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040855D" w14:textId="77777777" w:rsidR="00FC3D25" w:rsidRPr="00530D06" w:rsidRDefault="00FC3D25">
      <w:pPr>
        <w:spacing w:line="240" w:lineRule="atLeast"/>
        <w:ind w:rightChars="-27" w:right="-57"/>
        <w:rPr>
          <w:rFonts w:asciiTheme="majorEastAsia" w:eastAsiaTheme="majorEastAsia" w:hAnsiTheme="majorEastAsia" w:cs="黑体"/>
          <w:iCs/>
          <w:sz w:val="52"/>
          <w:szCs w:val="52"/>
        </w:rPr>
      </w:pPr>
    </w:p>
    <w:p w14:paraId="26491A2D" w14:textId="6713E0D4" w:rsidR="00FC3D25" w:rsidRDefault="00AB5A55">
      <w:pPr>
        <w:spacing w:line="240" w:lineRule="atLeast"/>
        <w:ind w:rightChars="-27" w:right="-57"/>
        <w:jc w:val="center"/>
        <w:rPr>
          <w:rFonts w:ascii="华文中宋" w:eastAsia="华文中宋" w:hAnsi="华文中宋" w:cs="黑体"/>
          <w:sz w:val="52"/>
          <w:szCs w:val="52"/>
        </w:rPr>
      </w:pPr>
      <w:r>
        <w:rPr>
          <w:rFonts w:ascii="华文中宋" w:eastAsia="华文中宋" w:hAnsi="华文中宋" w:cs="黑体" w:hint="eastAsia"/>
          <w:sz w:val="52"/>
          <w:szCs w:val="52"/>
        </w:rPr>
        <w:t>房山区学生食堂“互联网+明厨亮灶”升级及联网建设项目</w:t>
      </w:r>
    </w:p>
    <w:p w14:paraId="5D7DFE92" w14:textId="77777777" w:rsidR="00FC3D25" w:rsidRDefault="00FC3D25">
      <w:pPr>
        <w:spacing w:line="240" w:lineRule="atLeast"/>
        <w:ind w:rightChars="-27" w:right="-57"/>
        <w:jc w:val="center"/>
        <w:rPr>
          <w:rFonts w:ascii="华文中宋" w:eastAsia="华文中宋" w:hAnsi="华文中宋" w:cs="黑体"/>
          <w:sz w:val="52"/>
          <w:szCs w:val="52"/>
        </w:rPr>
      </w:pPr>
    </w:p>
    <w:p w14:paraId="459C1928" w14:textId="77777777" w:rsidR="00FC3D25" w:rsidRDefault="00FC3D25">
      <w:pPr>
        <w:spacing w:line="240" w:lineRule="atLeast"/>
        <w:ind w:rightChars="-27" w:right="-57"/>
        <w:rPr>
          <w:rFonts w:ascii="华文中宋" w:eastAsia="华文中宋" w:hAnsi="华文中宋" w:cs="黑体"/>
          <w:sz w:val="52"/>
          <w:szCs w:val="52"/>
        </w:rPr>
      </w:pPr>
    </w:p>
    <w:p w14:paraId="107DDF83" w14:textId="77777777" w:rsidR="00FC3D25" w:rsidRDefault="00FC3D25">
      <w:pPr>
        <w:pStyle w:val="91"/>
      </w:pPr>
    </w:p>
    <w:p w14:paraId="47F45F1C" w14:textId="77777777" w:rsidR="00FC3D25" w:rsidRDefault="006D550C">
      <w:pPr>
        <w:spacing w:line="240" w:lineRule="atLeast"/>
        <w:ind w:rightChars="-27" w:right="-57"/>
        <w:jc w:val="center"/>
        <w:rPr>
          <w:rFonts w:ascii="华文中宋" w:eastAsia="华文中宋" w:hAnsi="华文中宋" w:cs="黑体"/>
          <w:sz w:val="84"/>
          <w:szCs w:val="84"/>
        </w:rPr>
      </w:pPr>
      <w:r>
        <w:rPr>
          <w:rFonts w:ascii="华文中宋" w:eastAsia="华文中宋" w:hAnsi="华文中宋" w:cs="黑体" w:hint="eastAsia"/>
          <w:sz w:val="84"/>
          <w:szCs w:val="84"/>
        </w:rPr>
        <w:t>竞争性磋商文件</w:t>
      </w:r>
    </w:p>
    <w:p w14:paraId="04F189B2" w14:textId="77777777" w:rsidR="00FC3D25" w:rsidRDefault="00FC3D25">
      <w:pPr>
        <w:spacing w:line="240" w:lineRule="atLeast"/>
        <w:ind w:rightChars="-27" w:right="-57"/>
        <w:jc w:val="center"/>
        <w:rPr>
          <w:rFonts w:ascii="华文中宋" w:eastAsia="华文中宋" w:hAnsi="华文中宋" w:cs="黑体"/>
          <w:sz w:val="52"/>
          <w:szCs w:val="52"/>
        </w:rPr>
      </w:pPr>
    </w:p>
    <w:p w14:paraId="413C20F2" w14:textId="77777777" w:rsidR="00FC3D25" w:rsidRDefault="00FC3D25">
      <w:pPr>
        <w:spacing w:line="480" w:lineRule="auto"/>
        <w:ind w:rightChars="-27" w:right="-57" w:firstLineChars="300" w:firstLine="1084"/>
        <w:rPr>
          <w:rFonts w:eastAsia="黑体"/>
          <w:b/>
          <w:sz w:val="36"/>
          <w:szCs w:val="36"/>
        </w:rPr>
      </w:pPr>
    </w:p>
    <w:p w14:paraId="3AC8AEFE" w14:textId="77777777" w:rsidR="00FC3D25" w:rsidRDefault="00FC3D25">
      <w:pPr>
        <w:spacing w:line="480" w:lineRule="auto"/>
        <w:ind w:rightChars="-27" w:right="-57" w:firstLineChars="300" w:firstLine="1084"/>
        <w:rPr>
          <w:rFonts w:eastAsia="黑体"/>
          <w:b/>
          <w:sz w:val="36"/>
          <w:szCs w:val="36"/>
        </w:rPr>
      </w:pPr>
    </w:p>
    <w:p w14:paraId="3FEE2043" w14:textId="6BD26A8B" w:rsidR="00FC3D25" w:rsidRDefault="006D550C">
      <w:pPr>
        <w:spacing w:line="480" w:lineRule="auto"/>
        <w:ind w:rightChars="-27" w:right="-57" w:firstLineChars="300" w:firstLine="1084"/>
        <w:rPr>
          <w:rFonts w:eastAsia="黑体"/>
          <w:b/>
          <w:sz w:val="36"/>
          <w:szCs w:val="36"/>
        </w:rPr>
      </w:pPr>
      <w:r>
        <w:rPr>
          <w:rFonts w:eastAsia="黑体"/>
          <w:b/>
          <w:sz w:val="36"/>
          <w:szCs w:val="36"/>
        </w:rPr>
        <w:t>项目编号：</w:t>
      </w:r>
      <w:r w:rsidR="00AB5A55">
        <w:rPr>
          <w:rFonts w:eastAsia="黑体" w:hint="eastAsia"/>
          <w:b/>
          <w:sz w:val="36"/>
          <w:szCs w:val="36"/>
        </w:rPr>
        <w:t>BIECC-23ZB0424</w:t>
      </w:r>
    </w:p>
    <w:p w14:paraId="2D5889F3" w14:textId="77777777" w:rsidR="00FC3D25" w:rsidRDefault="006D550C">
      <w:pPr>
        <w:spacing w:line="480" w:lineRule="auto"/>
        <w:ind w:rightChars="-27" w:right="-57" w:firstLineChars="300" w:firstLine="1084"/>
        <w:rPr>
          <w:rFonts w:eastAsia="黑体"/>
          <w:b/>
          <w:sz w:val="36"/>
          <w:szCs w:val="36"/>
        </w:rPr>
      </w:pPr>
      <w:r>
        <w:rPr>
          <w:rFonts w:eastAsia="黑体"/>
          <w:b/>
          <w:sz w:val="36"/>
          <w:szCs w:val="36"/>
        </w:rPr>
        <w:t>采购人</w:t>
      </w:r>
      <w:r>
        <w:rPr>
          <w:rFonts w:eastAsia="黑体" w:hint="eastAsia"/>
          <w:b/>
          <w:sz w:val="36"/>
          <w:szCs w:val="36"/>
        </w:rPr>
        <w:t>：北京市房山区教育委员会</w:t>
      </w:r>
    </w:p>
    <w:p w14:paraId="38B1006D" w14:textId="77777777" w:rsidR="00FC3D25" w:rsidRDefault="006D550C">
      <w:pPr>
        <w:spacing w:line="480" w:lineRule="auto"/>
        <w:ind w:rightChars="-27" w:right="-57" w:firstLineChars="300" w:firstLine="1084"/>
        <w:rPr>
          <w:rFonts w:eastAsia="黑体"/>
          <w:b/>
          <w:sz w:val="36"/>
          <w:szCs w:val="36"/>
        </w:rPr>
      </w:pPr>
      <w:r>
        <w:rPr>
          <w:rFonts w:eastAsia="黑体"/>
          <w:b/>
          <w:sz w:val="36"/>
          <w:szCs w:val="36"/>
        </w:rPr>
        <w:t>采购代理机构</w:t>
      </w:r>
      <w:r>
        <w:rPr>
          <w:rFonts w:eastAsia="黑体" w:hint="eastAsia"/>
          <w:b/>
          <w:sz w:val="36"/>
          <w:szCs w:val="36"/>
        </w:rPr>
        <w:t>：北京国际工程咨询有限公司</w:t>
      </w:r>
    </w:p>
    <w:p w14:paraId="796A2492" w14:textId="77777777" w:rsidR="00FC3D25" w:rsidRDefault="00FC3D25">
      <w:pPr>
        <w:spacing w:line="240" w:lineRule="atLeast"/>
        <w:ind w:rightChars="-27" w:right="-57"/>
        <w:jc w:val="center"/>
        <w:rPr>
          <w:sz w:val="32"/>
          <w:szCs w:val="32"/>
        </w:rPr>
      </w:pPr>
    </w:p>
    <w:p w14:paraId="7809E01C" w14:textId="77777777" w:rsidR="00FC3D25" w:rsidRDefault="00FC3D25">
      <w:pPr>
        <w:spacing w:line="240" w:lineRule="atLeast"/>
        <w:ind w:rightChars="-27" w:right="-57"/>
        <w:jc w:val="center"/>
        <w:rPr>
          <w:sz w:val="32"/>
          <w:szCs w:val="32"/>
        </w:rPr>
      </w:pPr>
    </w:p>
    <w:p w14:paraId="6BC28E16" w14:textId="77777777" w:rsidR="00FC3D25" w:rsidRDefault="00FC3D25">
      <w:pPr>
        <w:spacing w:line="240" w:lineRule="atLeast"/>
        <w:ind w:rightChars="-27" w:right="-57"/>
        <w:jc w:val="center"/>
        <w:rPr>
          <w:sz w:val="32"/>
          <w:szCs w:val="32"/>
        </w:rPr>
        <w:sectPr w:rsidR="00FC3D25">
          <w:headerReference w:type="first" r:id="rId9"/>
          <w:type w:val="nextColumn"/>
          <w:pgSz w:w="11907" w:h="16840"/>
          <w:pgMar w:top="1418" w:right="1134" w:bottom="1418" w:left="1701" w:header="851" w:footer="851" w:gutter="0"/>
          <w:pgNumType w:start="0"/>
          <w:cols w:space="720"/>
          <w:titlePg/>
          <w:docGrid w:linePitch="462"/>
        </w:sectPr>
      </w:pPr>
    </w:p>
    <w:p w14:paraId="21D1C247" w14:textId="77777777" w:rsidR="00FC3D25" w:rsidRDefault="00FC3D25">
      <w:pPr>
        <w:pStyle w:val="Default"/>
        <w:spacing w:line="360" w:lineRule="auto"/>
        <w:rPr>
          <w:rFonts w:ascii="Times New Roman" w:hAnsi="Times New Roman" w:cs="Times New Roman"/>
        </w:rPr>
      </w:pPr>
    </w:p>
    <w:p w14:paraId="0716E102" w14:textId="77777777" w:rsidR="00FC3D25" w:rsidRDefault="006D550C">
      <w:pPr>
        <w:spacing w:line="360" w:lineRule="auto"/>
        <w:jc w:val="center"/>
        <w:outlineLvl w:val="0"/>
        <w:rPr>
          <w:b/>
          <w:sz w:val="36"/>
          <w:szCs w:val="36"/>
        </w:rPr>
      </w:pPr>
      <w:bookmarkStart w:id="0" w:name="_Toc8088"/>
      <w:r>
        <w:rPr>
          <w:rFonts w:hint="eastAsia"/>
          <w:b/>
          <w:sz w:val="36"/>
          <w:szCs w:val="36"/>
        </w:rPr>
        <w:t>目</w:t>
      </w:r>
      <w:r>
        <w:rPr>
          <w:b/>
          <w:sz w:val="36"/>
          <w:szCs w:val="36"/>
        </w:rPr>
        <w:t xml:space="preserve">      </w:t>
      </w:r>
      <w:r>
        <w:rPr>
          <w:rFonts w:hint="eastAsia"/>
          <w:b/>
          <w:sz w:val="36"/>
          <w:szCs w:val="36"/>
        </w:rPr>
        <w:t>录</w:t>
      </w:r>
      <w:bookmarkEnd w:id="0"/>
    </w:p>
    <w:p w14:paraId="13C2BA95" w14:textId="77777777" w:rsidR="00FC3D25" w:rsidRDefault="00FC3D25"/>
    <w:p w14:paraId="307CAA17" w14:textId="77777777" w:rsidR="00FC3D25" w:rsidRDefault="00FC3D25"/>
    <w:p w14:paraId="39960488" w14:textId="77777777" w:rsidR="00FC3D25" w:rsidRDefault="00FC3D25"/>
    <w:p w14:paraId="4B389685" w14:textId="77777777" w:rsidR="00FC3D25" w:rsidRDefault="00FC3D25"/>
    <w:p w14:paraId="54F3403C" w14:textId="77777777" w:rsidR="00FC3D25" w:rsidRPr="00932DE8" w:rsidRDefault="006D550C" w:rsidP="00932DE8">
      <w:pPr>
        <w:pStyle w:val="TOC1"/>
        <w:tabs>
          <w:tab w:val="clear" w:pos="1050"/>
          <w:tab w:val="clear" w:pos="8937"/>
          <w:tab w:val="right" w:leader="dot" w:pos="9072"/>
        </w:tabs>
        <w:spacing w:line="480" w:lineRule="auto"/>
        <w:rPr>
          <w:noProof/>
          <w:sz w:val="28"/>
          <w:szCs w:val="28"/>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hyperlink w:anchor="_Toc204" w:history="1">
        <w:r w:rsidRPr="00932DE8">
          <w:rPr>
            <w:noProof/>
            <w:sz w:val="28"/>
            <w:szCs w:val="28"/>
          </w:rPr>
          <w:t>第一章   采购邀请</w:t>
        </w:r>
        <w:r w:rsidRPr="00932DE8">
          <w:rPr>
            <w:noProof/>
            <w:sz w:val="28"/>
            <w:szCs w:val="28"/>
          </w:rPr>
          <w:tab/>
        </w:r>
        <w:r w:rsidRPr="00932DE8">
          <w:rPr>
            <w:noProof/>
            <w:sz w:val="28"/>
            <w:szCs w:val="28"/>
          </w:rPr>
          <w:fldChar w:fldCharType="begin"/>
        </w:r>
        <w:r w:rsidRPr="00932DE8">
          <w:rPr>
            <w:noProof/>
            <w:sz w:val="28"/>
            <w:szCs w:val="28"/>
          </w:rPr>
          <w:instrText xml:space="preserve"> PAGEREF _Toc204 \h </w:instrText>
        </w:r>
        <w:r w:rsidRPr="00932DE8">
          <w:rPr>
            <w:noProof/>
            <w:sz w:val="28"/>
            <w:szCs w:val="28"/>
          </w:rPr>
        </w:r>
        <w:r w:rsidRPr="00932DE8">
          <w:rPr>
            <w:noProof/>
            <w:sz w:val="28"/>
            <w:szCs w:val="28"/>
          </w:rPr>
          <w:fldChar w:fldCharType="separate"/>
        </w:r>
        <w:r w:rsidR="00EC6B32">
          <w:rPr>
            <w:noProof/>
            <w:sz w:val="28"/>
            <w:szCs w:val="28"/>
          </w:rPr>
          <w:t>1</w:t>
        </w:r>
        <w:r w:rsidRPr="00932DE8">
          <w:rPr>
            <w:noProof/>
            <w:sz w:val="28"/>
            <w:szCs w:val="28"/>
          </w:rPr>
          <w:fldChar w:fldCharType="end"/>
        </w:r>
      </w:hyperlink>
    </w:p>
    <w:p w14:paraId="12F4286C" w14:textId="77777777" w:rsidR="00FC3D25" w:rsidRPr="00932DE8" w:rsidRDefault="00AE1F18" w:rsidP="00932DE8">
      <w:pPr>
        <w:pStyle w:val="TOC1"/>
        <w:tabs>
          <w:tab w:val="clear" w:pos="1050"/>
          <w:tab w:val="clear" w:pos="8937"/>
          <w:tab w:val="right" w:leader="dot" w:pos="9072"/>
        </w:tabs>
        <w:spacing w:line="480" w:lineRule="auto"/>
        <w:rPr>
          <w:noProof/>
          <w:sz w:val="28"/>
          <w:szCs w:val="28"/>
        </w:rPr>
      </w:pPr>
      <w:hyperlink w:anchor="_Toc4457" w:history="1">
        <w:r w:rsidR="006D550C" w:rsidRPr="00932DE8">
          <w:rPr>
            <w:noProof/>
            <w:sz w:val="28"/>
            <w:szCs w:val="28"/>
          </w:rPr>
          <w:t>第二章   供应商须知</w:t>
        </w:r>
        <w:r w:rsidR="006D550C" w:rsidRPr="00932DE8">
          <w:rPr>
            <w:noProof/>
            <w:sz w:val="28"/>
            <w:szCs w:val="28"/>
          </w:rPr>
          <w:tab/>
        </w:r>
        <w:r w:rsidR="006D550C" w:rsidRPr="00932DE8">
          <w:rPr>
            <w:noProof/>
            <w:sz w:val="28"/>
            <w:szCs w:val="28"/>
          </w:rPr>
          <w:fldChar w:fldCharType="begin"/>
        </w:r>
        <w:r w:rsidR="006D550C" w:rsidRPr="00932DE8">
          <w:rPr>
            <w:noProof/>
            <w:sz w:val="28"/>
            <w:szCs w:val="28"/>
          </w:rPr>
          <w:instrText xml:space="preserve"> PAGEREF _Toc4457 \h </w:instrText>
        </w:r>
        <w:r w:rsidR="006D550C" w:rsidRPr="00932DE8">
          <w:rPr>
            <w:noProof/>
            <w:sz w:val="28"/>
            <w:szCs w:val="28"/>
          </w:rPr>
        </w:r>
        <w:r w:rsidR="006D550C" w:rsidRPr="00932DE8">
          <w:rPr>
            <w:noProof/>
            <w:sz w:val="28"/>
            <w:szCs w:val="28"/>
          </w:rPr>
          <w:fldChar w:fldCharType="separate"/>
        </w:r>
        <w:r w:rsidR="00EC6B32">
          <w:rPr>
            <w:noProof/>
            <w:sz w:val="28"/>
            <w:szCs w:val="28"/>
          </w:rPr>
          <w:t>6</w:t>
        </w:r>
        <w:r w:rsidR="006D550C" w:rsidRPr="00932DE8">
          <w:rPr>
            <w:noProof/>
            <w:sz w:val="28"/>
            <w:szCs w:val="28"/>
          </w:rPr>
          <w:fldChar w:fldCharType="end"/>
        </w:r>
      </w:hyperlink>
    </w:p>
    <w:p w14:paraId="3BBF7CEB" w14:textId="77777777" w:rsidR="00FC3D25" w:rsidRPr="00932DE8" w:rsidRDefault="00AE1F18" w:rsidP="00932DE8">
      <w:pPr>
        <w:pStyle w:val="TOC1"/>
        <w:tabs>
          <w:tab w:val="clear" w:pos="1050"/>
          <w:tab w:val="clear" w:pos="8937"/>
          <w:tab w:val="right" w:leader="dot" w:pos="9072"/>
        </w:tabs>
        <w:spacing w:line="480" w:lineRule="auto"/>
        <w:rPr>
          <w:noProof/>
          <w:sz w:val="28"/>
          <w:szCs w:val="28"/>
        </w:rPr>
      </w:pPr>
      <w:hyperlink w:anchor="_Toc24343" w:history="1">
        <w:r w:rsidR="006D550C" w:rsidRPr="00932DE8">
          <w:rPr>
            <w:noProof/>
            <w:sz w:val="28"/>
            <w:szCs w:val="28"/>
          </w:rPr>
          <w:t>第三章   评审方法和评审标准</w:t>
        </w:r>
        <w:r w:rsidR="006D550C" w:rsidRPr="00932DE8">
          <w:rPr>
            <w:noProof/>
            <w:sz w:val="28"/>
            <w:szCs w:val="28"/>
          </w:rPr>
          <w:tab/>
        </w:r>
        <w:r w:rsidR="006D550C" w:rsidRPr="00932DE8">
          <w:rPr>
            <w:noProof/>
            <w:sz w:val="28"/>
            <w:szCs w:val="28"/>
          </w:rPr>
          <w:fldChar w:fldCharType="begin"/>
        </w:r>
        <w:r w:rsidR="006D550C" w:rsidRPr="00932DE8">
          <w:rPr>
            <w:noProof/>
            <w:sz w:val="28"/>
            <w:szCs w:val="28"/>
          </w:rPr>
          <w:instrText xml:space="preserve"> PAGEREF _Toc24343 \h </w:instrText>
        </w:r>
        <w:r w:rsidR="006D550C" w:rsidRPr="00932DE8">
          <w:rPr>
            <w:noProof/>
            <w:sz w:val="28"/>
            <w:szCs w:val="28"/>
          </w:rPr>
        </w:r>
        <w:r w:rsidR="006D550C" w:rsidRPr="00932DE8">
          <w:rPr>
            <w:noProof/>
            <w:sz w:val="28"/>
            <w:szCs w:val="28"/>
          </w:rPr>
          <w:fldChar w:fldCharType="separate"/>
        </w:r>
        <w:r w:rsidR="00EC6B32">
          <w:rPr>
            <w:noProof/>
            <w:sz w:val="28"/>
            <w:szCs w:val="28"/>
          </w:rPr>
          <w:t>22</w:t>
        </w:r>
        <w:r w:rsidR="006D550C" w:rsidRPr="00932DE8">
          <w:rPr>
            <w:noProof/>
            <w:sz w:val="28"/>
            <w:szCs w:val="28"/>
          </w:rPr>
          <w:fldChar w:fldCharType="end"/>
        </w:r>
      </w:hyperlink>
    </w:p>
    <w:p w14:paraId="3C281A5D" w14:textId="77777777" w:rsidR="00FC3D25" w:rsidRPr="00932DE8" w:rsidRDefault="00AE1F18" w:rsidP="00932DE8">
      <w:pPr>
        <w:pStyle w:val="TOC1"/>
        <w:tabs>
          <w:tab w:val="clear" w:pos="1050"/>
          <w:tab w:val="clear" w:pos="8937"/>
          <w:tab w:val="right" w:leader="dot" w:pos="9072"/>
        </w:tabs>
        <w:spacing w:line="480" w:lineRule="auto"/>
        <w:rPr>
          <w:noProof/>
          <w:sz w:val="28"/>
          <w:szCs w:val="28"/>
        </w:rPr>
      </w:pPr>
      <w:hyperlink w:anchor="_Toc25327" w:history="1">
        <w:r w:rsidR="006D550C" w:rsidRPr="00932DE8">
          <w:rPr>
            <w:noProof/>
            <w:sz w:val="28"/>
            <w:szCs w:val="28"/>
          </w:rPr>
          <w:t>第四章   采购需求</w:t>
        </w:r>
        <w:bookmarkStart w:id="1" w:name="_Hlt137816012"/>
        <w:bookmarkStart w:id="2" w:name="_Hlt137731953"/>
        <w:bookmarkStart w:id="3" w:name="_Hlt137816013"/>
        <w:bookmarkStart w:id="4" w:name="_Hlt137731952"/>
        <w:r w:rsidR="006D550C" w:rsidRPr="00932DE8">
          <w:rPr>
            <w:noProof/>
            <w:sz w:val="28"/>
            <w:szCs w:val="28"/>
          </w:rPr>
          <w:tab/>
        </w:r>
        <w:bookmarkEnd w:id="1"/>
        <w:bookmarkEnd w:id="2"/>
        <w:bookmarkEnd w:id="3"/>
        <w:bookmarkEnd w:id="4"/>
        <w:r w:rsidR="006D550C" w:rsidRPr="00932DE8">
          <w:rPr>
            <w:noProof/>
            <w:sz w:val="28"/>
            <w:szCs w:val="28"/>
          </w:rPr>
          <w:fldChar w:fldCharType="begin"/>
        </w:r>
        <w:r w:rsidR="006D550C" w:rsidRPr="00932DE8">
          <w:rPr>
            <w:noProof/>
            <w:sz w:val="28"/>
            <w:szCs w:val="28"/>
          </w:rPr>
          <w:instrText xml:space="preserve"> PAGEREF _Toc25327 \h </w:instrText>
        </w:r>
        <w:r w:rsidR="006D550C" w:rsidRPr="00932DE8">
          <w:rPr>
            <w:noProof/>
            <w:sz w:val="28"/>
            <w:szCs w:val="28"/>
          </w:rPr>
        </w:r>
        <w:r w:rsidR="006D550C" w:rsidRPr="00932DE8">
          <w:rPr>
            <w:noProof/>
            <w:sz w:val="28"/>
            <w:szCs w:val="28"/>
          </w:rPr>
          <w:fldChar w:fldCharType="separate"/>
        </w:r>
        <w:r w:rsidR="00EC6B32">
          <w:rPr>
            <w:noProof/>
            <w:sz w:val="28"/>
            <w:szCs w:val="28"/>
          </w:rPr>
          <w:t>32</w:t>
        </w:r>
        <w:r w:rsidR="006D550C" w:rsidRPr="00932DE8">
          <w:rPr>
            <w:noProof/>
            <w:sz w:val="28"/>
            <w:szCs w:val="28"/>
          </w:rPr>
          <w:fldChar w:fldCharType="end"/>
        </w:r>
      </w:hyperlink>
    </w:p>
    <w:p w14:paraId="69883734" w14:textId="77777777" w:rsidR="00FC3D25" w:rsidRPr="00932DE8" w:rsidRDefault="00AE1F18" w:rsidP="00932DE8">
      <w:pPr>
        <w:pStyle w:val="TOC1"/>
        <w:tabs>
          <w:tab w:val="clear" w:pos="1050"/>
          <w:tab w:val="clear" w:pos="8937"/>
          <w:tab w:val="right" w:leader="dot" w:pos="9072"/>
        </w:tabs>
        <w:spacing w:line="480" w:lineRule="auto"/>
        <w:rPr>
          <w:noProof/>
          <w:sz w:val="28"/>
          <w:szCs w:val="28"/>
        </w:rPr>
      </w:pPr>
      <w:hyperlink w:anchor="_Toc3693" w:history="1">
        <w:r w:rsidR="006D550C" w:rsidRPr="00932DE8">
          <w:rPr>
            <w:noProof/>
            <w:sz w:val="28"/>
            <w:szCs w:val="28"/>
          </w:rPr>
          <w:t>第五章   合同草案条款</w:t>
        </w:r>
        <w:r w:rsidR="006D550C" w:rsidRPr="00932DE8">
          <w:rPr>
            <w:noProof/>
            <w:sz w:val="28"/>
            <w:szCs w:val="28"/>
          </w:rPr>
          <w:tab/>
        </w:r>
        <w:r w:rsidR="006D550C" w:rsidRPr="00932DE8">
          <w:rPr>
            <w:noProof/>
            <w:sz w:val="28"/>
            <w:szCs w:val="28"/>
          </w:rPr>
          <w:fldChar w:fldCharType="begin"/>
        </w:r>
        <w:r w:rsidR="006D550C" w:rsidRPr="00932DE8">
          <w:rPr>
            <w:noProof/>
            <w:sz w:val="28"/>
            <w:szCs w:val="28"/>
          </w:rPr>
          <w:instrText xml:space="preserve"> PAGEREF _Toc3693 \h </w:instrText>
        </w:r>
        <w:r w:rsidR="006D550C" w:rsidRPr="00932DE8">
          <w:rPr>
            <w:noProof/>
            <w:sz w:val="28"/>
            <w:szCs w:val="28"/>
          </w:rPr>
        </w:r>
        <w:r w:rsidR="006D550C" w:rsidRPr="00932DE8">
          <w:rPr>
            <w:noProof/>
            <w:sz w:val="28"/>
            <w:szCs w:val="28"/>
          </w:rPr>
          <w:fldChar w:fldCharType="separate"/>
        </w:r>
        <w:r w:rsidR="00EC6B32">
          <w:rPr>
            <w:noProof/>
            <w:sz w:val="28"/>
            <w:szCs w:val="28"/>
          </w:rPr>
          <w:t>32</w:t>
        </w:r>
        <w:r w:rsidR="006D550C" w:rsidRPr="00932DE8">
          <w:rPr>
            <w:noProof/>
            <w:sz w:val="28"/>
            <w:szCs w:val="28"/>
          </w:rPr>
          <w:fldChar w:fldCharType="end"/>
        </w:r>
      </w:hyperlink>
    </w:p>
    <w:p w14:paraId="29BAA26E" w14:textId="77777777" w:rsidR="00FC3D25" w:rsidRDefault="00AE1F18" w:rsidP="00932DE8">
      <w:pPr>
        <w:pStyle w:val="TOC1"/>
        <w:tabs>
          <w:tab w:val="clear" w:pos="1050"/>
          <w:tab w:val="clear" w:pos="8937"/>
          <w:tab w:val="right" w:leader="dot" w:pos="9072"/>
        </w:tabs>
        <w:spacing w:line="480" w:lineRule="auto"/>
        <w:rPr>
          <w:noProof/>
        </w:rPr>
      </w:pPr>
      <w:hyperlink w:anchor="_Toc24830" w:history="1">
        <w:r w:rsidR="006D550C" w:rsidRPr="00932DE8">
          <w:rPr>
            <w:noProof/>
            <w:sz w:val="28"/>
            <w:szCs w:val="28"/>
          </w:rPr>
          <w:t>第六章   响应文件格式</w:t>
        </w:r>
        <w:r w:rsidR="006D550C" w:rsidRPr="00932DE8">
          <w:rPr>
            <w:noProof/>
            <w:sz w:val="28"/>
            <w:szCs w:val="28"/>
          </w:rPr>
          <w:tab/>
        </w:r>
        <w:r w:rsidR="006D550C" w:rsidRPr="00932DE8">
          <w:rPr>
            <w:noProof/>
            <w:sz w:val="28"/>
            <w:szCs w:val="28"/>
          </w:rPr>
          <w:fldChar w:fldCharType="begin"/>
        </w:r>
        <w:r w:rsidR="006D550C" w:rsidRPr="00932DE8">
          <w:rPr>
            <w:noProof/>
            <w:sz w:val="28"/>
            <w:szCs w:val="28"/>
          </w:rPr>
          <w:instrText xml:space="preserve"> PAGEREF _Toc24830 \h </w:instrText>
        </w:r>
        <w:r w:rsidR="006D550C" w:rsidRPr="00932DE8">
          <w:rPr>
            <w:noProof/>
            <w:sz w:val="28"/>
            <w:szCs w:val="28"/>
          </w:rPr>
        </w:r>
        <w:r w:rsidR="006D550C" w:rsidRPr="00932DE8">
          <w:rPr>
            <w:noProof/>
            <w:sz w:val="28"/>
            <w:szCs w:val="28"/>
          </w:rPr>
          <w:fldChar w:fldCharType="separate"/>
        </w:r>
        <w:r w:rsidR="00EC6B32">
          <w:rPr>
            <w:noProof/>
            <w:sz w:val="28"/>
            <w:szCs w:val="28"/>
          </w:rPr>
          <w:t>59</w:t>
        </w:r>
        <w:r w:rsidR="006D550C" w:rsidRPr="00932DE8">
          <w:rPr>
            <w:noProof/>
            <w:sz w:val="28"/>
            <w:szCs w:val="28"/>
          </w:rPr>
          <w:fldChar w:fldCharType="end"/>
        </w:r>
      </w:hyperlink>
    </w:p>
    <w:p w14:paraId="77F615F2" w14:textId="77777777" w:rsidR="00FC3D25" w:rsidRDefault="006D550C">
      <w:pPr>
        <w:pStyle w:val="TOC1"/>
        <w:spacing w:line="360" w:lineRule="auto"/>
        <w:rPr>
          <w:rFonts w:ascii="Times New Roman" w:hAnsi="Times New Roman"/>
          <w:b w:val="0"/>
        </w:rPr>
      </w:pPr>
      <w:r>
        <w:rPr>
          <w:rFonts w:ascii="Times New Roman" w:hAnsi="Times New Roman"/>
        </w:rPr>
        <w:fldChar w:fldCharType="end"/>
      </w:r>
    </w:p>
    <w:p w14:paraId="36B4E9C3" w14:textId="77777777" w:rsidR="00FC3D25" w:rsidRDefault="00FC3D25">
      <w:pPr>
        <w:pStyle w:val="TOC1"/>
        <w:spacing w:line="360" w:lineRule="auto"/>
        <w:rPr>
          <w:b w:val="0"/>
          <w:sz w:val="36"/>
          <w:szCs w:val="36"/>
        </w:rPr>
      </w:pPr>
    </w:p>
    <w:p w14:paraId="2BDA7583" w14:textId="77777777" w:rsidR="00FC3D25" w:rsidRDefault="00FC3D25">
      <w:pPr>
        <w:spacing w:line="360" w:lineRule="auto"/>
        <w:jc w:val="center"/>
        <w:outlineLvl w:val="0"/>
        <w:rPr>
          <w:b/>
          <w:sz w:val="36"/>
          <w:szCs w:val="36"/>
        </w:rPr>
        <w:sectPr w:rsidR="00FC3D25">
          <w:headerReference w:type="default" r:id="rId10"/>
          <w:footerReference w:type="even" r:id="rId11"/>
          <w:footerReference w:type="default" r:id="rId12"/>
          <w:headerReference w:type="first" r:id="rId13"/>
          <w:footerReference w:type="first" r:id="rId14"/>
          <w:type w:val="nextColumn"/>
          <w:pgSz w:w="11907" w:h="16840"/>
          <w:pgMar w:top="1418" w:right="1134" w:bottom="1418" w:left="1701" w:header="851" w:footer="851" w:gutter="0"/>
          <w:pgNumType w:start="1"/>
          <w:cols w:space="720"/>
          <w:titlePg/>
          <w:docGrid w:linePitch="462"/>
        </w:sectPr>
      </w:pPr>
    </w:p>
    <w:p w14:paraId="76DAE5F3" w14:textId="77777777" w:rsidR="00FC3D25" w:rsidRDefault="006D550C">
      <w:pPr>
        <w:spacing w:line="360" w:lineRule="auto"/>
        <w:jc w:val="center"/>
        <w:outlineLvl w:val="0"/>
        <w:rPr>
          <w:b/>
          <w:sz w:val="36"/>
          <w:szCs w:val="36"/>
        </w:rPr>
      </w:pPr>
      <w:bookmarkStart w:id="5" w:name="_Toc204"/>
      <w:bookmarkStart w:id="6" w:name="_Hlk149314441"/>
      <w:r>
        <w:rPr>
          <w:b/>
          <w:sz w:val="36"/>
          <w:szCs w:val="36"/>
        </w:rPr>
        <w:lastRenderedPageBreak/>
        <w:t>第一章</w:t>
      </w:r>
      <w:r>
        <w:rPr>
          <w:b/>
          <w:sz w:val="36"/>
          <w:szCs w:val="36"/>
        </w:rPr>
        <w:t xml:space="preserve">   </w:t>
      </w:r>
      <w:r>
        <w:rPr>
          <w:b/>
          <w:sz w:val="36"/>
          <w:szCs w:val="36"/>
        </w:rPr>
        <w:t>采购邀请</w:t>
      </w:r>
      <w:bookmarkStart w:id="7" w:name="_Toc28359002"/>
      <w:bookmarkStart w:id="8" w:name="_Toc28359079"/>
      <w:bookmarkStart w:id="9" w:name="_Toc35393621"/>
      <w:bookmarkStart w:id="10" w:name="_Toc35393790"/>
      <w:bookmarkStart w:id="11" w:name="_Hlk24379207"/>
      <w:bookmarkEnd w:id="5"/>
    </w:p>
    <w:p w14:paraId="46B4806E" w14:textId="77777777" w:rsidR="00FC3D25" w:rsidRDefault="00FC3D25">
      <w:pPr>
        <w:spacing w:line="360" w:lineRule="auto"/>
        <w:ind w:firstLineChars="200" w:firstLine="480"/>
        <w:rPr>
          <w:sz w:val="24"/>
        </w:rPr>
      </w:pPr>
    </w:p>
    <w:p w14:paraId="15AFDE32" w14:textId="77777777" w:rsidR="00FC3D25" w:rsidRDefault="006D550C">
      <w:pPr>
        <w:pStyle w:val="2"/>
        <w:spacing w:before="0" w:line="360" w:lineRule="auto"/>
        <w:jc w:val="left"/>
        <w:rPr>
          <w:rFonts w:ascii="Times New Roman" w:eastAsia="宋体" w:hAnsi="Times New Roman"/>
          <w:sz w:val="24"/>
          <w:szCs w:val="24"/>
        </w:rPr>
      </w:pPr>
      <w:r>
        <w:rPr>
          <w:rFonts w:ascii="Times New Roman" w:eastAsia="宋体" w:hAnsi="Times New Roman"/>
          <w:sz w:val="24"/>
          <w:szCs w:val="24"/>
        </w:rPr>
        <w:t>一、项目基本情况</w:t>
      </w:r>
      <w:bookmarkEnd w:id="7"/>
      <w:bookmarkEnd w:id="8"/>
      <w:bookmarkEnd w:id="9"/>
      <w:bookmarkEnd w:id="10"/>
    </w:p>
    <w:p w14:paraId="16EBDCAA" w14:textId="1297803F" w:rsidR="00FC3D25" w:rsidRDefault="006D550C">
      <w:pPr>
        <w:spacing w:line="360" w:lineRule="auto"/>
        <w:ind w:firstLineChars="200" w:firstLine="480"/>
        <w:rPr>
          <w:sz w:val="24"/>
        </w:rPr>
      </w:pPr>
      <w:r>
        <w:rPr>
          <w:sz w:val="24"/>
        </w:rPr>
        <w:t>1.</w:t>
      </w:r>
      <w:r>
        <w:rPr>
          <w:sz w:val="24"/>
        </w:rPr>
        <w:t>项目编号</w:t>
      </w:r>
      <w:r>
        <w:rPr>
          <w:sz w:val="24"/>
        </w:rPr>
        <w:t>/</w:t>
      </w:r>
      <w:r>
        <w:rPr>
          <w:sz w:val="24"/>
        </w:rPr>
        <w:t>包号：</w:t>
      </w:r>
      <w:r w:rsidR="00AB5A55">
        <w:rPr>
          <w:rFonts w:hint="eastAsia"/>
          <w:sz w:val="24"/>
          <w:u w:val="single"/>
        </w:rPr>
        <w:t>BIECC-23ZB0424</w:t>
      </w:r>
    </w:p>
    <w:p w14:paraId="717D1795" w14:textId="5932F6CB" w:rsidR="00FC3D25" w:rsidRDefault="006D550C">
      <w:pPr>
        <w:spacing w:line="360" w:lineRule="auto"/>
        <w:ind w:firstLineChars="200" w:firstLine="480"/>
        <w:rPr>
          <w:sz w:val="24"/>
        </w:rPr>
      </w:pPr>
      <w:r>
        <w:rPr>
          <w:sz w:val="24"/>
        </w:rPr>
        <w:t>2.</w:t>
      </w:r>
      <w:r>
        <w:rPr>
          <w:sz w:val="24"/>
        </w:rPr>
        <w:t>项目名称：</w:t>
      </w:r>
      <w:r w:rsidR="00AB5A55">
        <w:rPr>
          <w:rFonts w:hint="eastAsia"/>
          <w:sz w:val="24"/>
          <w:u w:val="single"/>
        </w:rPr>
        <w:t>房山区学生食堂“互联网</w:t>
      </w:r>
      <w:r w:rsidR="00AB5A55">
        <w:rPr>
          <w:rFonts w:hint="eastAsia"/>
          <w:sz w:val="24"/>
          <w:u w:val="single"/>
        </w:rPr>
        <w:t>+</w:t>
      </w:r>
      <w:r w:rsidR="00AB5A55">
        <w:rPr>
          <w:rFonts w:hint="eastAsia"/>
          <w:sz w:val="24"/>
          <w:u w:val="single"/>
        </w:rPr>
        <w:t>明厨亮灶”升级及联网建设项目</w:t>
      </w:r>
    </w:p>
    <w:p w14:paraId="66FEA750" w14:textId="77777777" w:rsidR="00FC3D25" w:rsidRDefault="006D550C">
      <w:pPr>
        <w:spacing w:line="360" w:lineRule="auto"/>
        <w:ind w:firstLineChars="200" w:firstLine="480"/>
        <w:rPr>
          <w:sz w:val="24"/>
        </w:rPr>
      </w:pPr>
      <w:r>
        <w:rPr>
          <w:sz w:val="24"/>
        </w:rPr>
        <w:t>3.</w:t>
      </w:r>
      <w:r>
        <w:rPr>
          <w:sz w:val="24"/>
        </w:rPr>
        <w:t>采购方式：</w:t>
      </w:r>
      <w:r>
        <w:rPr>
          <w:sz w:val="24"/>
          <w:u w:val="single"/>
        </w:rPr>
        <w:t>竞争性磋商</w:t>
      </w:r>
    </w:p>
    <w:bookmarkEnd w:id="11"/>
    <w:p w14:paraId="52658F63" w14:textId="265D2831" w:rsidR="00FC3D25" w:rsidRDefault="006D550C">
      <w:pPr>
        <w:spacing w:line="360" w:lineRule="auto"/>
        <w:ind w:firstLineChars="200" w:firstLine="480"/>
        <w:rPr>
          <w:sz w:val="24"/>
        </w:rPr>
      </w:pPr>
      <w:r>
        <w:rPr>
          <w:sz w:val="24"/>
        </w:rPr>
        <w:t>4.</w:t>
      </w:r>
      <w:r>
        <w:rPr>
          <w:sz w:val="24"/>
        </w:rPr>
        <w:t>项目预算金额：</w:t>
      </w:r>
      <w:r w:rsidR="00AB5A55">
        <w:rPr>
          <w:rFonts w:hint="eastAsia"/>
          <w:sz w:val="24"/>
          <w:u w:val="single"/>
        </w:rPr>
        <w:t>82.00</w:t>
      </w:r>
      <w:r>
        <w:rPr>
          <w:sz w:val="24"/>
        </w:rPr>
        <w:t>万元，</w:t>
      </w:r>
      <w:r>
        <w:rPr>
          <w:rFonts w:hint="eastAsia"/>
          <w:sz w:val="24"/>
        </w:rPr>
        <w:t>供应商的最后磋商报价不能超过各包</w:t>
      </w:r>
      <w:r w:rsidR="002922F3" w:rsidRPr="002922F3">
        <w:rPr>
          <w:rFonts w:hint="eastAsia"/>
          <w:sz w:val="24"/>
        </w:rPr>
        <w:t>预算金额</w:t>
      </w:r>
      <w:r>
        <w:rPr>
          <w:rFonts w:hint="eastAsia"/>
          <w:sz w:val="24"/>
        </w:rPr>
        <w:t>，否则其磋商响应将被拒绝。</w:t>
      </w:r>
    </w:p>
    <w:p w14:paraId="1D3AB550" w14:textId="77777777" w:rsidR="00FC3D25" w:rsidRDefault="006D550C">
      <w:pPr>
        <w:spacing w:line="360" w:lineRule="auto"/>
        <w:ind w:firstLineChars="200" w:firstLine="480"/>
        <w:rPr>
          <w:sz w:val="24"/>
        </w:rPr>
      </w:pPr>
      <w:r>
        <w:rPr>
          <w:sz w:val="24"/>
        </w:rPr>
        <w:t>5.</w:t>
      </w:r>
      <w:r>
        <w:rPr>
          <w:sz w:val="24"/>
        </w:rPr>
        <w:t>采购需求：</w:t>
      </w:r>
    </w:p>
    <w:tbl>
      <w:tblPr>
        <w:tblW w:w="0" w:type="auto"/>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38"/>
        <w:gridCol w:w="2286"/>
        <w:gridCol w:w="1559"/>
        <w:gridCol w:w="992"/>
        <w:gridCol w:w="2637"/>
        <w:gridCol w:w="1347"/>
      </w:tblGrid>
      <w:tr w:rsidR="00FC3D25" w14:paraId="5D298769" w14:textId="77777777">
        <w:trPr>
          <w:trHeight w:val="915"/>
        </w:trPr>
        <w:tc>
          <w:tcPr>
            <w:tcW w:w="638" w:type="dxa"/>
            <w:tcMar>
              <w:top w:w="0" w:type="dxa"/>
              <w:left w:w="105" w:type="dxa"/>
              <w:bottom w:w="0" w:type="dxa"/>
              <w:right w:w="105" w:type="dxa"/>
            </w:tcMar>
            <w:vAlign w:val="center"/>
          </w:tcPr>
          <w:p w14:paraId="704A8A90" w14:textId="77777777" w:rsidR="00FC3D25" w:rsidRDefault="006D550C">
            <w:pPr>
              <w:jc w:val="center"/>
              <w:rPr>
                <w:rFonts w:ascii="宋体" w:hAnsi="宋体"/>
                <w:b/>
                <w:szCs w:val="21"/>
              </w:rPr>
            </w:pPr>
            <w:proofErr w:type="gramStart"/>
            <w:r>
              <w:rPr>
                <w:rFonts w:ascii="宋体" w:hAnsi="宋体" w:hint="eastAsia"/>
                <w:b/>
                <w:szCs w:val="21"/>
              </w:rPr>
              <w:t>包</w:t>
            </w:r>
            <w:r>
              <w:rPr>
                <w:rFonts w:ascii="宋体" w:hAnsi="宋体"/>
                <w:b/>
                <w:szCs w:val="21"/>
              </w:rPr>
              <w:t>号</w:t>
            </w:r>
            <w:proofErr w:type="gramEnd"/>
          </w:p>
        </w:tc>
        <w:tc>
          <w:tcPr>
            <w:tcW w:w="2286" w:type="dxa"/>
            <w:tcMar>
              <w:top w:w="0" w:type="dxa"/>
              <w:left w:w="105" w:type="dxa"/>
              <w:bottom w:w="0" w:type="dxa"/>
              <w:right w:w="105" w:type="dxa"/>
            </w:tcMar>
            <w:vAlign w:val="center"/>
          </w:tcPr>
          <w:p w14:paraId="76B2A19B" w14:textId="77777777" w:rsidR="00FC3D25" w:rsidRDefault="006D550C">
            <w:pPr>
              <w:jc w:val="center"/>
              <w:rPr>
                <w:rFonts w:ascii="宋体" w:hAnsi="宋体"/>
                <w:b/>
                <w:szCs w:val="21"/>
              </w:rPr>
            </w:pPr>
            <w:r>
              <w:rPr>
                <w:rFonts w:ascii="宋体" w:hAnsi="宋体" w:hint="eastAsia"/>
                <w:b/>
                <w:szCs w:val="21"/>
              </w:rPr>
              <w:t>采购名称</w:t>
            </w:r>
          </w:p>
        </w:tc>
        <w:tc>
          <w:tcPr>
            <w:tcW w:w="1559" w:type="dxa"/>
            <w:vAlign w:val="center"/>
          </w:tcPr>
          <w:p w14:paraId="3DEEBBB5" w14:textId="77777777" w:rsidR="00FC3D25" w:rsidRDefault="006D550C">
            <w:pPr>
              <w:jc w:val="center"/>
              <w:rPr>
                <w:rFonts w:ascii="宋体" w:hAnsi="宋体"/>
                <w:b/>
                <w:szCs w:val="21"/>
              </w:rPr>
            </w:pPr>
            <w:r>
              <w:rPr>
                <w:rFonts w:ascii="宋体" w:hAnsi="宋体"/>
                <w:b/>
                <w:szCs w:val="21"/>
              </w:rPr>
              <w:t>采购</w:t>
            </w:r>
            <w:proofErr w:type="gramStart"/>
            <w:r>
              <w:rPr>
                <w:rFonts w:ascii="宋体" w:hAnsi="宋体"/>
                <w:b/>
                <w:szCs w:val="21"/>
              </w:rPr>
              <w:t>包预算</w:t>
            </w:r>
            <w:proofErr w:type="gramEnd"/>
            <w:r>
              <w:rPr>
                <w:rFonts w:ascii="宋体" w:hAnsi="宋体"/>
                <w:b/>
                <w:szCs w:val="21"/>
              </w:rPr>
              <w:t>金额</w:t>
            </w:r>
          </w:p>
          <w:p w14:paraId="0AA3E719" w14:textId="77777777" w:rsidR="00FC3D25" w:rsidRDefault="006D550C">
            <w:pPr>
              <w:jc w:val="center"/>
              <w:rPr>
                <w:rFonts w:ascii="宋体" w:hAnsi="宋体"/>
                <w:b/>
                <w:szCs w:val="21"/>
              </w:rPr>
            </w:pPr>
            <w:r>
              <w:rPr>
                <w:rFonts w:ascii="宋体" w:hAnsi="宋体"/>
                <w:b/>
                <w:szCs w:val="21"/>
              </w:rPr>
              <w:t>（万元）</w:t>
            </w:r>
          </w:p>
        </w:tc>
        <w:tc>
          <w:tcPr>
            <w:tcW w:w="992" w:type="dxa"/>
            <w:tcMar>
              <w:top w:w="0" w:type="dxa"/>
              <w:left w:w="105" w:type="dxa"/>
              <w:bottom w:w="0" w:type="dxa"/>
              <w:right w:w="105" w:type="dxa"/>
            </w:tcMar>
            <w:vAlign w:val="center"/>
          </w:tcPr>
          <w:p w14:paraId="4CE5637A" w14:textId="77777777" w:rsidR="00FC3D25" w:rsidRDefault="006D550C">
            <w:pPr>
              <w:jc w:val="center"/>
              <w:rPr>
                <w:rFonts w:ascii="宋体" w:hAnsi="宋体"/>
                <w:b/>
                <w:szCs w:val="21"/>
              </w:rPr>
            </w:pPr>
            <w:r>
              <w:rPr>
                <w:rFonts w:ascii="宋体" w:hAnsi="宋体"/>
                <w:b/>
                <w:szCs w:val="21"/>
              </w:rPr>
              <w:t>数量</w:t>
            </w:r>
          </w:p>
        </w:tc>
        <w:tc>
          <w:tcPr>
            <w:tcW w:w="2637" w:type="dxa"/>
            <w:tcMar>
              <w:top w:w="0" w:type="dxa"/>
              <w:left w:w="105" w:type="dxa"/>
              <w:bottom w:w="0" w:type="dxa"/>
              <w:right w:w="105" w:type="dxa"/>
            </w:tcMar>
            <w:vAlign w:val="center"/>
          </w:tcPr>
          <w:p w14:paraId="17261E68" w14:textId="77777777" w:rsidR="00FC3D25" w:rsidRDefault="006D550C">
            <w:pPr>
              <w:jc w:val="center"/>
              <w:rPr>
                <w:rFonts w:ascii="宋体" w:hAnsi="宋体"/>
                <w:b/>
                <w:szCs w:val="21"/>
              </w:rPr>
            </w:pPr>
            <w:r>
              <w:rPr>
                <w:rFonts w:ascii="宋体" w:hAnsi="宋体"/>
                <w:b/>
                <w:szCs w:val="21"/>
              </w:rPr>
              <w:t>简要技术需求或服务要求</w:t>
            </w:r>
          </w:p>
        </w:tc>
        <w:tc>
          <w:tcPr>
            <w:tcW w:w="1347" w:type="dxa"/>
            <w:vAlign w:val="center"/>
          </w:tcPr>
          <w:p w14:paraId="2C694284" w14:textId="77777777" w:rsidR="00FC3D25" w:rsidRDefault="006D550C">
            <w:pPr>
              <w:jc w:val="center"/>
              <w:rPr>
                <w:rFonts w:ascii="宋体" w:hAnsi="宋体"/>
                <w:b/>
                <w:szCs w:val="21"/>
              </w:rPr>
            </w:pPr>
            <w:r>
              <w:rPr>
                <w:rFonts w:ascii="宋体" w:hAnsi="宋体"/>
                <w:b/>
                <w:szCs w:val="21"/>
              </w:rPr>
              <w:t>是否接受进口产品投标</w:t>
            </w:r>
          </w:p>
        </w:tc>
      </w:tr>
      <w:tr w:rsidR="00FC3D25" w14:paraId="7D45DEF8" w14:textId="77777777">
        <w:trPr>
          <w:trHeight w:val="537"/>
        </w:trPr>
        <w:tc>
          <w:tcPr>
            <w:tcW w:w="638" w:type="dxa"/>
            <w:tcMar>
              <w:top w:w="0" w:type="dxa"/>
              <w:left w:w="105" w:type="dxa"/>
              <w:bottom w:w="0" w:type="dxa"/>
              <w:right w:w="105" w:type="dxa"/>
            </w:tcMar>
            <w:vAlign w:val="center"/>
          </w:tcPr>
          <w:p w14:paraId="1D3CAF99" w14:textId="77777777" w:rsidR="00FC3D25" w:rsidRDefault="006D550C">
            <w:pPr>
              <w:spacing w:line="360" w:lineRule="auto"/>
              <w:jc w:val="center"/>
              <w:rPr>
                <w:sz w:val="24"/>
              </w:rPr>
            </w:pPr>
            <w:r>
              <w:rPr>
                <w:rFonts w:hint="eastAsia"/>
                <w:sz w:val="24"/>
              </w:rPr>
              <w:t>01</w:t>
            </w:r>
          </w:p>
        </w:tc>
        <w:tc>
          <w:tcPr>
            <w:tcW w:w="2286" w:type="dxa"/>
            <w:tcMar>
              <w:top w:w="0" w:type="dxa"/>
              <w:left w:w="105" w:type="dxa"/>
              <w:bottom w:w="0" w:type="dxa"/>
              <w:right w:w="105" w:type="dxa"/>
            </w:tcMar>
            <w:vAlign w:val="center"/>
          </w:tcPr>
          <w:p w14:paraId="3C293C00" w14:textId="1944886C" w:rsidR="00FC3D25" w:rsidRDefault="00AB5A55">
            <w:pPr>
              <w:spacing w:line="360" w:lineRule="auto"/>
              <w:jc w:val="center"/>
              <w:rPr>
                <w:sz w:val="24"/>
              </w:rPr>
            </w:pPr>
            <w:r>
              <w:rPr>
                <w:rFonts w:hint="eastAsia"/>
                <w:sz w:val="24"/>
              </w:rPr>
              <w:t>房山区学生食堂“互联网</w:t>
            </w:r>
            <w:r>
              <w:rPr>
                <w:rFonts w:hint="eastAsia"/>
                <w:sz w:val="24"/>
              </w:rPr>
              <w:t>+</w:t>
            </w:r>
            <w:r>
              <w:rPr>
                <w:rFonts w:hint="eastAsia"/>
                <w:sz w:val="24"/>
              </w:rPr>
              <w:t>明厨亮灶”升级及联网建设项目</w:t>
            </w:r>
          </w:p>
        </w:tc>
        <w:tc>
          <w:tcPr>
            <w:tcW w:w="1559" w:type="dxa"/>
            <w:vAlign w:val="center"/>
          </w:tcPr>
          <w:p w14:paraId="14EFA76A" w14:textId="4663ED3F" w:rsidR="00FC3D25" w:rsidRDefault="00AB5A55">
            <w:pPr>
              <w:spacing w:line="360" w:lineRule="auto"/>
              <w:jc w:val="center"/>
              <w:rPr>
                <w:sz w:val="24"/>
              </w:rPr>
            </w:pPr>
            <w:r>
              <w:rPr>
                <w:rFonts w:hint="eastAsia"/>
                <w:sz w:val="24"/>
              </w:rPr>
              <w:t>82.00</w:t>
            </w:r>
          </w:p>
        </w:tc>
        <w:tc>
          <w:tcPr>
            <w:tcW w:w="992" w:type="dxa"/>
            <w:tcMar>
              <w:top w:w="0" w:type="dxa"/>
              <w:left w:w="105" w:type="dxa"/>
              <w:bottom w:w="0" w:type="dxa"/>
              <w:right w:w="105" w:type="dxa"/>
            </w:tcMar>
            <w:vAlign w:val="center"/>
          </w:tcPr>
          <w:p w14:paraId="48F65810" w14:textId="77777777" w:rsidR="00FC3D25" w:rsidRDefault="006D550C">
            <w:pPr>
              <w:spacing w:line="360" w:lineRule="auto"/>
              <w:jc w:val="center"/>
              <w:rPr>
                <w:sz w:val="24"/>
              </w:rPr>
            </w:pPr>
            <w:r>
              <w:rPr>
                <w:rFonts w:hint="eastAsia"/>
                <w:sz w:val="24"/>
              </w:rPr>
              <w:t>1</w:t>
            </w:r>
            <w:r>
              <w:rPr>
                <w:rFonts w:hint="eastAsia"/>
                <w:sz w:val="24"/>
              </w:rPr>
              <w:t>批</w:t>
            </w:r>
          </w:p>
        </w:tc>
        <w:tc>
          <w:tcPr>
            <w:tcW w:w="2637" w:type="dxa"/>
            <w:tcMar>
              <w:top w:w="0" w:type="dxa"/>
              <w:left w:w="105" w:type="dxa"/>
              <w:bottom w:w="0" w:type="dxa"/>
              <w:right w:w="105" w:type="dxa"/>
            </w:tcMar>
            <w:vAlign w:val="center"/>
          </w:tcPr>
          <w:p w14:paraId="2D9D2D63" w14:textId="2BC95678" w:rsidR="00FC3D25" w:rsidRDefault="00241B70">
            <w:pPr>
              <w:pStyle w:val="HTML"/>
            </w:pPr>
            <w:r>
              <w:rPr>
                <w:rFonts w:asciiTheme="minorEastAsia" w:hAnsiTheme="minorEastAsia" w:hint="eastAsia"/>
              </w:rPr>
              <w:t>AI智能防油污摄像机、AI智能定义摄像机、摄像机支架、AI人员检测摄像机多目全景智能摄像机、防爆摄像机等</w:t>
            </w:r>
            <w:r w:rsidR="006D550C">
              <w:rPr>
                <w:rFonts w:hint="eastAsia"/>
                <w:color w:val="000000"/>
              </w:rPr>
              <w:t>（详见第四章采购需求）</w:t>
            </w:r>
          </w:p>
        </w:tc>
        <w:tc>
          <w:tcPr>
            <w:tcW w:w="1347" w:type="dxa"/>
            <w:vAlign w:val="center"/>
          </w:tcPr>
          <w:p w14:paraId="01E30510" w14:textId="77777777" w:rsidR="00FC3D25" w:rsidRDefault="006D550C">
            <w:pPr>
              <w:jc w:val="center"/>
              <w:rPr>
                <w:rFonts w:ascii="宋体" w:hAnsi="宋体"/>
                <w:sz w:val="24"/>
              </w:rPr>
            </w:pPr>
            <w:r>
              <w:rPr>
                <w:rFonts w:ascii="宋体" w:hAnsi="宋体"/>
                <w:sz w:val="24"/>
              </w:rPr>
              <w:t>否</w:t>
            </w:r>
          </w:p>
        </w:tc>
      </w:tr>
    </w:tbl>
    <w:p w14:paraId="7C87DE15" w14:textId="77777777" w:rsidR="00FC3D25" w:rsidRDefault="00FC3D25">
      <w:pPr>
        <w:pStyle w:val="91"/>
      </w:pPr>
    </w:p>
    <w:p w14:paraId="035FC47E" w14:textId="77777777" w:rsidR="00FC3D25" w:rsidRDefault="006D550C">
      <w:pPr>
        <w:spacing w:line="360" w:lineRule="auto"/>
        <w:ind w:firstLineChars="200" w:firstLine="480"/>
        <w:rPr>
          <w:sz w:val="24"/>
          <w:u w:val="single"/>
        </w:rPr>
      </w:pPr>
      <w:r>
        <w:rPr>
          <w:sz w:val="24"/>
        </w:rPr>
        <w:t>6.</w:t>
      </w:r>
      <w:r>
        <w:rPr>
          <w:sz w:val="24"/>
        </w:rPr>
        <w:t>合同履行期限：</w:t>
      </w:r>
      <w:r>
        <w:rPr>
          <w:rFonts w:hint="eastAsia"/>
          <w:sz w:val="24"/>
        </w:rPr>
        <w:t>自合同签订生效之日起</w:t>
      </w:r>
      <w:proofErr w:type="gramStart"/>
      <w:r>
        <w:rPr>
          <w:rFonts w:hint="eastAsia"/>
          <w:sz w:val="24"/>
        </w:rPr>
        <w:t>至供应</w:t>
      </w:r>
      <w:proofErr w:type="gramEnd"/>
      <w:r>
        <w:rPr>
          <w:rFonts w:hint="eastAsia"/>
          <w:sz w:val="24"/>
        </w:rPr>
        <w:t>商完成本项目约定的全部服务内容之日止。</w:t>
      </w:r>
    </w:p>
    <w:p w14:paraId="0C01C8CE" w14:textId="77777777" w:rsidR="00FC3D25" w:rsidRDefault="006D550C">
      <w:pPr>
        <w:spacing w:line="360" w:lineRule="auto"/>
        <w:ind w:firstLineChars="200" w:firstLine="480"/>
        <w:rPr>
          <w:sz w:val="24"/>
        </w:rPr>
      </w:pPr>
      <w:r>
        <w:rPr>
          <w:sz w:val="24"/>
        </w:rPr>
        <w:t>7.</w:t>
      </w:r>
      <w:r>
        <w:rPr>
          <w:sz w:val="24"/>
        </w:rPr>
        <w:t>本项目是否接受联合体：</w:t>
      </w:r>
      <w:r>
        <w:t>□</w:t>
      </w:r>
      <w:r>
        <w:rPr>
          <w:sz w:val="24"/>
        </w:rPr>
        <w:t>是</w:t>
      </w:r>
      <w:r>
        <w:rPr>
          <w:sz w:val="24"/>
        </w:rPr>
        <w:t xml:space="preserve">  </w:t>
      </w:r>
      <w:r>
        <w:rPr>
          <w:rFonts w:hint="eastAsia"/>
          <w:sz w:val="16"/>
        </w:rPr>
        <w:t>■</w:t>
      </w:r>
      <w:r>
        <w:rPr>
          <w:sz w:val="24"/>
        </w:rPr>
        <w:t>否。</w:t>
      </w:r>
    </w:p>
    <w:p w14:paraId="3B812EB3" w14:textId="77777777" w:rsidR="00FC3D25" w:rsidRDefault="006D550C">
      <w:pPr>
        <w:spacing w:line="360" w:lineRule="auto"/>
        <w:ind w:firstLineChars="200" w:firstLine="480"/>
        <w:rPr>
          <w:sz w:val="24"/>
        </w:rPr>
      </w:pPr>
      <w:r>
        <w:rPr>
          <w:rFonts w:hint="eastAsia"/>
          <w:sz w:val="24"/>
        </w:rPr>
        <w:t>8.</w:t>
      </w:r>
      <w:r>
        <w:rPr>
          <w:sz w:val="24"/>
        </w:rPr>
        <w:t>本项目是否接受</w:t>
      </w:r>
      <w:r>
        <w:rPr>
          <w:rFonts w:hint="eastAsia"/>
          <w:sz w:val="24"/>
        </w:rPr>
        <w:t>进口产品投标：</w:t>
      </w:r>
      <w:r>
        <w:sym w:font="Wingdings 2" w:char="00A3"/>
      </w:r>
      <w:r>
        <w:rPr>
          <w:sz w:val="24"/>
        </w:rPr>
        <w:t>是</w:t>
      </w:r>
      <w:r>
        <w:rPr>
          <w:sz w:val="24"/>
        </w:rPr>
        <w:t xml:space="preserve">  </w:t>
      </w:r>
      <w:r>
        <w:rPr>
          <w:rFonts w:hint="eastAsia"/>
          <w:sz w:val="16"/>
        </w:rPr>
        <w:t>■</w:t>
      </w:r>
      <w:r>
        <w:rPr>
          <w:sz w:val="24"/>
        </w:rPr>
        <w:t>否。</w:t>
      </w:r>
    </w:p>
    <w:p w14:paraId="65E954C7" w14:textId="77777777" w:rsidR="00FC3D25" w:rsidRDefault="006D550C">
      <w:pPr>
        <w:spacing w:line="360" w:lineRule="auto"/>
        <w:ind w:firstLineChars="200" w:firstLine="480"/>
        <w:rPr>
          <w:sz w:val="24"/>
        </w:rPr>
      </w:pPr>
      <w:r>
        <w:rPr>
          <w:rFonts w:hint="eastAsia"/>
          <w:sz w:val="24"/>
        </w:rPr>
        <w:t>9.</w:t>
      </w:r>
      <w:r>
        <w:rPr>
          <w:rFonts w:hint="eastAsia"/>
          <w:sz w:val="24"/>
        </w:rPr>
        <w:t>所属预算项目及编号（</w:t>
      </w:r>
      <w:r>
        <w:rPr>
          <w:rFonts w:hint="eastAsia"/>
          <w:sz w:val="24"/>
        </w:rPr>
        <w:t>CA</w:t>
      </w:r>
      <w:r>
        <w:rPr>
          <w:rFonts w:hint="eastAsia"/>
          <w:sz w:val="24"/>
        </w:rPr>
        <w:t>）：</w:t>
      </w:r>
      <w:r>
        <w:rPr>
          <w:rFonts w:hint="eastAsia"/>
          <w:sz w:val="24"/>
        </w:rPr>
        <w:t xml:space="preserve">/       </w:t>
      </w:r>
    </w:p>
    <w:p w14:paraId="436648A2" w14:textId="77777777" w:rsidR="00FC3D25" w:rsidRDefault="006D550C">
      <w:pPr>
        <w:spacing w:line="360" w:lineRule="auto"/>
        <w:ind w:firstLineChars="300" w:firstLine="720"/>
        <w:rPr>
          <w:sz w:val="24"/>
        </w:rPr>
      </w:pPr>
      <w:r>
        <w:rPr>
          <w:rFonts w:hint="eastAsia"/>
          <w:sz w:val="24"/>
        </w:rPr>
        <w:t>项目批复编号：</w:t>
      </w:r>
      <w:r>
        <w:rPr>
          <w:rFonts w:hint="eastAsia"/>
          <w:sz w:val="24"/>
        </w:rPr>
        <w:t>/</w:t>
      </w:r>
    </w:p>
    <w:p w14:paraId="45FD4FBC" w14:textId="77777777" w:rsidR="00FC3D25" w:rsidRDefault="006D550C">
      <w:pPr>
        <w:spacing w:line="360" w:lineRule="auto"/>
        <w:ind w:firstLineChars="200" w:firstLine="480"/>
      </w:pPr>
      <w:r>
        <w:rPr>
          <w:rFonts w:hint="eastAsia"/>
          <w:sz w:val="24"/>
        </w:rPr>
        <w:t>10.</w:t>
      </w:r>
      <w:r>
        <w:rPr>
          <w:rFonts w:hint="eastAsia"/>
          <w:sz w:val="24"/>
        </w:rPr>
        <w:t>意向公告日期：</w:t>
      </w:r>
      <w:r>
        <w:rPr>
          <w:rFonts w:hint="eastAsia"/>
          <w:sz w:val="24"/>
        </w:rPr>
        <w:t>/</w:t>
      </w:r>
    </w:p>
    <w:p w14:paraId="21E8B3D1" w14:textId="77777777" w:rsidR="00FC3D25" w:rsidRDefault="006D550C">
      <w:pPr>
        <w:pStyle w:val="2"/>
        <w:spacing w:before="0" w:line="360" w:lineRule="auto"/>
        <w:jc w:val="left"/>
        <w:rPr>
          <w:rFonts w:ascii="Times New Roman" w:eastAsia="宋体" w:hAnsi="Times New Roman"/>
          <w:sz w:val="24"/>
          <w:szCs w:val="24"/>
        </w:rPr>
      </w:pPr>
      <w:bookmarkStart w:id="12" w:name="_Toc28359003"/>
      <w:bookmarkStart w:id="13" w:name="_Toc35393622"/>
      <w:bookmarkStart w:id="14" w:name="_Toc35393791"/>
      <w:bookmarkStart w:id="15" w:name="_Toc28359080"/>
      <w:r>
        <w:rPr>
          <w:rFonts w:ascii="Times New Roman" w:eastAsia="宋体" w:hAnsi="Times New Roman"/>
          <w:sz w:val="24"/>
          <w:szCs w:val="24"/>
        </w:rPr>
        <w:t>二、申请人的资格要求（须同时满足）</w:t>
      </w:r>
      <w:bookmarkEnd w:id="12"/>
      <w:bookmarkEnd w:id="13"/>
      <w:bookmarkEnd w:id="14"/>
      <w:bookmarkEnd w:id="15"/>
    </w:p>
    <w:p w14:paraId="77472E91" w14:textId="77777777" w:rsidR="00FC3D25" w:rsidRDefault="006D550C">
      <w:pPr>
        <w:spacing w:line="360" w:lineRule="auto"/>
        <w:ind w:firstLineChars="200" w:firstLine="480"/>
        <w:rPr>
          <w:sz w:val="24"/>
        </w:rPr>
      </w:pPr>
      <w:r>
        <w:rPr>
          <w:sz w:val="24"/>
        </w:rPr>
        <w:t>1.</w:t>
      </w:r>
      <w:r>
        <w:rPr>
          <w:sz w:val="24"/>
        </w:rPr>
        <w:t>满足《中华人民共和国政府采购法》第二十二条规定；</w:t>
      </w:r>
    </w:p>
    <w:p w14:paraId="00D2621F" w14:textId="77777777" w:rsidR="00FC3D25" w:rsidRDefault="006D550C">
      <w:pPr>
        <w:spacing w:line="360" w:lineRule="auto"/>
        <w:ind w:firstLineChars="200" w:firstLine="480"/>
        <w:rPr>
          <w:sz w:val="24"/>
        </w:rPr>
      </w:pPr>
      <w:bookmarkStart w:id="16" w:name="_Toc28359004"/>
      <w:bookmarkStart w:id="17" w:name="_Toc28359081"/>
      <w:r>
        <w:rPr>
          <w:sz w:val="24"/>
        </w:rPr>
        <w:t>2.</w:t>
      </w:r>
      <w:r>
        <w:rPr>
          <w:sz w:val="24"/>
        </w:rPr>
        <w:t>落实政府采购政策需满足的资格要求：</w:t>
      </w:r>
    </w:p>
    <w:p w14:paraId="220AF30A" w14:textId="77777777" w:rsidR="00FC3D25" w:rsidRDefault="006D550C">
      <w:pPr>
        <w:spacing w:line="360" w:lineRule="auto"/>
        <w:ind w:firstLineChars="200" w:firstLine="480"/>
        <w:rPr>
          <w:sz w:val="24"/>
        </w:rPr>
      </w:pPr>
      <w:r>
        <w:rPr>
          <w:sz w:val="24"/>
        </w:rPr>
        <w:t xml:space="preserve">2.1 </w:t>
      </w:r>
      <w:r>
        <w:rPr>
          <w:sz w:val="24"/>
        </w:rPr>
        <w:t>中小企业政策</w:t>
      </w:r>
    </w:p>
    <w:p w14:paraId="191A8DD2" w14:textId="77777777" w:rsidR="00FC3D25" w:rsidRDefault="006D550C">
      <w:pPr>
        <w:spacing w:line="360" w:lineRule="auto"/>
        <w:ind w:firstLineChars="200" w:firstLine="320"/>
        <w:rPr>
          <w:b/>
          <w:bCs/>
          <w:sz w:val="24"/>
        </w:rPr>
      </w:pPr>
      <w:r>
        <w:rPr>
          <w:rFonts w:hint="eastAsia"/>
          <w:bCs/>
          <w:sz w:val="16"/>
        </w:rPr>
        <w:t>■</w:t>
      </w:r>
      <w:r>
        <w:rPr>
          <w:b/>
          <w:bCs/>
          <w:sz w:val="24"/>
        </w:rPr>
        <w:t>本项目</w:t>
      </w:r>
      <w:proofErr w:type="gramStart"/>
      <w:r>
        <w:rPr>
          <w:b/>
          <w:bCs/>
          <w:sz w:val="24"/>
        </w:rPr>
        <w:t>不</w:t>
      </w:r>
      <w:proofErr w:type="gramEnd"/>
      <w:r>
        <w:rPr>
          <w:b/>
          <w:bCs/>
          <w:sz w:val="24"/>
        </w:rPr>
        <w:t>专门面向中小企业预留采购份额。</w:t>
      </w:r>
    </w:p>
    <w:p w14:paraId="2ABF5F56" w14:textId="77777777" w:rsidR="00FC3D25" w:rsidRDefault="006D550C">
      <w:pPr>
        <w:spacing w:line="360" w:lineRule="auto"/>
        <w:ind w:firstLineChars="200" w:firstLine="420"/>
        <w:rPr>
          <w:sz w:val="24"/>
        </w:rPr>
      </w:pPr>
      <w:r>
        <w:t>□</w:t>
      </w:r>
      <w:r>
        <w:rPr>
          <w:sz w:val="24"/>
        </w:rPr>
        <w:t>本项目专门面向</w:t>
      </w:r>
      <w:r>
        <w:rPr>
          <w:rFonts w:hint="eastAsia"/>
          <w:sz w:val="24"/>
        </w:rPr>
        <w:t xml:space="preserve"> </w:t>
      </w:r>
      <w:r>
        <w:t>□</w:t>
      </w:r>
      <w:r>
        <w:rPr>
          <w:sz w:val="24"/>
        </w:rPr>
        <w:t>中小</w:t>
      </w:r>
      <w:r>
        <w:rPr>
          <w:sz w:val="24"/>
        </w:rPr>
        <w:t xml:space="preserve"> </w:t>
      </w:r>
      <w:r>
        <w:t>□</w:t>
      </w:r>
      <w:r>
        <w:rPr>
          <w:sz w:val="24"/>
        </w:rPr>
        <w:t>小</w:t>
      </w:r>
      <w:proofErr w:type="gramStart"/>
      <w:r>
        <w:rPr>
          <w:sz w:val="24"/>
        </w:rPr>
        <w:t>微企业</w:t>
      </w:r>
      <w:proofErr w:type="gramEnd"/>
      <w:r>
        <w:rPr>
          <w:sz w:val="24"/>
        </w:rPr>
        <w:t xml:space="preserve">  </w:t>
      </w:r>
      <w:r>
        <w:rPr>
          <w:sz w:val="24"/>
        </w:rPr>
        <w:t>采购。即：提供的货物全部由符合政策要求的</w:t>
      </w:r>
      <w:r>
        <w:rPr>
          <w:rFonts w:hint="eastAsia"/>
          <w:sz w:val="24"/>
        </w:rPr>
        <w:t>中小</w:t>
      </w:r>
      <w:r>
        <w:rPr>
          <w:rFonts w:hint="eastAsia"/>
          <w:sz w:val="24"/>
        </w:rPr>
        <w:t>/</w:t>
      </w:r>
      <w:r>
        <w:rPr>
          <w:sz w:val="24"/>
        </w:rPr>
        <w:t>小</w:t>
      </w:r>
      <w:proofErr w:type="gramStart"/>
      <w:r>
        <w:rPr>
          <w:sz w:val="24"/>
        </w:rPr>
        <w:t>微企业</w:t>
      </w:r>
      <w:proofErr w:type="gramEnd"/>
      <w:r>
        <w:rPr>
          <w:sz w:val="24"/>
        </w:rPr>
        <w:t>制造、服务全部由符合政策要求的</w:t>
      </w:r>
      <w:r>
        <w:rPr>
          <w:rFonts w:hint="eastAsia"/>
          <w:sz w:val="24"/>
        </w:rPr>
        <w:t>中小</w:t>
      </w:r>
      <w:r>
        <w:rPr>
          <w:rFonts w:hint="eastAsia"/>
          <w:sz w:val="24"/>
        </w:rPr>
        <w:t>/</w:t>
      </w:r>
      <w:r>
        <w:rPr>
          <w:sz w:val="24"/>
        </w:rPr>
        <w:t>小</w:t>
      </w:r>
      <w:proofErr w:type="gramStart"/>
      <w:r>
        <w:rPr>
          <w:sz w:val="24"/>
        </w:rPr>
        <w:t>微企业</w:t>
      </w:r>
      <w:proofErr w:type="gramEnd"/>
      <w:r>
        <w:rPr>
          <w:sz w:val="24"/>
        </w:rPr>
        <w:t>承接。</w:t>
      </w:r>
    </w:p>
    <w:p w14:paraId="0AB91E41" w14:textId="77777777" w:rsidR="00FC3D25" w:rsidRDefault="006D550C">
      <w:pPr>
        <w:spacing w:line="360" w:lineRule="auto"/>
        <w:ind w:firstLineChars="200" w:firstLine="420"/>
        <w:rPr>
          <w:sz w:val="24"/>
        </w:rPr>
      </w:pPr>
      <w:r>
        <w:lastRenderedPageBreak/>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w:t>
      </w:r>
      <w:r>
        <w:rPr>
          <w:rFonts w:hint="eastAsia"/>
          <w:sz w:val="24"/>
        </w:rPr>
        <w:t>。</w:t>
      </w:r>
    </w:p>
    <w:p w14:paraId="7ACA61B0" w14:textId="77777777" w:rsidR="00FC3D25" w:rsidRDefault="006D550C">
      <w:pPr>
        <w:spacing w:line="360" w:lineRule="auto"/>
        <w:ind w:firstLineChars="200" w:firstLine="480"/>
        <w:rPr>
          <w:sz w:val="24"/>
        </w:rPr>
      </w:pPr>
      <w:r>
        <w:rPr>
          <w:sz w:val="24"/>
        </w:rPr>
        <w:t xml:space="preserve">2.2 </w:t>
      </w:r>
      <w:r>
        <w:rPr>
          <w:sz w:val="24"/>
        </w:rPr>
        <w:t>其它落实政府采购政策的资格要求（如有）：</w:t>
      </w:r>
      <w:r>
        <w:rPr>
          <w:rFonts w:hint="eastAsia"/>
          <w:sz w:val="24"/>
          <w:u w:val="single"/>
        </w:rPr>
        <w:t>无</w:t>
      </w:r>
      <w:r>
        <w:rPr>
          <w:rFonts w:hint="eastAsia"/>
          <w:sz w:val="24"/>
        </w:rPr>
        <w:t>。</w:t>
      </w:r>
    </w:p>
    <w:p w14:paraId="41129CBA" w14:textId="77777777" w:rsidR="00FC3D25" w:rsidRDefault="006D550C">
      <w:pPr>
        <w:spacing w:line="360" w:lineRule="auto"/>
        <w:ind w:firstLineChars="200" w:firstLine="480"/>
        <w:rPr>
          <w:i/>
          <w:iCs/>
          <w:sz w:val="24"/>
          <w:u w:val="single"/>
        </w:rPr>
      </w:pPr>
      <w:r>
        <w:rPr>
          <w:sz w:val="24"/>
        </w:rPr>
        <w:t>3.</w:t>
      </w:r>
      <w:r>
        <w:rPr>
          <w:sz w:val="24"/>
        </w:rPr>
        <w:t>本项目的特定资格要求：</w:t>
      </w:r>
    </w:p>
    <w:p w14:paraId="02137081" w14:textId="77777777" w:rsidR="00FC3D25" w:rsidRDefault="006D550C">
      <w:pPr>
        <w:tabs>
          <w:tab w:val="left" w:pos="900"/>
          <w:tab w:val="left" w:pos="1134"/>
          <w:tab w:val="left" w:pos="1589"/>
          <w:tab w:val="left" w:pos="5521"/>
        </w:tabs>
        <w:snapToGrid w:val="0"/>
        <w:spacing w:line="360" w:lineRule="auto"/>
        <w:ind w:firstLineChars="200" w:firstLine="480"/>
        <w:rPr>
          <w:color w:val="FF0000"/>
          <w:sz w:val="24"/>
        </w:rPr>
      </w:pPr>
      <w:r>
        <w:rPr>
          <w:sz w:val="24"/>
        </w:rPr>
        <w:t>3.1</w:t>
      </w:r>
      <w:r>
        <w:rPr>
          <w:sz w:val="24"/>
        </w:rPr>
        <w:t>本项目是否接受分支机构参与响应：</w:t>
      </w:r>
      <w:r>
        <w:t>□</w:t>
      </w:r>
      <w:r>
        <w:rPr>
          <w:sz w:val="24"/>
        </w:rPr>
        <w:t>是</w:t>
      </w:r>
      <w:r>
        <w:rPr>
          <w:sz w:val="24"/>
        </w:rPr>
        <w:t xml:space="preserve"> </w:t>
      </w:r>
      <w:r>
        <w:rPr>
          <w:rFonts w:hint="eastAsia"/>
          <w:sz w:val="15"/>
        </w:rPr>
        <w:t>■</w:t>
      </w:r>
      <w:r>
        <w:rPr>
          <w:sz w:val="24"/>
        </w:rPr>
        <w:t>否；</w:t>
      </w:r>
      <w:r>
        <w:rPr>
          <w:color w:val="FF0000"/>
          <w:sz w:val="24"/>
        </w:rPr>
        <w:t xml:space="preserve"> </w:t>
      </w:r>
    </w:p>
    <w:p w14:paraId="3ECFABAD" w14:textId="77777777" w:rsidR="00FC3D25" w:rsidRDefault="006D550C">
      <w:pPr>
        <w:tabs>
          <w:tab w:val="left" w:pos="900"/>
          <w:tab w:val="left" w:pos="1134"/>
          <w:tab w:val="left" w:pos="1589"/>
          <w:tab w:val="left" w:pos="5521"/>
        </w:tabs>
        <w:snapToGrid w:val="0"/>
        <w:spacing w:line="360" w:lineRule="auto"/>
        <w:ind w:firstLineChars="200" w:firstLine="480"/>
        <w:rPr>
          <w:sz w:val="24"/>
        </w:rPr>
      </w:pPr>
      <w:r>
        <w:rPr>
          <w:sz w:val="24"/>
        </w:rPr>
        <w:t xml:space="preserve">3.2 </w:t>
      </w:r>
      <w:r>
        <w:rPr>
          <w:sz w:val="24"/>
        </w:rPr>
        <w:t>本项目是否属于政府购买服务：</w:t>
      </w:r>
    </w:p>
    <w:p w14:paraId="3FF9E923" w14:textId="77777777" w:rsidR="00FC3D25" w:rsidRDefault="006D550C">
      <w:pPr>
        <w:tabs>
          <w:tab w:val="left" w:pos="900"/>
          <w:tab w:val="left" w:pos="1134"/>
          <w:tab w:val="left" w:pos="1589"/>
          <w:tab w:val="left" w:pos="5521"/>
        </w:tabs>
        <w:snapToGrid w:val="0"/>
        <w:spacing w:line="360" w:lineRule="auto"/>
        <w:ind w:leftChars="472" w:left="991" w:firstLine="2"/>
        <w:rPr>
          <w:sz w:val="24"/>
        </w:rPr>
      </w:pPr>
      <w:r>
        <w:rPr>
          <w:rFonts w:hint="eastAsia"/>
          <w:sz w:val="15"/>
        </w:rPr>
        <w:t>■</w:t>
      </w:r>
      <w:r>
        <w:rPr>
          <w:sz w:val="24"/>
        </w:rPr>
        <w:t>否</w:t>
      </w:r>
    </w:p>
    <w:p w14:paraId="7171B3A9" w14:textId="77777777" w:rsidR="00FC3D25" w:rsidRDefault="006D550C">
      <w:pPr>
        <w:tabs>
          <w:tab w:val="left" w:pos="900"/>
          <w:tab w:val="left" w:pos="1134"/>
          <w:tab w:val="left" w:pos="1589"/>
          <w:tab w:val="left" w:pos="5521"/>
        </w:tabs>
        <w:snapToGrid w:val="0"/>
        <w:spacing w:line="360" w:lineRule="auto"/>
        <w:ind w:leftChars="472" w:left="991" w:firstLine="2"/>
        <w:rPr>
          <w:sz w:val="24"/>
        </w:rPr>
      </w:pPr>
      <w:r>
        <w:t>□</w:t>
      </w:r>
      <w:r>
        <w:rPr>
          <w:sz w:val="24"/>
        </w:rPr>
        <w:t>是，公益一类事业单位、使用事业编制且由财政拨款保障的群团组织，不得作为承接主体；</w:t>
      </w:r>
    </w:p>
    <w:p w14:paraId="32065354" w14:textId="77777777" w:rsidR="00FC3D25" w:rsidRDefault="006D550C">
      <w:pPr>
        <w:tabs>
          <w:tab w:val="left" w:pos="900"/>
          <w:tab w:val="left" w:pos="1134"/>
          <w:tab w:val="left" w:pos="1589"/>
          <w:tab w:val="left" w:pos="5521"/>
        </w:tabs>
        <w:snapToGrid w:val="0"/>
        <w:spacing w:line="360" w:lineRule="auto"/>
        <w:ind w:firstLineChars="200" w:firstLine="480"/>
        <w:rPr>
          <w:sz w:val="24"/>
          <w:u w:val="single"/>
        </w:rPr>
      </w:pPr>
      <w:r>
        <w:rPr>
          <w:sz w:val="24"/>
        </w:rPr>
        <w:t>3.3</w:t>
      </w:r>
      <w:r>
        <w:rPr>
          <w:sz w:val="24"/>
        </w:rPr>
        <w:t>其他特定资格要求：</w:t>
      </w:r>
      <w:r>
        <w:rPr>
          <w:rFonts w:hint="eastAsia"/>
          <w:sz w:val="24"/>
          <w:u w:val="single"/>
        </w:rPr>
        <w:t>无</w:t>
      </w:r>
      <w:r>
        <w:rPr>
          <w:sz w:val="24"/>
        </w:rPr>
        <w:t>。</w:t>
      </w:r>
    </w:p>
    <w:p w14:paraId="37B79DF3" w14:textId="77777777" w:rsidR="00FC3D25" w:rsidRDefault="00FC3D25">
      <w:pPr>
        <w:spacing w:line="360" w:lineRule="auto"/>
        <w:ind w:firstLineChars="200" w:firstLine="480"/>
        <w:rPr>
          <w:i/>
          <w:iCs/>
          <w:sz w:val="24"/>
          <w:u w:val="single"/>
        </w:rPr>
      </w:pPr>
    </w:p>
    <w:p w14:paraId="1A33445A" w14:textId="77777777" w:rsidR="00FC3D25" w:rsidRDefault="006D550C">
      <w:pPr>
        <w:pStyle w:val="2"/>
        <w:widowControl/>
        <w:spacing w:before="0" w:line="360" w:lineRule="auto"/>
        <w:jc w:val="left"/>
        <w:rPr>
          <w:rFonts w:ascii="Times New Roman" w:eastAsia="宋体" w:hAnsi="Times New Roman"/>
          <w:sz w:val="24"/>
          <w:szCs w:val="24"/>
        </w:rPr>
      </w:pPr>
      <w:bookmarkStart w:id="18" w:name="_Toc35393623"/>
      <w:bookmarkStart w:id="19" w:name="_Toc35393792"/>
      <w:bookmarkEnd w:id="16"/>
      <w:bookmarkEnd w:id="17"/>
      <w:r>
        <w:rPr>
          <w:rFonts w:ascii="Times New Roman" w:eastAsia="宋体" w:hAnsi="Times New Roman"/>
          <w:sz w:val="24"/>
          <w:szCs w:val="24"/>
        </w:rPr>
        <w:t>三、</w:t>
      </w:r>
      <w:proofErr w:type="gramStart"/>
      <w:r>
        <w:rPr>
          <w:rFonts w:ascii="Times New Roman" w:eastAsia="宋体" w:hAnsi="Times New Roman"/>
          <w:sz w:val="24"/>
          <w:szCs w:val="24"/>
        </w:rPr>
        <w:t>获取磋商</w:t>
      </w:r>
      <w:proofErr w:type="gramEnd"/>
      <w:r>
        <w:rPr>
          <w:rFonts w:ascii="Times New Roman" w:eastAsia="宋体" w:hAnsi="Times New Roman"/>
          <w:sz w:val="24"/>
          <w:szCs w:val="24"/>
        </w:rPr>
        <w:t>文件</w:t>
      </w:r>
      <w:bookmarkEnd w:id="18"/>
      <w:bookmarkEnd w:id="19"/>
    </w:p>
    <w:p w14:paraId="3BD1F8B4" w14:textId="63B3DAE3" w:rsidR="00FC3D25" w:rsidRDefault="006D550C">
      <w:pPr>
        <w:tabs>
          <w:tab w:val="left" w:pos="900"/>
          <w:tab w:val="left" w:pos="1980"/>
        </w:tabs>
        <w:snapToGrid w:val="0"/>
        <w:spacing w:line="360" w:lineRule="auto"/>
        <w:ind w:firstLineChars="200" w:firstLine="480"/>
        <w:rPr>
          <w:sz w:val="24"/>
        </w:rPr>
      </w:pPr>
      <w:r>
        <w:rPr>
          <w:rFonts w:hint="eastAsia"/>
          <w:sz w:val="24"/>
        </w:rPr>
        <w:t xml:space="preserve">1. </w:t>
      </w:r>
      <w:r>
        <w:rPr>
          <w:rFonts w:hint="eastAsia"/>
          <w:sz w:val="24"/>
        </w:rPr>
        <w:t>时间：</w:t>
      </w:r>
      <w:r>
        <w:rPr>
          <w:rFonts w:hint="eastAsia"/>
          <w:sz w:val="24"/>
        </w:rPr>
        <w:t>202</w:t>
      </w:r>
      <w:r>
        <w:rPr>
          <w:sz w:val="24"/>
        </w:rPr>
        <w:t>3</w:t>
      </w:r>
      <w:r>
        <w:rPr>
          <w:rFonts w:hint="eastAsia"/>
          <w:sz w:val="24"/>
        </w:rPr>
        <w:t>年</w:t>
      </w:r>
      <w:r w:rsidR="00241B70">
        <w:rPr>
          <w:rFonts w:hint="eastAsia"/>
          <w:sz w:val="24"/>
        </w:rPr>
        <w:t>10</w:t>
      </w:r>
      <w:r>
        <w:rPr>
          <w:rFonts w:hint="eastAsia"/>
          <w:sz w:val="24"/>
        </w:rPr>
        <w:t>月</w:t>
      </w:r>
      <w:r w:rsidR="001920FA">
        <w:rPr>
          <w:rFonts w:hint="eastAsia"/>
          <w:sz w:val="24"/>
        </w:rPr>
        <w:t>27</w:t>
      </w:r>
      <w:r>
        <w:rPr>
          <w:rFonts w:hint="eastAsia"/>
          <w:sz w:val="24"/>
        </w:rPr>
        <w:t>日至</w:t>
      </w:r>
      <w:r>
        <w:rPr>
          <w:rFonts w:hint="eastAsia"/>
          <w:sz w:val="24"/>
        </w:rPr>
        <w:t>202</w:t>
      </w:r>
      <w:r>
        <w:rPr>
          <w:sz w:val="24"/>
        </w:rPr>
        <w:t>3</w:t>
      </w:r>
      <w:r>
        <w:rPr>
          <w:rFonts w:hint="eastAsia"/>
          <w:sz w:val="24"/>
        </w:rPr>
        <w:t>年</w:t>
      </w:r>
      <w:r w:rsidR="001920FA">
        <w:rPr>
          <w:rFonts w:hint="eastAsia"/>
          <w:sz w:val="24"/>
        </w:rPr>
        <w:t>11</w:t>
      </w:r>
      <w:r>
        <w:rPr>
          <w:rFonts w:hint="eastAsia"/>
          <w:sz w:val="24"/>
        </w:rPr>
        <w:t>月</w:t>
      </w:r>
      <w:r w:rsidR="001920FA">
        <w:rPr>
          <w:rFonts w:hint="eastAsia"/>
          <w:sz w:val="24"/>
        </w:rPr>
        <w:t>03</w:t>
      </w:r>
      <w:r>
        <w:rPr>
          <w:rFonts w:hint="eastAsia"/>
          <w:sz w:val="24"/>
        </w:rPr>
        <w:t>日，每天上午</w:t>
      </w:r>
      <w:r>
        <w:rPr>
          <w:rFonts w:hint="eastAsia"/>
          <w:sz w:val="24"/>
        </w:rPr>
        <w:t>9</w:t>
      </w:r>
      <w:r>
        <w:rPr>
          <w:rFonts w:hint="eastAsia"/>
          <w:sz w:val="24"/>
        </w:rPr>
        <w:t>时</w:t>
      </w:r>
      <w:r>
        <w:rPr>
          <w:rFonts w:hint="eastAsia"/>
          <w:sz w:val="24"/>
        </w:rPr>
        <w:t>00</w:t>
      </w:r>
      <w:r>
        <w:rPr>
          <w:rFonts w:hint="eastAsia"/>
          <w:sz w:val="24"/>
        </w:rPr>
        <w:t>分至</w:t>
      </w:r>
      <w:r>
        <w:rPr>
          <w:rFonts w:hint="eastAsia"/>
          <w:sz w:val="24"/>
        </w:rPr>
        <w:t>11</w:t>
      </w:r>
      <w:r>
        <w:rPr>
          <w:rFonts w:hint="eastAsia"/>
          <w:sz w:val="24"/>
        </w:rPr>
        <w:t>时</w:t>
      </w:r>
      <w:r>
        <w:rPr>
          <w:rFonts w:hint="eastAsia"/>
          <w:sz w:val="24"/>
        </w:rPr>
        <w:t>30</w:t>
      </w:r>
      <w:r>
        <w:rPr>
          <w:rFonts w:hint="eastAsia"/>
          <w:sz w:val="24"/>
        </w:rPr>
        <w:t>分，下午</w:t>
      </w:r>
      <w:r>
        <w:rPr>
          <w:rFonts w:hint="eastAsia"/>
          <w:sz w:val="24"/>
        </w:rPr>
        <w:t>13</w:t>
      </w:r>
      <w:r>
        <w:rPr>
          <w:rFonts w:hint="eastAsia"/>
          <w:sz w:val="24"/>
        </w:rPr>
        <w:t>时</w:t>
      </w:r>
      <w:r>
        <w:rPr>
          <w:rFonts w:hint="eastAsia"/>
          <w:sz w:val="24"/>
        </w:rPr>
        <w:t>00</w:t>
      </w:r>
      <w:r>
        <w:rPr>
          <w:rFonts w:hint="eastAsia"/>
          <w:sz w:val="24"/>
        </w:rPr>
        <w:t>分至</w:t>
      </w:r>
      <w:r>
        <w:rPr>
          <w:rFonts w:hint="eastAsia"/>
          <w:sz w:val="24"/>
        </w:rPr>
        <w:t>17</w:t>
      </w:r>
      <w:r>
        <w:rPr>
          <w:rFonts w:hint="eastAsia"/>
          <w:sz w:val="24"/>
        </w:rPr>
        <w:t>时</w:t>
      </w:r>
      <w:r>
        <w:rPr>
          <w:rFonts w:hint="eastAsia"/>
          <w:sz w:val="24"/>
        </w:rPr>
        <w:t>00</w:t>
      </w:r>
      <w:r>
        <w:rPr>
          <w:rFonts w:hint="eastAsia"/>
          <w:sz w:val="24"/>
        </w:rPr>
        <w:t>分（北京时间，法定节假日除外）。</w:t>
      </w:r>
    </w:p>
    <w:p w14:paraId="013EDA3A" w14:textId="696972B2" w:rsidR="00FC3D25" w:rsidRDefault="006D550C">
      <w:pPr>
        <w:tabs>
          <w:tab w:val="left" w:pos="900"/>
          <w:tab w:val="left" w:pos="1980"/>
        </w:tabs>
        <w:snapToGrid w:val="0"/>
        <w:spacing w:line="360" w:lineRule="auto"/>
        <w:ind w:firstLineChars="200" w:firstLine="480"/>
        <w:rPr>
          <w:sz w:val="24"/>
        </w:rPr>
      </w:pPr>
      <w:r>
        <w:rPr>
          <w:rFonts w:hint="eastAsia"/>
          <w:sz w:val="24"/>
        </w:rPr>
        <w:t xml:space="preserve">2. </w:t>
      </w:r>
      <w:r>
        <w:rPr>
          <w:rFonts w:hint="eastAsia"/>
          <w:sz w:val="24"/>
        </w:rPr>
        <w:t>地点：北京市海淀区学院路</w:t>
      </w:r>
      <w:r>
        <w:rPr>
          <w:rFonts w:hint="eastAsia"/>
          <w:sz w:val="24"/>
        </w:rPr>
        <w:t>30</w:t>
      </w:r>
      <w:r>
        <w:rPr>
          <w:rFonts w:hint="eastAsia"/>
          <w:sz w:val="24"/>
        </w:rPr>
        <w:t>号科大天工大厦</w:t>
      </w:r>
      <w:r w:rsidR="0090676E">
        <w:rPr>
          <w:rFonts w:hint="eastAsia"/>
          <w:sz w:val="24"/>
        </w:rPr>
        <w:t>B</w:t>
      </w:r>
      <w:r>
        <w:rPr>
          <w:rFonts w:hint="eastAsia"/>
          <w:sz w:val="24"/>
        </w:rPr>
        <w:t>座</w:t>
      </w:r>
      <w:r>
        <w:rPr>
          <w:rFonts w:hint="eastAsia"/>
          <w:sz w:val="24"/>
        </w:rPr>
        <w:t>17</w:t>
      </w:r>
      <w:r>
        <w:rPr>
          <w:rFonts w:hint="eastAsia"/>
          <w:sz w:val="24"/>
        </w:rPr>
        <w:t>层</w:t>
      </w:r>
      <w:r>
        <w:rPr>
          <w:rFonts w:hint="eastAsia"/>
          <w:sz w:val="24"/>
        </w:rPr>
        <w:t>1703</w:t>
      </w:r>
      <w:r>
        <w:rPr>
          <w:rFonts w:hint="eastAsia"/>
          <w:sz w:val="24"/>
        </w:rPr>
        <w:t>室。</w:t>
      </w:r>
    </w:p>
    <w:p w14:paraId="63468576" w14:textId="77777777" w:rsidR="00FC3D25" w:rsidRDefault="006D550C">
      <w:pPr>
        <w:tabs>
          <w:tab w:val="left" w:pos="900"/>
          <w:tab w:val="left" w:pos="1980"/>
        </w:tabs>
        <w:snapToGrid w:val="0"/>
        <w:spacing w:line="360" w:lineRule="auto"/>
        <w:ind w:firstLineChars="200" w:firstLine="480"/>
        <w:rPr>
          <w:sz w:val="24"/>
          <w:lang w:val="zh-CN"/>
        </w:rPr>
      </w:pPr>
      <w:r>
        <w:rPr>
          <w:rFonts w:hint="eastAsia"/>
          <w:sz w:val="24"/>
        </w:rPr>
        <w:t xml:space="preserve">3. </w:t>
      </w:r>
      <w:r>
        <w:rPr>
          <w:rFonts w:hint="eastAsia"/>
          <w:sz w:val="24"/>
        </w:rPr>
        <w:t>方式：电汇</w:t>
      </w:r>
      <w:r>
        <w:rPr>
          <w:rFonts w:hint="eastAsia"/>
          <w:sz w:val="24"/>
        </w:rPr>
        <w:t>/</w:t>
      </w:r>
      <w:proofErr w:type="gramStart"/>
      <w:r>
        <w:rPr>
          <w:rFonts w:hint="eastAsia"/>
          <w:sz w:val="24"/>
        </w:rPr>
        <w:t>网银购买</w:t>
      </w:r>
      <w:proofErr w:type="gramEnd"/>
      <w:r>
        <w:rPr>
          <w:rFonts w:hint="eastAsia"/>
          <w:sz w:val="24"/>
        </w:rPr>
        <w:t>或现场获取（只接受现金）</w:t>
      </w:r>
      <w:r>
        <w:rPr>
          <w:rFonts w:hint="eastAsia"/>
          <w:sz w:val="24"/>
          <w:lang w:val="zh-CN"/>
        </w:rPr>
        <w:t>。</w:t>
      </w:r>
    </w:p>
    <w:p w14:paraId="237AE805" w14:textId="77777777" w:rsidR="00FC3D25" w:rsidRDefault="006D550C">
      <w:pPr>
        <w:tabs>
          <w:tab w:val="left" w:pos="900"/>
          <w:tab w:val="left" w:pos="1980"/>
        </w:tabs>
        <w:snapToGrid w:val="0"/>
        <w:spacing w:line="360" w:lineRule="auto"/>
        <w:ind w:firstLineChars="200" w:firstLine="480"/>
        <w:rPr>
          <w:sz w:val="24"/>
        </w:rPr>
      </w:pPr>
      <w:r>
        <w:rPr>
          <w:rFonts w:hint="eastAsia"/>
          <w:sz w:val="24"/>
        </w:rPr>
        <w:t>（</w:t>
      </w:r>
      <w:r>
        <w:rPr>
          <w:rFonts w:hint="eastAsia"/>
          <w:sz w:val="24"/>
        </w:rPr>
        <w:t>1</w:t>
      </w:r>
      <w:r>
        <w:rPr>
          <w:rFonts w:hint="eastAsia"/>
          <w:sz w:val="24"/>
        </w:rPr>
        <w:t>）建议优先选择电汇</w:t>
      </w:r>
      <w:proofErr w:type="gramStart"/>
      <w:r>
        <w:rPr>
          <w:rFonts w:hint="eastAsia"/>
          <w:sz w:val="24"/>
        </w:rPr>
        <w:t>或网银获取</w:t>
      </w:r>
      <w:proofErr w:type="gramEnd"/>
      <w:r>
        <w:rPr>
          <w:rFonts w:hint="eastAsia"/>
          <w:sz w:val="24"/>
        </w:rPr>
        <w:t>标书，请供应商汇款时务必注明“标号</w:t>
      </w:r>
      <w:r>
        <w:rPr>
          <w:rFonts w:hint="eastAsia"/>
          <w:sz w:val="24"/>
        </w:rPr>
        <w:t>+</w:t>
      </w:r>
      <w:r>
        <w:rPr>
          <w:rFonts w:hint="eastAsia"/>
          <w:sz w:val="24"/>
        </w:rPr>
        <w:t>用途”（比如：</w:t>
      </w:r>
      <w:r>
        <w:rPr>
          <w:rFonts w:hint="eastAsia"/>
          <w:sz w:val="24"/>
        </w:rPr>
        <w:t>23ZBXXXX</w:t>
      </w:r>
      <w:r>
        <w:rPr>
          <w:rFonts w:hint="eastAsia"/>
          <w:sz w:val="24"/>
        </w:rPr>
        <w:t>保证金或者标书款），以便财务查账及汇总。期满后</w:t>
      </w:r>
      <w:proofErr w:type="gramStart"/>
      <w:r>
        <w:rPr>
          <w:rFonts w:hint="eastAsia"/>
          <w:sz w:val="24"/>
        </w:rPr>
        <w:t>获取磋商</w:t>
      </w:r>
      <w:proofErr w:type="gramEnd"/>
      <w:r>
        <w:rPr>
          <w:rFonts w:hint="eastAsia"/>
          <w:sz w:val="24"/>
        </w:rPr>
        <w:t>文件的潜在供应商不足</w:t>
      </w:r>
      <w:r>
        <w:rPr>
          <w:rFonts w:hint="eastAsia"/>
          <w:sz w:val="24"/>
        </w:rPr>
        <w:t>3</w:t>
      </w:r>
      <w:r>
        <w:rPr>
          <w:rFonts w:hint="eastAsia"/>
          <w:sz w:val="24"/>
        </w:rPr>
        <w:t>家的，采购单位可以</w:t>
      </w:r>
      <w:proofErr w:type="gramStart"/>
      <w:r>
        <w:rPr>
          <w:rFonts w:hint="eastAsia"/>
          <w:sz w:val="24"/>
        </w:rPr>
        <w:t>顺延磋商</w:t>
      </w:r>
      <w:proofErr w:type="gramEnd"/>
      <w:r>
        <w:rPr>
          <w:rFonts w:hint="eastAsia"/>
          <w:sz w:val="24"/>
        </w:rPr>
        <w:t>文件获取时间并另行公告。电汇</w:t>
      </w:r>
      <w:proofErr w:type="gramStart"/>
      <w:r>
        <w:rPr>
          <w:rFonts w:hint="eastAsia"/>
          <w:sz w:val="24"/>
        </w:rPr>
        <w:t>或网银获取</w:t>
      </w:r>
      <w:proofErr w:type="gramEnd"/>
      <w:r>
        <w:rPr>
          <w:rFonts w:hint="eastAsia"/>
          <w:sz w:val="24"/>
        </w:rPr>
        <w:t>标书，请将电汇底单（</w:t>
      </w:r>
      <w:proofErr w:type="gramStart"/>
      <w:r>
        <w:rPr>
          <w:rFonts w:hint="eastAsia"/>
          <w:sz w:val="24"/>
        </w:rPr>
        <w:t>网银转账</w:t>
      </w:r>
      <w:proofErr w:type="gramEnd"/>
      <w:r>
        <w:rPr>
          <w:rFonts w:hint="eastAsia"/>
          <w:sz w:val="24"/>
        </w:rPr>
        <w:t>页面）扫描件及以下表格发邮件至</w:t>
      </w:r>
      <w:r>
        <w:rPr>
          <w:rFonts w:hint="eastAsia"/>
          <w:sz w:val="24"/>
        </w:rPr>
        <w:t>jowena@163.com</w:t>
      </w:r>
      <w:r>
        <w:rPr>
          <w:rFonts w:hint="eastAsia"/>
          <w:sz w:val="24"/>
        </w:rPr>
        <w:t>，邮件主题请务必注明“（项目编号）购买标书信息”。</w:t>
      </w:r>
    </w:p>
    <w:tbl>
      <w:tblPr>
        <w:tblW w:w="7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5531"/>
      </w:tblGrid>
      <w:tr w:rsidR="00FC3D25" w14:paraId="4BDD0422" w14:textId="77777777">
        <w:trPr>
          <w:trHeight w:val="472"/>
          <w:jc w:val="center"/>
        </w:trPr>
        <w:tc>
          <w:tcPr>
            <w:tcW w:w="2268" w:type="dxa"/>
            <w:tcBorders>
              <w:top w:val="single" w:sz="4" w:space="0" w:color="auto"/>
              <w:left w:val="single" w:sz="4" w:space="0" w:color="auto"/>
              <w:bottom w:val="single" w:sz="4" w:space="0" w:color="auto"/>
              <w:right w:val="single" w:sz="4" w:space="0" w:color="auto"/>
            </w:tcBorders>
            <w:vAlign w:val="center"/>
          </w:tcPr>
          <w:p w14:paraId="3D23D930" w14:textId="77777777" w:rsidR="00FC3D25" w:rsidRDefault="006D550C">
            <w:pPr>
              <w:spacing w:line="360" w:lineRule="auto"/>
              <w:jc w:val="center"/>
            </w:pPr>
            <w:r>
              <w:rPr>
                <w:rFonts w:hint="eastAsia"/>
              </w:rPr>
              <w:t>项目编号</w:t>
            </w:r>
          </w:p>
        </w:tc>
        <w:tc>
          <w:tcPr>
            <w:tcW w:w="5528" w:type="dxa"/>
            <w:tcBorders>
              <w:top w:val="single" w:sz="4" w:space="0" w:color="auto"/>
              <w:left w:val="single" w:sz="4" w:space="0" w:color="auto"/>
              <w:bottom w:val="single" w:sz="4" w:space="0" w:color="auto"/>
              <w:right w:val="single" w:sz="4" w:space="0" w:color="auto"/>
            </w:tcBorders>
            <w:vAlign w:val="center"/>
          </w:tcPr>
          <w:p w14:paraId="234FEA52" w14:textId="77777777" w:rsidR="00FC3D25" w:rsidRDefault="006D550C">
            <w:pPr>
              <w:spacing w:line="360" w:lineRule="auto"/>
            </w:pPr>
            <w:r>
              <w:rPr>
                <w:rFonts w:hint="eastAsia"/>
              </w:rPr>
              <w:t>BIECC-23ZBXXXX</w:t>
            </w:r>
          </w:p>
        </w:tc>
      </w:tr>
      <w:tr w:rsidR="00FC3D25" w14:paraId="6457B542" w14:textId="77777777">
        <w:trPr>
          <w:trHeight w:val="472"/>
          <w:jc w:val="center"/>
        </w:trPr>
        <w:tc>
          <w:tcPr>
            <w:tcW w:w="2268" w:type="dxa"/>
            <w:tcBorders>
              <w:top w:val="single" w:sz="4" w:space="0" w:color="auto"/>
              <w:left w:val="single" w:sz="4" w:space="0" w:color="auto"/>
              <w:bottom w:val="single" w:sz="4" w:space="0" w:color="auto"/>
              <w:right w:val="single" w:sz="4" w:space="0" w:color="auto"/>
            </w:tcBorders>
            <w:vAlign w:val="center"/>
          </w:tcPr>
          <w:p w14:paraId="78F47CF7" w14:textId="77777777" w:rsidR="00FC3D25" w:rsidRDefault="006D550C">
            <w:pPr>
              <w:spacing w:line="360" w:lineRule="auto"/>
              <w:jc w:val="center"/>
            </w:pPr>
            <w:proofErr w:type="gramStart"/>
            <w:r>
              <w:rPr>
                <w:rFonts w:hint="eastAsia"/>
              </w:rPr>
              <w:t>包号</w:t>
            </w:r>
            <w:proofErr w:type="gramEnd"/>
          </w:p>
        </w:tc>
        <w:tc>
          <w:tcPr>
            <w:tcW w:w="5528" w:type="dxa"/>
            <w:tcBorders>
              <w:top w:val="single" w:sz="4" w:space="0" w:color="auto"/>
              <w:left w:val="single" w:sz="4" w:space="0" w:color="auto"/>
              <w:bottom w:val="single" w:sz="4" w:space="0" w:color="auto"/>
              <w:right w:val="single" w:sz="4" w:space="0" w:color="auto"/>
            </w:tcBorders>
            <w:vAlign w:val="center"/>
          </w:tcPr>
          <w:p w14:paraId="566B1028" w14:textId="77777777" w:rsidR="00FC3D25" w:rsidRDefault="006D550C">
            <w:pPr>
              <w:spacing w:line="360" w:lineRule="auto"/>
            </w:pPr>
            <w:r>
              <w:rPr>
                <w:rFonts w:hint="eastAsia"/>
              </w:rPr>
              <w:t>01</w:t>
            </w:r>
            <w:r>
              <w:rPr>
                <w:rFonts w:hint="eastAsia"/>
              </w:rPr>
              <w:t>包</w:t>
            </w:r>
          </w:p>
        </w:tc>
      </w:tr>
      <w:tr w:rsidR="00FC3D25" w14:paraId="3900A055" w14:textId="77777777">
        <w:trPr>
          <w:trHeight w:val="472"/>
          <w:jc w:val="center"/>
        </w:trPr>
        <w:tc>
          <w:tcPr>
            <w:tcW w:w="2268" w:type="dxa"/>
            <w:tcBorders>
              <w:top w:val="single" w:sz="4" w:space="0" w:color="auto"/>
              <w:left w:val="single" w:sz="4" w:space="0" w:color="auto"/>
              <w:bottom w:val="single" w:sz="4" w:space="0" w:color="auto"/>
              <w:right w:val="single" w:sz="4" w:space="0" w:color="auto"/>
            </w:tcBorders>
            <w:vAlign w:val="center"/>
          </w:tcPr>
          <w:p w14:paraId="13D17FF1" w14:textId="77777777" w:rsidR="00FC3D25" w:rsidRDefault="006D550C">
            <w:pPr>
              <w:spacing w:line="360" w:lineRule="auto"/>
              <w:jc w:val="center"/>
            </w:pPr>
            <w:r>
              <w:rPr>
                <w:rFonts w:hint="eastAsia"/>
              </w:rPr>
              <w:t>单位名称</w:t>
            </w:r>
          </w:p>
        </w:tc>
        <w:tc>
          <w:tcPr>
            <w:tcW w:w="5528" w:type="dxa"/>
            <w:tcBorders>
              <w:top w:val="single" w:sz="4" w:space="0" w:color="auto"/>
              <w:left w:val="single" w:sz="4" w:space="0" w:color="auto"/>
              <w:bottom w:val="single" w:sz="4" w:space="0" w:color="auto"/>
              <w:right w:val="single" w:sz="4" w:space="0" w:color="auto"/>
            </w:tcBorders>
            <w:vAlign w:val="center"/>
          </w:tcPr>
          <w:p w14:paraId="672607A8" w14:textId="77777777" w:rsidR="00FC3D25" w:rsidRDefault="00FC3D25">
            <w:pPr>
              <w:spacing w:line="360" w:lineRule="auto"/>
            </w:pPr>
          </w:p>
        </w:tc>
      </w:tr>
      <w:tr w:rsidR="00FC3D25" w14:paraId="107BC418" w14:textId="77777777">
        <w:trPr>
          <w:trHeight w:val="472"/>
          <w:jc w:val="center"/>
        </w:trPr>
        <w:tc>
          <w:tcPr>
            <w:tcW w:w="2268" w:type="dxa"/>
            <w:tcBorders>
              <w:top w:val="single" w:sz="4" w:space="0" w:color="auto"/>
              <w:left w:val="single" w:sz="4" w:space="0" w:color="auto"/>
              <w:bottom w:val="single" w:sz="4" w:space="0" w:color="auto"/>
              <w:right w:val="single" w:sz="4" w:space="0" w:color="auto"/>
            </w:tcBorders>
            <w:vAlign w:val="center"/>
          </w:tcPr>
          <w:p w14:paraId="6813B0B9" w14:textId="77777777" w:rsidR="00FC3D25" w:rsidRDefault="006D550C">
            <w:pPr>
              <w:spacing w:line="360" w:lineRule="auto"/>
              <w:jc w:val="center"/>
            </w:pPr>
            <w:r>
              <w:rPr>
                <w:rFonts w:hint="eastAsia"/>
              </w:rPr>
              <w:t>纳税人识别号</w:t>
            </w:r>
          </w:p>
        </w:tc>
        <w:tc>
          <w:tcPr>
            <w:tcW w:w="5528" w:type="dxa"/>
            <w:tcBorders>
              <w:top w:val="single" w:sz="4" w:space="0" w:color="auto"/>
              <w:left w:val="single" w:sz="4" w:space="0" w:color="auto"/>
              <w:bottom w:val="single" w:sz="4" w:space="0" w:color="auto"/>
              <w:right w:val="single" w:sz="4" w:space="0" w:color="auto"/>
            </w:tcBorders>
            <w:vAlign w:val="center"/>
          </w:tcPr>
          <w:p w14:paraId="566F8CDC" w14:textId="77777777" w:rsidR="00FC3D25" w:rsidRDefault="00FC3D25">
            <w:pPr>
              <w:spacing w:line="360" w:lineRule="auto"/>
            </w:pPr>
          </w:p>
        </w:tc>
      </w:tr>
      <w:tr w:rsidR="00FC3D25" w14:paraId="7AE654E8" w14:textId="77777777">
        <w:trPr>
          <w:trHeight w:val="472"/>
          <w:jc w:val="center"/>
        </w:trPr>
        <w:tc>
          <w:tcPr>
            <w:tcW w:w="2268" w:type="dxa"/>
            <w:tcBorders>
              <w:top w:val="single" w:sz="4" w:space="0" w:color="auto"/>
              <w:left w:val="single" w:sz="4" w:space="0" w:color="auto"/>
              <w:bottom w:val="single" w:sz="4" w:space="0" w:color="auto"/>
              <w:right w:val="single" w:sz="4" w:space="0" w:color="auto"/>
            </w:tcBorders>
            <w:vAlign w:val="center"/>
          </w:tcPr>
          <w:p w14:paraId="771E7CF8" w14:textId="77777777" w:rsidR="00FC3D25" w:rsidRDefault="006D550C">
            <w:pPr>
              <w:spacing w:line="360" w:lineRule="auto"/>
              <w:jc w:val="center"/>
            </w:pPr>
            <w:r>
              <w:rPr>
                <w:rFonts w:hint="eastAsia"/>
              </w:rPr>
              <w:t>快递地址</w:t>
            </w:r>
          </w:p>
        </w:tc>
        <w:tc>
          <w:tcPr>
            <w:tcW w:w="5528" w:type="dxa"/>
            <w:tcBorders>
              <w:top w:val="single" w:sz="4" w:space="0" w:color="auto"/>
              <w:left w:val="single" w:sz="4" w:space="0" w:color="auto"/>
              <w:bottom w:val="single" w:sz="4" w:space="0" w:color="auto"/>
              <w:right w:val="single" w:sz="4" w:space="0" w:color="auto"/>
            </w:tcBorders>
            <w:vAlign w:val="center"/>
          </w:tcPr>
          <w:p w14:paraId="67AD3565" w14:textId="77777777" w:rsidR="00FC3D25" w:rsidRDefault="00FC3D25">
            <w:pPr>
              <w:spacing w:line="360" w:lineRule="auto"/>
            </w:pPr>
          </w:p>
        </w:tc>
      </w:tr>
      <w:tr w:rsidR="00FC3D25" w14:paraId="38DE2E56" w14:textId="77777777">
        <w:trPr>
          <w:trHeight w:val="472"/>
          <w:jc w:val="center"/>
        </w:trPr>
        <w:tc>
          <w:tcPr>
            <w:tcW w:w="2268" w:type="dxa"/>
            <w:tcBorders>
              <w:top w:val="single" w:sz="4" w:space="0" w:color="auto"/>
              <w:left w:val="single" w:sz="4" w:space="0" w:color="auto"/>
              <w:bottom w:val="single" w:sz="4" w:space="0" w:color="auto"/>
              <w:right w:val="single" w:sz="4" w:space="0" w:color="auto"/>
            </w:tcBorders>
            <w:vAlign w:val="center"/>
          </w:tcPr>
          <w:p w14:paraId="715433BA" w14:textId="77777777" w:rsidR="00FC3D25" w:rsidRDefault="006D550C">
            <w:pPr>
              <w:spacing w:line="360" w:lineRule="auto"/>
              <w:jc w:val="center"/>
            </w:pPr>
            <w:r>
              <w:rPr>
                <w:rFonts w:hint="eastAsia"/>
              </w:rPr>
              <w:t>联系人</w:t>
            </w:r>
          </w:p>
        </w:tc>
        <w:tc>
          <w:tcPr>
            <w:tcW w:w="5528" w:type="dxa"/>
            <w:tcBorders>
              <w:top w:val="single" w:sz="4" w:space="0" w:color="auto"/>
              <w:left w:val="single" w:sz="4" w:space="0" w:color="auto"/>
              <w:bottom w:val="single" w:sz="4" w:space="0" w:color="auto"/>
              <w:right w:val="single" w:sz="4" w:space="0" w:color="auto"/>
            </w:tcBorders>
            <w:vAlign w:val="center"/>
          </w:tcPr>
          <w:p w14:paraId="465152B1" w14:textId="77777777" w:rsidR="00FC3D25" w:rsidRDefault="00FC3D25">
            <w:pPr>
              <w:spacing w:line="360" w:lineRule="auto"/>
            </w:pPr>
          </w:p>
        </w:tc>
      </w:tr>
      <w:tr w:rsidR="00FC3D25" w14:paraId="27CDB9A9" w14:textId="77777777">
        <w:trPr>
          <w:trHeight w:val="472"/>
          <w:jc w:val="center"/>
        </w:trPr>
        <w:tc>
          <w:tcPr>
            <w:tcW w:w="2268" w:type="dxa"/>
            <w:tcBorders>
              <w:top w:val="single" w:sz="4" w:space="0" w:color="auto"/>
              <w:left w:val="single" w:sz="4" w:space="0" w:color="auto"/>
              <w:bottom w:val="single" w:sz="4" w:space="0" w:color="auto"/>
              <w:right w:val="single" w:sz="4" w:space="0" w:color="auto"/>
            </w:tcBorders>
            <w:vAlign w:val="center"/>
          </w:tcPr>
          <w:p w14:paraId="3EA47182" w14:textId="77777777" w:rsidR="00FC3D25" w:rsidRDefault="006D550C">
            <w:pPr>
              <w:spacing w:line="360" w:lineRule="auto"/>
              <w:jc w:val="center"/>
            </w:pPr>
            <w:r>
              <w:rPr>
                <w:rFonts w:hint="eastAsia"/>
              </w:rPr>
              <w:t>联系电话</w:t>
            </w:r>
          </w:p>
        </w:tc>
        <w:tc>
          <w:tcPr>
            <w:tcW w:w="5528" w:type="dxa"/>
            <w:tcBorders>
              <w:top w:val="single" w:sz="4" w:space="0" w:color="auto"/>
              <w:left w:val="single" w:sz="4" w:space="0" w:color="auto"/>
              <w:bottom w:val="single" w:sz="4" w:space="0" w:color="auto"/>
              <w:right w:val="single" w:sz="4" w:space="0" w:color="auto"/>
            </w:tcBorders>
            <w:vAlign w:val="center"/>
          </w:tcPr>
          <w:p w14:paraId="45A36104" w14:textId="77777777" w:rsidR="00FC3D25" w:rsidRDefault="00FC3D25">
            <w:pPr>
              <w:spacing w:line="360" w:lineRule="auto"/>
            </w:pPr>
          </w:p>
        </w:tc>
      </w:tr>
    </w:tbl>
    <w:p w14:paraId="1A584EC1" w14:textId="77777777" w:rsidR="00FC3D25" w:rsidRDefault="00FC3D25">
      <w:pPr>
        <w:spacing w:line="360" w:lineRule="auto"/>
        <w:ind w:firstLineChars="200" w:firstLine="480"/>
        <w:rPr>
          <w:sz w:val="24"/>
        </w:rPr>
      </w:pPr>
    </w:p>
    <w:p w14:paraId="48D20B18" w14:textId="77777777" w:rsidR="00FC3D25" w:rsidRDefault="006D550C">
      <w:pPr>
        <w:numPr>
          <w:ilvl w:val="0"/>
          <w:numId w:val="1"/>
        </w:numPr>
        <w:spacing w:line="360" w:lineRule="auto"/>
        <w:ind w:firstLineChars="200" w:firstLine="480"/>
        <w:rPr>
          <w:sz w:val="24"/>
        </w:rPr>
      </w:pPr>
      <w:r>
        <w:rPr>
          <w:rFonts w:hint="eastAsia"/>
          <w:sz w:val="24"/>
        </w:rPr>
        <w:lastRenderedPageBreak/>
        <w:t>账户名称：北京国际工程咨询有限公司</w:t>
      </w:r>
    </w:p>
    <w:p w14:paraId="3D006E69" w14:textId="77777777" w:rsidR="00FC3D25" w:rsidRDefault="006D550C">
      <w:pPr>
        <w:spacing w:line="360" w:lineRule="auto"/>
        <w:ind w:firstLineChars="500" w:firstLine="1200"/>
        <w:rPr>
          <w:sz w:val="24"/>
        </w:rPr>
      </w:pPr>
      <w:r>
        <w:rPr>
          <w:rFonts w:hint="eastAsia"/>
          <w:sz w:val="24"/>
        </w:rPr>
        <w:t>开户银行：华夏银行北京学院路支行</w:t>
      </w:r>
    </w:p>
    <w:p w14:paraId="5498920D" w14:textId="77777777" w:rsidR="00FC3D25" w:rsidRDefault="006D550C">
      <w:pPr>
        <w:spacing w:line="360" w:lineRule="auto"/>
        <w:ind w:firstLineChars="500" w:firstLine="1200"/>
        <w:rPr>
          <w:sz w:val="24"/>
        </w:rPr>
      </w:pPr>
      <w:r>
        <w:rPr>
          <w:rFonts w:hint="eastAsia"/>
          <w:sz w:val="24"/>
        </w:rPr>
        <w:t>帐</w:t>
      </w:r>
      <w:r>
        <w:rPr>
          <w:rFonts w:hint="eastAsia"/>
          <w:sz w:val="24"/>
        </w:rPr>
        <w:t xml:space="preserve">    </w:t>
      </w:r>
      <w:r>
        <w:rPr>
          <w:rFonts w:hint="eastAsia"/>
          <w:sz w:val="24"/>
        </w:rPr>
        <w:t>号：</w:t>
      </w:r>
      <w:r>
        <w:rPr>
          <w:rFonts w:hint="eastAsia"/>
          <w:sz w:val="24"/>
        </w:rPr>
        <w:t>10242000000002546</w:t>
      </w:r>
    </w:p>
    <w:p w14:paraId="7C27E9BD" w14:textId="77777777" w:rsidR="00FC3D25" w:rsidRDefault="006D550C">
      <w:pPr>
        <w:spacing w:line="360" w:lineRule="auto"/>
        <w:ind w:firstLineChars="200" w:firstLine="480"/>
        <w:rPr>
          <w:rFonts w:ascii="宋体" w:hAnsi="宋体"/>
          <w:sz w:val="24"/>
          <w:lang w:val="zh-CN"/>
        </w:rPr>
      </w:pPr>
      <w:r>
        <w:rPr>
          <w:rFonts w:hint="eastAsia"/>
          <w:sz w:val="24"/>
        </w:rPr>
        <w:t>（</w:t>
      </w:r>
      <w:r>
        <w:rPr>
          <w:rFonts w:hint="eastAsia"/>
          <w:sz w:val="24"/>
        </w:rPr>
        <w:t>3</w:t>
      </w:r>
      <w:r>
        <w:rPr>
          <w:rFonts w:hint="eastAsia"/>
          <w:sz w:val="24"/>
        </w:rPr>
        <w:t>）磋商文件电子版下载网址：</w:t>
      </w:r>
      <w:r>
        <w:rPr>
          <w:rFonts w:hint="eastAsia"/>
          <w:sz w:val="24"/>
        </w:rPr>
        <w:t>http://www.biecc.com.cn/news/Bidding/Download/</w:t>
      </w:r>
      <w:r>
        <w:rPr>
          <w:rFonts w:hint="eastAsia"/>
          <w:sz w:val="24"/>
        </w:rPr>
        <w:t>，无需注册，进入页面找到对应项目，点击查看详情，进入详情页下载。</w:t>
      </w:r>
    </w:p>
    <w:p w14:paraId="223F02E1" w14:textId="77777777" w:rsidR="00FC3D25" w:rsidRDefault="006D550C">
      <w:pPr>
        <w:widowControl/>
        <w:adjustRightInd w:val="0"/>
        <w:snapToGrid w:val="0"/>
        <w:spacing w:line="360" w:lineRule="auto"/>
        <w:ind w:firstLineChars="200" w:firstLine="482"/>
        <w:jc w:val="left"/>
        <w:rPr>
          <w:b/>
          <w:sz w:val="24"/>
        </w:rPr>
      </w:pPr>
      <w:r>
        <w:rPr>
          <w:rFonts w:hint="eastAsia"/>
          <w:b/>
          <w:sz w:val="24"/>
        </w:rPr>
        <w:t>供应商必须按照竞争性磋商公告的规定，向采购代理机构登记，</w:t>
      </w:r>
      <w:proofErr w:type="gramStart"/>
      <w:r>
        <w:rPr>
          <w:rFonts w:hint="eastAsia"/>
          <w:b/>
          <w:sz w:val="24"/>
        </w:rPr>
        <w:t>获得磋商</w:t>
      </w:r>
      <w:proofErr w:type="gramEnd"/>
      <w:r>
        <w:rPr>
          <w:rFonts w:hint="eastAsia"/>
          <w:b/>
          <w:sz w:val="24"/>
        </w:rPr>
        <w:t>文件；</w:t>
      </w:r>
    </w:p>
    <w:p w14:paraId="665E3818" w14:textId="77777777" w:rsidR="00FC3D25" w:rsidRDefault="006D550C">
      <w:pPr>
        <w:widowControl/>
        <w:numPr>
          <w:ilvl w:val="0"/>
          <w:numId w:val="2"/>
        </w:numPr>
        <w:adjustRightInd w:val="0"/>
        <w:snapToGrid w:val="0"/>
        <w:spacing w:line="360" w:lineRule="auto"/>
        <w:ind w:firstLineChars="200" w:firstLine="480"/>
        <w:jc w:val="left"/>
        <w:rPr>
          <w:sz w:val="24"/>
        </w:rPr>
      </w:pPr>
      <w:r>
        <w:rPr>
          <w:sz w:val="24"/>
        </w:rPr>
        <w:t>售价：</w:t>
      </w:r>
      <w:r>
        <w:rPr>
          <w:rFonts w:hint="eastAsia"/>
          <w:sz w:val="24"/>
        </w:rPr>
        <w:t>每包人民币</w:t>
      </w:r>
      <w:r>
        <w:rPr>
          <w:rFonts w:hint="eastAsia"/>
          <w:sz w:val="24"/>
        </w:rPr>
        <w:t>500.00</w:t>
      </w:r>
      <w:r>
        <w:rPr>
          <w:rFonts w:hint="eastAsia"/>
          <w:sz w:val="24"/>
        </w:rPr>
        <w:t>元，售后不退</w:t>
      </w:r>
      <w:r>
        <w:rPr>
          <w:sz w:val="24"/>
        </w:rPr>
        <w:t>。</w:t>
      </w:r>
    </w:p>
    <w:p w14:paraId="479AE010" w14:textId="77777777" w:rsidR="00FC3D25" w:rsidRDefault="00FC3D25">
      <w:pPr>
        <w:tabs>
          <w:tab w:val="left" w:pos="900"/>
          <w:tab w:val="left" w:pos="1980"/>
        </w:tabs>
        <w:snapToGrid w:val="0"/>
        <w:spacing w:line="360" w:lineRule="auto"/>
        <w:rPr>
          <w:sz w:val="24"/>
        </w:rPr>
      </w:pPr>
    </w:p>
    <w:p w14:paraId="1B929C82" w14:textId="77777777" w:rsidR="00FC3D25" w:rsidRDefault="006D550C">
      <w:pPr>
        <w:pStyle w:val="2"/>
        <w:widowControl/>
        <w:spacing w:before="0" w:line="360" w:lineRule="auto"/>
        <w:jc w:val="left"/>
        <w:rPr>
          <w:rFonts w:ascii="Times New Roman" w:eastAsia="宋体" w:hAnsi="Times New Roman"/>
          <w:sz w:val="24"/>
          <w:szCs w:val="24"/>
        </w:rPr>
      </w:pPr>
      <w:bookmarkStart w:id="20" w:name="_Toc35393793"/>
      <w:bookmarkStart w:id="21" w:name="_Toc35393624"/>
      <w:bookmarkStart w:id="22" w:name="_Toc28359005"/>
      <w:bookmarkStart w:id="23" w:name="_Toc28359082"/>
      <w:r>
        <w:rPr>
          <w:rFonts w:ascii="Times New Roman" w:eastAsia="宋体" w:hAnsi="Times New Roman"/>
          <w:sz w:val="24"/>
          <w:szCs w:val="24"/>
        </w:rPr>
        <w:t>四、</w:t>
      </w:r>
      <w:bookmarkEnd w:id="20"/>
      <w:bookmarkEnd w:id="21"/>
      <w:bookmarkEnd w:id="22"/>
      <w:bookmarkEnd w:id="23"/>
      <w:r>
        <w:rPr>
          <w:rFonts w:ascii="Times New Roman" w:eastAsia="宋体" w:hAnsi="Times New Roman"/>
          <w:sz w:val="24"/>
          <w:szCs w:val="24"/>
        </w:rPr>
        <w:t>响应文件提交</w:t>
      </w:r>
    </w:p>
    <w:p w14:paraId="061E8152" w14:textId="77777777" w:rsidR="004C0158" w:rsidRDefault="004C0158" w:rsidP="004C0158">
      <w:pPr>
        <w:spacing w:line="360" w:lineRule="auto"/>
        <w:ind w:firstLineChars="200" w:firstLine="480"/>
        <w:rPr>
          <w:bCs/>
          <w:sz w:val="24"/>
          <w:u w:val="single"/>
        </w:rPr>
      </w:pPr>
      <w:r>
        <w:rPr>
          <w:sz w:val="24"/>
        </w:rPr>
        <w:t>截止时间：</w:t>
      </w:r>
      <w:r>
        <w:rPr>
          <w:rFonts w:hint="eastAsia"/>
          <w:sz w:val="24"/>
        </w:rPr>
        <w:t>202</w:t>
      </w:r>
      <w:r>
        <w:rPr>
          <w:sz w:val="24"/>
        </w:rPr>
        <w:t>3</w:t>
      </w:r>
      <w:r>
        <w:rPr>
          <w:rFonts w:hint="eastAsia"/>
          <w:sz w:val="24"/>
        </w:rPr>
        <w:t>年</w:t>
      </w:r>
      <w:r>
        <w:rPr>
          <w:rFonts w:hint="eastAsia"/>
          <w:sz w:val="24"/>
        </w:rPr>
        <w:t>11</w:t>
      </w:r>
      <w:r>
        <w:rPr>
          <w:rFonts w:hint="eastAsia"/>
          <w:sz w:val="24"/>
        </w:rPr>
        <w:t>月</w:t>
      </w:r>
      <w:r>
        <w:rPr>
          <w:rFonts w:hint="eastAsia"/>
          <w:sz w:val="24"/>
        </w:rPr>
        <w:t>7</w:t>
      </w:r>
      <w:r>
        <w:rPr>
          <w:rFonts w:hint="eastAsia"/>
          <w:sz w:val="24"/>
        </w:rPr>
        <w:t>日下午</w:t>
      </w:r>
      <w:r>
        <w:rPr>
          <w:rFonts w:hint="eastAsia"/>
          <w:sz w:val="24"/>
        </w:rPr>
        <w:t>13</w:t>
      </w:r>
      <w:r>
        <w:rPr>
          <w:rFonts w:hint="eastAsia"/>
          <w:sz w:val="24"/>
        </w:rPr>
        <w:t>时</w:t>
      </w:r>
      <w:r>
        <w:rPr>
          <w:rFonts w:hint="eastAsia"/>
          <w:sz w:val="24"/>
        </w:rPr>
        <w:t>30</w:t>
      </w:r>
      <w:r>
        <w:rPr>
          <w:rFonts w:hint="eastAsia"/>
          <w:sz w:val="24"/>
        </w:rPr>
        <w:t>分</w:t>
      </w:r>
      <w:r>
        <w:rPr>
          <w:bCs/>
          <w:sz w:val="24"/>
        </w:rPr>
        <w:t>（北京时间）</w:t>
      </w:r>
      <w:r>
        <w:rPr>
          <w:iCs/>
          <w:sz w:val="24"/>
        </w:rPr>
        <w:t>。</w:t>
      </w:r>
    </w:p>
    <w:p w14:paraId="04DDD297" w14:textId="5B53DE03" w:rsidR="00FC3D25" w:rsidRDefault="004C0158" w:rsidP="004C0158">
      <w:pPr>
        <w:spacing w:line="360" w:lineRule="auto"/>
        <w:ind w:firstLineChars="200" w:firstLine="480"/>
        <w:rPr>
          <w:sz w:val="24"/>
          <w:lang w:val="zh-TW"/>
        </w:rPr>
      </w:pPr>
      <w:r>
        <w:rPr>
          <w:sz w:val="24"/>
        </w:rPr>
        <w:t>地点：</w:t>
      </w:r>
      <w:r>
        <w:rPr>
          <w:rFonts w:hint="eastAsia"/>
          <w:sz w:val="24"/>
        </w:rPr>
        <w:t>北京市海淀区学院路</w:t>
      </w:r>
      <w:r>
        <w:rPr>
          <w:rFonts w:hint="eastAsia"/>
          <w:sz w:val="24"/>
        </w:rPr>
        <w:t>30</w:t>
      </w:r>
      <w:r>
        <w:rPr>
          <w:rFonts w:hint="eastAsia"/>
          <w:sz w:val="24"/>
        </w:rPr>
        <w:t>号科大天工大厦</w:t>
      </w:r>
      <w:r>
        <w:rPr>
          <w:rFonts w:hint="eastAsia"/>
          <w:sz w:val="24"/>
        </w:rPr>
        <w:t>A</w:t>
      </w:r>
      <w:r>
        <w:rPr>
          <w:rFonts w:hint="eastAsia"/>
          <w:sz w:val="24"/>
        </w:rPr>
        <w:t>座</w:t>
      </w:r>
      <w:r>
        <w:rPr>
          <w:rFonts w:hint="eastAsia"/>
          <w:sz w:val="24"/>
        </w:rPr>
        <w:t>5</w:t>
      </w:r>
      <w:r>
        <w:rPr>
          <w:rFonts w:hint="eastAsia"/>
          <w:sz w:val="24"/>
        </w:rPr>
        <w:t>层</w:t>
      </w:r>
      <w:r>
        <w:rPr>
          <w:rFonts w:hint="eastAsia"/>
          <w:sz w:val="24"/>
        </w:rPr>
        <w:t>511</w:t>
      </w:r>
      <w:r>
        <w:rPr>
          <w:rFonts w:hint="eastAsia"/>
          <w:sz w:val="24"/>
        </w:rPr>
        <w:t>会议室（北四环学院桥东北角）</w:t>
      </w:r>
      <w:r>
        <w:rPr>
          <w:sz w:val="24"/>
          <w:lang w:val="zh-TW"/>
        </w:rPr>
        <w:t>。</w:t>
      </w:r>
    </w:p>
    <w:p w14:paraId="4CE4A958" w14:textId="77777777" w:rsidR="00FC3D25" w:rsidRDefault="00FC3D25">
      <w:pPr>
        <w:spacing w:line="360" w:lineRule="auto"/>
        <w:ind w:firstLineChars="200" w:firstLine="480"/>
        <w:rPr>
          <w:sz w:val="24"/>
          <w:lang w:val="zh-TW"/>
        </w:rPr>
      </w:pPr>
    </w:p>
    <w:p w14:paraId="7B418189" w14:textId="77777777" w:rsidR="00FC3D25" w:rsidRDefault="006D550C">
      <w:pPr>
        <w:pStyle w:val="2"/>
        <w:spacing w:before="0" w:line="360" w:lineRule="auto"/>
        <w:jc w:val="left"/>
        <w:rPr>
          <w:rFonts w:ascii="Times New Roman" w:eastAsia="宋体" w:hAnsi="Times New Roman"/>
          <w:sz w:val="24"/>
          <w:szCs w:val="24"/>
        </w:rPr>
      </w:pPr>
      <w:r>
        <w:rPr>
          <w:rFonts w:ascii="Times New Roman" w:eastAsia="宋体" w:hAnsi="Times New Roman"/>
          <w:sz w:val="24"/>
          <w:szCs w:val="24"/>
        </w:rPr>
        <w:t>五、开启</w:t>
      </w:r>
    </w:p>
    <w:p w14:paraId="40780748" w14:textId="77777777" w:rsidR="004C0158" w:rsidRDefault="004C0158" w:rsidP="004C0158">
      <w:pPr>
        <w:spacing w:line="360" w:lineRule="auto"/>
        <w:ind w:firstLineChars="200" w:firstLine="480"/>
        <w:rPr>
          <w:bCs/>
          <w:sz w:val="24"/>
          <w:u w:val="single"/>
        </w:rPr>
      </w:pPr>
      <w:r>
        <w:rPr>
          <w:sz w:val="24"/>
        </w:rPr>
        <w:t>时间：</w:t>
      </w:r>
      <w:r>
        <w:rPr>
          <w:rFonts w:hint="eastAsia"/>
          <w:sz w:val="24"/>
        </w:rPr>
        <w:t>202</w:t>
      </w:r>
      <w:r>
        <w:rPr>
          <w:sz w:val="24"/>
        </w:rPr>
        <w:t>3</w:t>
      </w:r>
      <w:r>
        <w:rPr>
          <w:rFonts w:hint="eastAsia"/>
          <w:sz w:val="24"/>
        </w:rPr>
        <w:t>年</w:t>
      </w:r>
      <w:r>
        <w:rPr>
          <w:rFonts w:hint="eastAsia"/>
          <w:sz w:val="24"/>
        </w:rPr>
        <w:t>11</w:t>
      </w:r>
      <w:r>
        <w:rPr>
          <w:rFonts w:hint="eastAsia"/>
          <w:sz w:val="24"/>
        </w:rPr>
        <w:t>月</w:t>
      </w:r>
      <w:r>
        <w:rPr>
          <w:rFonts w:hint="eastAsia"/>
          <w:sz w:val="24"/>
        </w:rPr>
        <w:t>7</w:t>
      </w:r>
      <w:r>
        <w:rPr>
          <w:rFonts w:hint="eastAsia"/>
          <w:sz w:val="24"/>
        </w:rPr>
        <w:t>日下午</w:t>
      </w:r>
      <w:r>
        <w:rPr>
          <w:rFonts w:hint="eastAsia"/>
          <w:sz w:val="24"/>
        </w:rPr>
        <w:t>13</w:t>
      </w:r>
      <w:r>
        <w:rPr>
          <w:rFonts w:hint="eastAsia"/>
          <w:sz w:val="24"/>
        </w:rPr>
        <w:t>时</w:t>
      </w:r>
      <w:r>
        <w:rPr>
          <w:rFonts w:hint="eastAsia"/>
          <w:sz w:val="24"/>
        </w:rPr>
        <w:t>30</w:t>
      </w:r>
      <w:r>
        <w:rPr>
          <w:rFonts w:hint="eastAsia"/>
          <w:sz w:val="24"/>
        </w:rPr>
        <w:t>分</w:t>
      </w:r>
      <w:r>
        <w:rPr>
          <w:bCs/>
          <w:sz w:val="24"/>
        </w:rPr>
        <w:t>（北京时间）</w:t>
      </w:r>
      <w:r>
        <w:rPr>
          <w:iCs/>
          <w:sz w:val="24"/>
        </w:rPr>
        <w:t>。</w:t>
      </w:r>
    </w:p>
    <w:p w14:paraId="5337C911" w14:textId="57BC209C" w:rsidR="00FC3D25" w:rsidRDefault="004C0158" w:rsidP="004C0158">
      <w:pPr>
        <w:spacing w:line="360" w:lineRule="auto"/>
        <w:ind w:firstLineChars="200" w:firstLine="480"/>
        <w:rPr>
          <w:sz w:val="24"/>
          <w:lang w:val="zh-TW"/>
        </w:rPr>
      </w:pPr>
      <w:r>
        <w:rPr>
          <w:sz w:val="24"/>
        </w:rPr>
        <w:t>地点：</w:t>
      </w:r>
      <w:r>
        <w:rPr>
          <w:rFonts w:hint="eastAsia"/>
          <w:sz w:val="24"/>
        </w:rPr>
        <w:t>北京市海淀区学院路</w:t>
      </w:r>
      <w:r>
        <w:rPr>
          <w:rFonts w:hint="eastAsia"/>
          <w:sz w:val="24"/>
        </w:rPr>
        <w:t>30</w:t>
      </w:r>
      <w:r>
        <w:rPr>
          <w:rFonts w:hint="eastAsia"/>
          <w:sz w:val="24"/>
        </w:rPr>
        <w:t>号科大天工大厦</w:t>
      </w:r>
      <w:r>
        <w:rPr>
          <w:rFonts w:hint="eastAsia"/>
          <w:sz w:val="24"/>
        </w:rPr>
        <w:t>A</w:t>
      </w:r>
      <w:r>
        <w:rPr>
          <w:rFonts w:hint="eastAsia"/>
          <w:sz w:val="24"/>
        </w:rPr>
        <w:t>座</w:t>
      </w:r>
      <w:r>
        <w:rPr>
          <w:rFonts w:hint="eastAsia"/>
          <w:sz w:val="24"/>
        </w:rPr>
        <w:t>5</w:t>
      </w:r>
      <w:r>
        <w:rPr>
          <w:rFonts w:hint="eastAsia"/>
          <w:sz w:val="24"/>
        </w:rPr>
        <w:t>层</w:t>
      </w:r>
      <w:r>
        <w:rPr>
          <w:rFonts w:hint="eastAsia"/>
          <w:sz w:val="24"/>
        </w:rPr>
        <w:t>511</w:t>
      </w:r>
      <w:r>
        <w:rPr>
          <w:rFonts w:hint="eastAsia"/>
          <w:sz w:val="24"/>
        </w:rPr>
        <w:t>会议室（北四环学院桥东北角）</w:t>
      </w:r>
      <w:r>
        <w:rPr>
          <w:sz w:val="24"/>
          <w:lang w:val="zh-TW"/>
        </w:rPr>
        <w:t>。</w:t>
      </w:r>
    </w:p>
    <w:p w14:paraId="1E297056" w14:textId="77777777" w:rsidR="00FC3D25" w:rsidRDefault="00FC3D25">
      <w:pPr>
        <w:pStyle w:val="a0"/>
      </w:pPr>
    </w:p>
    <w:p w14:paraId="36C760F2" w14:textId="77777777" w:rsidR="00FC3D25" w:rsidRDefault="006D550C">
      <w:pPr>
        <w:pStyle w:val="2"/>
        <w:spacing w:before="0" w:line="360" w:lineRule="auto"/>
        <w:jc w:val="left"/>
        <w:rPr>
          <w:rFonts w:ascii="Times New Roman" w:eastAsia="宋体" w:hAnsi="Times New Roman"/>
          <w:sz w:val="24"/>
          <w:szCs w:val="24"/>
        </w:rPr>
      </w:pPr>
      <w:bookmarkStart w:id="24" w:name="_Toc28359007"/>
      <w:bookmarkStart w:id="25" w:name="_Toc35393625"/>
      <w:bookmarkStart w:id="26" w:name="_Toc28359084"/>
      <w:bookmarkStart w:id="27" w:name="_Toc35393794"/>
      <w:r>
        <w:rPr>
          <w:rFonts w:ascii="Times New Roman" w:eastAsia="宋体" w:hAnsi="Times New Roman"/>
          <w:sz w:val="24"/>
          <w:szCs w:val="24"/>
        </w:rPr>
        <w:t>六、公告期限</w:t>
      </w:r>
      <w:bookmarkEnd w:id="24"/>
      <w:bookmarkEnd w:id="25"/>
      <w:bookmarkEnd w:id="26"/>
      <w:bookmarkEnd w:id="27"/>
    </w:p>
    <w:p w14:paraId="19DEE541" w14:textId="77777777" w:rsidR="00FC3D25" w:rsidRDefault="006D550C">
      <w:pPr>
        <w:spacing w:line="360" w:lineRule="auto"/>
        <w:ind w:firstLineChars="200" w:firstLine="480"/>
        <w:rPr>
          <w:kern w:val="0"/>
          <w:sz w:val="24"/>
        </w:rPr>
      </w:pPr>
      <w:r>
        <w:rPr>
          <w:kern w:val="0"/>
          <w:sz w:val="24"/>
        </w:rPr>
        <w:t>自本公告发布之日起</w:t>
      </w:r>
      <w:r>
        <w:rPr>
          <w:kern w:val="0"/>
          <w:sz w:val="24"/>
        </w:rPr>
        <w:t>3</w:t>
      </w:r>
      <w:r>
        <w:rPr>
          <w:kern w:val="0"/>
          <w:sz w:val="24"/>
        </w:rPr>
        <w:t>个工作日。</w:t>
      </w:r>
    </w:p>
    <w:p w14:paraId="170DB114" w14:textId="77777777" w:rsidR="00FC3D25" w:rsidRDefault="00FC3D25">
      <w:pPr>
        <w:spacing w:line="360" w:lineRule="auto"/>
        <w:ind w:firstLineChars="200" w:firstLine="480"/>
        <w:rPr>
          <w:kern w:val="0"/>
          <w:sz w:val="24"/>
        </w:rPr>
      </w:pPr>
    </w:p>
    <w:p w14:paraId="034F042B" w14:textId="77777777" w:rsidR="00FC3D25" w:rsidRDefault="006D550C">
      <w:pPr>
        <w:pStyle w:val="2"/>
        <w:spacing w:before="0" w:line="360" w:lineRule="auto"/>
        <w:jc w:val="left"/>
        <w:rPr>
          <w:rFonts w:ascii="Times New Roman" w:eastAsia="宋体" w:hAnsi="Times New Roman"/>
          <w:sz w:val="24"/>
          <w:szCs w:val="24"/>
        </w:rPr>
      </w:pPr>
      <w:bookmarkStart w:id="28" w:name="_Toc35393795"/>
      <w:bookmarkStart w:id="29" w:name="_Toc35393626"/>
      <w:r>
        <w:rPr>
          <w:rFonts w:ascii="Times New Roman" w:eastAsia="宋体" w:hAnsi="Times New Roman"/>
          <w:sz w:val="24"/>
          <w:szCs w:val="24"/>
        </w:rPr>
        <w:t>七、其他补充事宜</w:t>
      </w:r>
      <w:bookmarkEnd w:id="28"/>
      <w:bookmarkEnd w:id="29"/>
    </w:p>
    <w:p w14:paraId="095F8612" w14:textId="77777777" w:rsidR="00FC3D25" w:rsidRDefault="006D550C">
      <w:pPr>
        <w:spacing w:line="360" w:lineRule="auto"/>
        <w:ind w:left="1" w:firstLineChars="200" w:firstLine="480"/>
        <w:rPr>
          <w:rFonts w:ascii="宋体" w:hAnsi="宋体"/>
          <w:sz w:val="24"/>
        </w:rPr>
      </w:pPr>
      <w:bookmarkStart w:id="30" w:name="_Toc35393796"/>
      <w:bookmarkStart w:id="31" w:name="_Toc28359085"/>
      <w:bookmarkStart w:id="32" w:name="_Toc28359008"/>
      <w:bookmarkStart w:id="33" w:name="_Toc35393627"/>
      <w:r>
        <w:rPr>
          <w:rFonts w:ascii="宋体" w:hAnsi="宋体" w:hint="eastAsia"/>
          <w:sz w:val="24"/>
        </w:rPr>
        <w:t>1.本项目需要落实的政府采购政策：</w:t>
      </w:r>
      <w:r>
        <w:rPr>
          <w:rFonts w:ascii="宋体" w:hAnsi="宋体" w:hint="eastAsia"/>
          <w:sz w:val="24"/>
          <w:u w:val="single"/>
        </w:rPr>
        <w:t>促进中小企业、监狱企业、残疾人福利性单位发展、节能环保等</w:t>
      </w:r>
      <w:r>
        <w:rPr>
          <w:rFonts w:ascii="宋体" w:hAnsi="宋体" w:hint="eastAsia"/>
          <w:sz w:val="24"/>
        </w:rPr>
        <w:t xml:space="preserve">。 </w:t>
      </w:r>
    </w:p>
    <w:p w14:paraId="30A7069B" w14:textId="77777777" w:rsidR="00FC3D25" w:rsidRDefault="006D550C">
      <w:pPr>
        <w:spacing w:line="360" w:lineRule="auto"/>
        <w:ind w:firstLineChars="200" w:firstLine="480"/>
        <w:rPr>
          <w:sz w:val="24"/>
        </w:rPr>
      </w:pPr>
      <w:r>
        <w:rPr>
          <w:sz w:val="24"/>
        </w:rPr>
        <w:t>2.</w:t>
      </w:r>
      <w:r>
        <w:rPr>
          <w:sz w:val="24"/>
        </w:rPr>
        <w:t>本项目的采购年限为</w:t>
      </w:r>
      <w:r>
        <w:rPr>
          <w:rFonts w:hint="eastAsia"/>
          <w:sz w:val="24"/>
          <w:u w:val="single"/>
        </w:rPr>
        <w:t xml:space="preserve"> / </w:t>
      </w:r>
      <w:r>
        <w:rPr>
          <w:sz w:val="24"/>
        </w:rPr>
        <w:t>年、</w:t>
      </w:r>
      <w:r>
        <w:rPr>
          <w:rFonts w:hint="eastAsia"/>
          <w:sz w:val="24"/>
        </w:rPr>
        <w:t>预算</w:t>
      </w:r>
      <w:r>
        <w:rPr>
          <w:sz w:val="24"/>
        </w:rPr>
        <w:t>金额为</w:t>
      </w:r>
      <w:r>
        <w:rPr>
          <w:rFonts w:hint="eastAsia"/>
          <w:sz w:val="24"/>
          <w:u w:val="single"/>
        </w:rPr>
        <w:t xml:space="preserve"> / </w:t>
      </w:r>
      <w:r>
        <w:rPr>
          <w:sz w:val="24"/>
        </w:rPr>
        <w:t>万元、当年安排数为</w:t>
      </w:r>
      <w:r>
        <w:rPr>
          <w:rFonts w:hint="eastAsia"/>
          <w:sz w:val="24"/>
          <w:u w:val="single"/>
        </w:rPr>
        <w:t xml:space="preserve"> / </w:t>
      </w:r>
      <w:r>
        <w:rPr>
          <w:sz w:val="24"/>
        </w:rPr>
        <w:t>万元。</w:t>
      </w:r>
    </w:p>
    <w:p w14:paraId="12B53D45" w14:textId="77777777" w:rsidR="00FC3D25" w:rsidRDefault="006D550C">
      <w:pPr>
        <w:widowControl/>
        <w:adjustRightInd w:val="0"/>
        <w:snapToGrid w:val="0"/>
        <w:spacing w:line="360" w:lineRule="auto"/>
        <w:ind w:firstLineChars="200" w:firstLine="480"/>
        <w:jc w:val="left"/>
        <w:rPr>
          <w:sz w:val="24"/>
        </w:rPr>
      </w:pPr>
      <w:r>
        <w:rPr>
          <w:sz w:val="24"/>
        </w:rPr>
        <w:t>3</w:t>
      </w:r>
      <w:r>
        <w:rPr>
          <w:rFonts w:hint="eastAsia"/>
          <w:sz w:val="24"/>
        </w:rPr>
        <w:t>.</w:t>
      </w:r>
      <w:r>
        <w:rPr>
          <w:rFonts w:hint="eastAsia"/>
          <w:sz w:val="24"/>
        </w:rPr>
        <w:t>注意事项：</w:t>
      </w:r>
    </w:p>
    <w:p w14:paraId="4DFC49E8" w14:textId="77777777" w:rsidR="00FC3D25" w:rsidRDefault="006D550C">
      <w:pPr>
        <w:widowControl/>
        <w:adjustRightInd w:val="0"/>
        <w:snapToGrid w:val="0"/>
        <w:spacing w:line="360" w:lineRule="auto"/>
        <w:ind w:firstLineChars="200" w:firstLine="480"/>
        <w:jc w:val="left"/>
        <w:rPr>
          <w:sz w:val="24"/>
        </w:rPr>
      </w:pPr>
      <w:r>
        <w:rPr>
          <w:sz w:val="24"/>
        </w:rPr>
        <w:t>3</w:t>
      </w:r>
      <w:r>
        <w:rPr>
          <w:rFonts w:hint="eastAsia"/>
          <w:sz w:val="24"/>
        </w:rPr>
        <w:t>.1</w:t>
      </w:r>
      <w:r>
        <w:rPr>
          <w:rFonts w:hint="eastAsia"/>
          <w:sz w:val="24"/>
        </w:rPr>
        <w:t>供应商不得拆包磋商。</w:t>
      </w:r>
    </w:p>
    <w:p w14:paraId="62AC3690" w14:textId="77777777" w:rsidR="00FC3D25" w:rsidRDefault="006D550C">
      <w:pPr>
        <w:widowControl/>
        <w:adjustRightInd w:val="0"/>
        <w:snapToGrid w:val="0"/>
        <w:spacing w:line="360" w:lineRule="auto"/>
        <w:ind w:firstLineChars="200" w:firstLine="480"/>
        <w:jc w:val="left"/>
        <w:rPr>
          <w:sz w:val="24"/>
        </w:rPr>
      </w:pPr>
      <w:r>
        <w:rPr>
          <w:sz w:val="24"/>
        </w:rPr>
        <w:t>3</w:t>
      </w:r>
      <w:r>
        <w:rPr>
          <w:rFonts w:hint="eastAsia"/>
          <w:sz w:val="24"/>
        </w:rPr>
        <w:t>.2</w:t>
      </w:r>
      <w:r>
        <w:rPr>
          <w:rFonts w:hint="eastAsia"/>
          <w:sz w:val="24"/>
        </w:rPr>
        <w:t>供应商在获取采购文件时须明确登记并只能按磋商前所登记</w:t>
      </w:r>
      <w:proofErr w:type="gramStart"/>
      <w:r>
        <w:rPr>
          <w:rFonts w:hint="eastAsia"/>
          <w:sz w:val="24"/>
        </w:rPr>
        <w:t>的包号进行</w:t>
      </w:r>
      <w:proofErr w:type="gramEnd"/>
      <w:r>
        <w:rPr>
          <w:rFonts w:hint="eastAsia"/>
          <w:sz w:val="24"/>
        </w:rPr>
        <w:t>磋商。供应商在获取采购文件后，如果决定增加或更改所投包号，务必在购买文件截止时间前</w:t>
      </w:r>
      <w:r>
        <w:rPr>
          <w:rFonts w:hint="eastAsia"/>
          <w:sz w:val="24"/>
        </w:rPr>
        <w:lastRenderedPageBreak/>
        <w:t>补齐相关费用并书面通知项目负责人，否则供应商将无权对所增加或更改</w:t>
      </w:r>
      <w:proofErr w:type="gramStart"/>
      <w:r>
        <w:rPr>
          <w:rFonts w:hint="eastAsia"/>
          <w:sz w:val="24"/>
        </w:rPr>
        <w:t>的包号进行</w:t>
      </w:r>
      <w:proofErr w:type="gramEnd"/>
      <w:r>
        <w:rPr>
          <w:rFonts w:hint="eastAsia"/>
          <w:sz w:val="24"/>
        </w:rPr>
        <w:t>磋商。</w:t>
      </w:r>
    </w:p>
    <w:p w14:paraId="03B61C6A" w14:textId="77777777" w:rsidR="00FC3D25" w:rsidRDefault="006D550C">
      <w:pPr>
        <w:widowControl/>
        <w:adjustRightInd w:val="0"/>
        <w:snapToGrid w:val="0"/>
        <w:spacing w:line="360" w:lineRule="auto"/>
        <w:ind w:firstLineChars="200" w:firstLine="480"/>
        <w:jc w:val="left"/>
        <w:rPr>
          <w:sz w:val="24"/>
        </w:rPr>
      </w:pPr>
      <w:r>
        <w:rPr>
          <w:sz w:val="24"/>
        </w:rPr>
        <w:t>3</w:t>
      </w:r>
      <w:r>
        <w:rPr>
          <w:rFonts w:hint="eastAsia"/>
          <w:sz w:val="24"/>
        </w:rPr>
        <w:t>.3</w:t>
      </w:r>
      <w:r>
        <w:rPr>
          <w:rFonts w:hint="eastAsia"/>
          <w:sz w:val="24"/>
        </w:rPr>
        <w:t>进口产品是指通过中国海关报关验放进入中国境内且产自关境外的产品，包括已经进入中国境内的进口产品。关于进口产品的相关规定依据《政府采购进口产品管理办法》（财库〔</w:t>
      </w:r>
      <w:r>
        <w:rPr>
          <w:rFonts w:hint="eastAsia"/>
          <w:sz w:val="24"/>
        </w:rPr>
        <w:t>2007</w:t>
      </w:r>
      <w:r>
        <w:rPr>
          <w:rFonts w:hint="eastAsia"/>
          <w:sz w:val="24"/>
        </w:rPr>
        <w:t>〕</w:t>
      </w:r>
      <w:r>
        <w:rPr>
          <w:rFonts w:hint="eastAsia"/>
          <w:sz w:val="24"/>
        </w:rPr>
        <w:t>119</w:t>
      </w:r>
      <w:r>
        <w:rPr>
          <w:rFonts w:hint="eastAsia"/>
          <w:sz w:val="24"/>
        </w:rPr>
        <w:t>号文）、《关于政府采购进口产品管理有关问题的通知》（财办库〔</w:t>
      </w:r>
      <w:r>
        <w:rPr>
          <w:rFonts w:hint="eastAsia"/>
          <w:sz w:val="24"/>
        </w:rPr>
        <w:t>2008</w:t>
      </w:r>
      <w:r>
        <w:rPr>
          <w:rFonts w:hint="eastAsia"/>
          <w:sz w:val="24"/>
        </w:rPr>
        <w:t>〕</w:t>
      </w:r>
      <w:r>
        <w:rPr>
          <w:rFonts w:hint="eastAsia"/>
          <w:sz w:val="24"/>
        </w:rPr>
        <w:t>248</w:t>
      </w:r>
      <w:r>
        <w:rPr>
          <w:rFonts w:hint="eastAsia"/>
          <w:sz w:val="24"/>
        </w:rPr>
        <w:t>号文）。</w:t>
      </w:r>
    </w:p>
    <w:p w14:paraId="7C6CC9C6" w14:textId="77777777" w:rsidR="00FC3D25" w:rsidRDefault="006D550C">
      <w:pPr>
        <w:widowControl/>
        <w:adjustRightInd w:val="0"/>
        <w:snapToGrid w:val="0"/>
        <w:spacing w:line="360" w:lineRule="auto"/>
        <w:ind w:firstLineChars="200" w:firstLine="480"/>
        <w:jc w:val="left"/>
        <w:rPr>
          <w:sz w:val="24"/>
        </w:rPr>
      </w:pPr>
      <w:r>
        <w:rPr>
          <w:sz w:val="24"/>
        </w:rPr>
        <w:t>3</w:t>
      </w:r>
      <w:r>
        <w:rPr>
          <w:rFonts w:hint="eastAsia"/>
          <w:sz w:val="24"/>
        </w:rPr>
        <w:t>.4</w:t>
      </w:r>
      <w:r>
        <w:rPr>
          <w:rFonts w:hint="eastAsia"/>
          <w:sz w:val="24"/>
        </w:rPr>
        <w:t>响应文件请于开启当日（响应文件提交截止时间之前）递交至开启地点，逾期递交文件恕不接受。</w:t>
      </w:r>
    </w:p>
    <w:p w14:paraId="7485A4C4" w14:textId="77777777" w:rsidR="00FC3D25" w:rsidRDefault="006D550C">
      <w:pPr>
        <w:widowControl/>
        <w:adjustRightInd w:val="0"/>
        <w:snapToGrid w:val="0"/>
        <w:spacing w:line="360" w:lineRule="auto"/>
        <w:ind w:firstLineChars="200" w:firstLine="480"/>
        <w:jc w:val="left"/>
        <w:rPr>
          <w:sz w:val="24"/>
        </w:rPr>
      </w:pPr>
      <w:r>
        <w:rPr>
          <w:sz w:val="24"/>
        </w:rPr>
        <w:t>3</w:t>
      </w:r>
      <w:r>
        <w:rPr>
          <w:rFonts w:hint="eastAsia"/>
          <w:sz w:val="24"/>
        </w:rPr>
        <w:t>.5</w:t>
      </w:r>
      <w:r>
        <w:rPr>
          <w:rFonts w:ascii="宋体" w:hAnsi="宋体" w:hint="eastAsia"/>
          <w:sz w:val="24"/>
        </w:rPr>
        <w:t>届时请供应商派代表参加磋商,且需携带本人身份证。参与磋商的人员应佩戴口罩、携带身份证。请各供应商提前做好相应准备，预留充足时间，避免递交文件迟到</w:t>
      </w:r>
      <w:r>
        <w:rPr>
          <w:rFonts w:hint="eastAsia"/>
          <w:sz w:val="24"/>
        </w:rPr>
        <w:t>。</w:t>
      </w:r>
    </w:p>
    <w:p w14:paraId="460EEC83" w14:textId="77777777" w:rsidR="00FC3D25" w:rsidRDefault="006D550C">
      <w:pPr>
        <w:spacing w:line="360" w:lineRule="auto"/>
        <w:ind w:left="1" w:firstLineChars="200" w:firstLine="480"/>
        <w:rPr>
          <w:rFonts w:ascii="宋体" w:hAnsi="宋体"/>
          <w:sz w:val="24"/>
        </w:rPr>
      </w:pPr>
      <w:r>
        <w:rPr>
          <w:rFonts w:ascii="宋体" w:hAnsi="宋体" w:hint="eastAsia"/>
          <w:sz w:val="24"/>
        </w:rPr>
        <w:t>3.6最终响应文件提交截止时间和开启时间为同一时间，最后报价提交截止时间和开启时间也为同一时间，由磋商小组根据磋商情况现场确定。最终响应文件和最后报价提交、开启地点同首次响应文件提交、开启地点。</w:t>
      </w:r>
    </w:p>
    <w:p w14:paraId="45943A6D" w14:textId="77777777" w:rsidR="00FC3D25" w:rsidRDefault="006D550C">
      <w:pPr>
        <w:spacing w:line="360" w:lineRule="auto"/>
        <w:ind w:left="1" w:firstLineChars="200" w:firstLine="480"/>
        <w:rPr>
          <w:rFonts w:ascii="宋体" w:hAnsi="宋体"/>
          <w:sz w:val="24"/>
        </w:rPr>
      </w:pPr>
      <w:r>
        <w:rPr>
          <w:rFonts w:ascii="宋体" w:hAnsi="宋体" w:hint="eastAsia"/>
          <w:sz w:val="24"/>
        </w:rPr>
        <w:t>4.本项目的采购公告仅在中国政府采购网(www.ccgp.gov.cn)上发布。</w:t>
      </w:r>
    </w:p>
    <w:p w14:paraId="62924375" w14:textId="77777777" w:rsidR="00FC3D25" w:rsidRDefault="006D550C">
      <w:pPr>
        <w:spacing w:line="360" w:lineRule="auto"/>
        <w:ind w:left="1" w:firstLineChars="200" w:firstLine="480"/>
      </w:pPr>
      <w:r>
        <w:rPr>
          <w:rFonts w:ascii="宋体" w:hAnsi="宋体" w:hint="eastAsia"/>
          <w:sz w:val="24"/>
        </w:rPr>
        <w:t>5.如本公告内容和磋商文件内容不一致，以磋商文件为准。</w:t>
      </w:r>
    </w:p>
    <w:p w14:paraId="2032D3DF" w14:textId="77777777" w:rsidR="00FC3D25" w:rsidRDefault="006D550C">
      <w:pPr>
        <w:spacing w:line="360" w:lineRule="auto"/>
        <w:ind w:left="1" w:firstLineChars="200" w:firstLine="480"/>
        <w:rPr>
          <w:rFonts w:ascii="宋体" w:hAnsi="宋体"/>
          <w:sz w:val="24"/>
        </w:rPr>
      </w:pPr>
      <w:r>
        <w:rPr>
          <w:rFonts w:ascii="宋体" w:hAnsi="宋体" w:hint="eastAsia"/>
          <w:sz w:val="24"/>
        </w:rPr>
        <w:t>6.本项目评审方法和标准：综合评分法，总分100分。</w:t>
      </w:r>
    </w:p>
    <w:p w14:paraId="58F6C8DC" w14:textId="77777777" w:rsidR="00FC3D25" w:rsidRDefault="006D550C">
      <w:pPr>
        <w:pStyle w:val="aff6"/>
        <w:spacing w:line="360" w:lineRule="auto"/>
        <w:ind w:firstLine="480"/>
        <w:rPr>
          <w:rFonts w:ascii="宋体" w:hAnsi="宋体"/>
          <w:color w:val="000000"/>
          <w:sz w:val="24"/>
        </w:rPr>
      </w:pPr>
      <w:r>
        <w:rPr>
          <w:rFonts w:ascii="宋体" w:hAnsi="宋体" w:hint="eastAsia"/>
          <w:sz w:val="24"/>
        </w:rPr>
        <w:t>7.投标保证金:</w:t>
      </w:r>
      <w:r>
        <w:rPr>
          <w:rFonts w:hint="eastAsia"/>
        </w:rPr>
        <w:t xml:space="preserve"> </w:t>
      </w:r>
      <w:r>
        <w:rPr>
          <w:rFonts w:ascii="宋体" w:hAnsi="宋体" w:hint="eastAsia"/>
          <w:sz w:val="24"/>
        </w:rPr>
        <w:t>电汇、支票、汇票、转账支票或政府采购投标担保函，同时可接收电子保函。</w:t>
      </w:r>
    </w:p>
    <w:p w14:paraId="0E847844" w14:textId="77777777" w:rsidR="00FC3D25" w:rsidRDefault="006D550C">
      <w:pPr>
        <w:spacing w:line="360" w:lineRule="auto"/>
        <w:ind w:left="1" w:firstLineChars="200" w:firstLine="480"/>
        <w:rPr>
          <w:rFonts w:ascii="宋体" w:hAnsi="宋体"/>
          <w:color w:val="FFFFFF"/>
          <w:sz w:val="24"/>
        </w:rPr>
      </w:pPr>
      <w:r>
        <w:rPr>
          <w:rFonts w:ascii="宋体" w:hAnsi="宋体" w:hint="eastAsia"/>
          <w:color w:val="000000"/>
          <w:sz w:val="24"/>
        </w:rPr>
        <w:t>银行账户信息，标书款、响应保证金及代理服务费收取的唯一账户：汇款或转账时请务必附言“项目编号+用途”，例如：2</w:t>
      </w:r>
      <w:r>
        <w:rPr>
          <w:rFonts w:ascii="宋体" w:hAnsi="宋体"/>
          <w:color w:val="000000"/>
          <w:sz w:val="24"/>
        </w:rPr>
        <w:t>3</w:t>
      </w:r>
      <w:r>
        <w:rPr>
          <w:rFonts w:ascii="宋体" w:hAnsi="宋体" w:hint="eastAsia"/>
          <w:color w:val="000000"/>
          <w:sz w:val="24"/>
        </w:rPr>
        <w:t>ZBXXXX保证金或服务费。</w:t>
      </w:r>
      <w:r>
        <w:rPr>
          <w:rFonts w:ascii="宋体" w:hAnsi="宋体" w:hint="eastAsia"/>
          <w:color w:val="FFFFFF"/>
          <w:sz w:val="24"/>
        </w:rPr>
        <w:t>或标书款。</w:t>
      </w:r>
    </w:p>
    <w:p w14:paraId="0B06821A" w14:textId="77777777" w:rsidR="00FC3D25" w:rsidRDefault="006D550C">
      <w:pPr>
        <w:spacing w:line="360" w:lineRule="auto"/>
        <w:ind w:left="1" w:firstLineChars="200" w:firstLine="480"/>
        <w:rPr>
          <w:rFonts w:ascii="宋体" w:hAnsi="宋体"/>
          <w:sz w:val="24"/>
        </w:rPr>
      </w:pPr>
      <w:r>
        <w:rPr>
          <w:rFonts w:ascii="宋体" w:hAnsi="宋体" w:hint="eastAsia"/>
          <w:sz w:val="24"/>
        </w:rPr>
        <w:t>收款单位：北京国际工程咨询有限公司；</w:t>
      </w:r>
    </w:p>
    <w:p w14:paraId="13B9D82B" w14:textId="77777777" w:rsidR="00FC3D25" w:rsidRDefault="006D550C">
      <w:pPr>
        <w:spacing w:line="360" w:lineRule="auto"/>
        <w:ind w:left="1" w:firstLineChars="200" w:firstLine="480"/>
        <w:rPr>
          <w:rFonts w:ascii="宋体" w:hAnsi="宋体"/>
          <w:sz w:val="24"/>
        </w:rPr>
      </w:pPr>
      <w:r>
        <w:rPr>
          <w:rFonts w:ascii="宋体" w:hAnsi="宋体" w:hint="eastAsia"/>
          <w:sz w:val="24"/>
        </w:rPr>
        <w:t xml:space="preserve">开户行：华夏银行北京学院路支行； </w:t>
      </w:r>
    </w:p>
    <w:p w14:paraId="2BA7D4F1" w14:textId="2AD49486" w:rsidR="00FC3D25" w:rsidRPr="00200F43" w:rsidRDefault="006D550C" w:rsidP="00200F43">
      <w:pPr>
        <w:spacing w:line="360" w:lineRule="auto"/>
        <w:ind w:left="1" w:firstLineChars="200" w:firstLine="480"/>
        <w:rPr>
          <w:rFonts w:ascii="宋体" w:hAnsi="宋体"/>
          <w:sz w:val="24"/>
        </w:rPr>
      </w:pPr>
      <w:r>
        <w:rPr>
          <w:rFonts w:ascii="宋体" w:hAnsi="宋体" w:hint="eastAsia"/>
          <w:sz w:val="24"/>
        </w:rPr>
        <w:t>账号：10242000000002546。</w:t>
      </w:r>
    </w:p>
    <w:p w14:paraId="60A0EC1A" w14:textId="77777777" w:rsidR="00FC3D25" w:rsidRDefault="00FC3D25">
      <w:pPr>
        <w:pStyle w:val="91"/>
      </w:pPr>
    </w:p>
    <w:p w14:paraId="188E9763" w14:textId="77777777" w:rsidR="00FC3D25" w:rsidRDefault="006D550C">
      <w:pPr>
        <w:pStyle w:val="2"/>
        <w:spacing w:before="0" w:line="360" w:lineRule="auto"/>
        <w:jc w:val="left"/>
        <w:rPr>
          <w:rFonts w:ascii="Times New Roman" w:hAnsi="Times New Roman"/>
          <w:sz w:val="24"/>
          <w:szCs w:val="24"/>
        </w:rPr>
      </w:pPr>
      <w:r>
        <w:rPr>
          <w:rFonts w:ascii="Times New Roman" w:eastAsia="宋体" w:hAnsi="Times New Roman"/>
          <w:sz w:val="24"/>
          <w:szCs w:val="24"/>
        </w:rPr>
        <w:t>八、对本项目提出询问，请按以下方式联系。</w:t>
      </w:r>
      <w:bookmarkEnd w:id="30"/>
      <w:bookmarkEnd w:id="31"/>
      <w:bookmarkEnd w:id="32"/>
      <w:bookmarkEnd w:id="33"/>
    </w:p>
    <w:p w14:paraId="315260B2" w14:textId="77777777" w:rsidR="00FC3D25" w:rsidRDefault="006D550C">
      <w:pPr>
        <w:widowControl/>
        <w:spacing w:line="360" w:lineRule="auto"/>
        <w:jc w:val="left"/>
        <w:rPr>
          <w:b/>
          <w:sz w:val="24"/>
        </w:rPr>
      </w:pPr>
      <w:r>
        <w:rPr>
          <w:sz w:val="24"/>
        </w:rPr>
        <w:t xml:space="preserve">　　　</w:t>
      </w:r>
      <w:r>
        <w:rPr>
          <w:b/>
          <w:sz w:val="24"/>
        </w:rPr>
        <w:t>1.</w:t>
      </w:r>
      <w:r>
        <w:rPr>
          <w:b/>
          <w:sz w:val="24"/>
        </w:rPr>
        <w:t>采购人信息</w:t>
      </w:r>
    </w:p>
    <w:p w14:paraId="40545B30" w14:textId="77777777" w:rsidR="00FC3D25" w:rsidRDefault="006D550C">
      <w:pPr>
        <w:spacing w:line="360" w:lineRule="auto"/>
        <w:ind w:leftChars="371" w:left="1079" w:hangingChars="125" w:hanging="300"/>
        <w:jc w:val="left"/>
        <w:rPr>
          <w:sz w:val="24"/>
        </w:rPr>
      </w:pPr>
      <w:bookmarkStart w:id="34" w:name="_Toc28359086"/>
      <w:bookmarkStart w:id="35" w:name="_Toc28359009"/>
      <w:r>
        <w:rPr>
          <w:sz w:val="24"/>
        </w:rPr>
        <w:t>名</w:t>
      </w:r>
      <w:r>
        <w:rPr>
          <w:sz w:val="24"/>
        </w:rPr>
        <w:t xml:space="preserve">    </w:t>
      </w:r>
      <w:r>
        <w:rPr>
          <w:sz w:val="24"/>
        </w:rPr>
        <w:t>称：</w:t>
      </w:r>
      <w:r>
        <w:rPr>
          <w:rFonts w:hint="eastAsia"/>
          <w:sz w:val="24"/>
          <w:u w:val="single"/>
        </w:rPr>
        <w:t>北京市房山区教育委员会</w:t>
      </w:r>
    </w:p>
    <w:p w14:paraId="7F3B280F" w14:textId="77777777" w:rsidR="00FC3D25" w:rsidRDefault="006D550C">
      <w:pPr>
        <w:spacing w:line="360" w:lineRule="auto"/>
        <w:ind w:leftChars="371" w:left="1079" w:hangingChars="125" w:hanging="300"/>
        <w:jc w:val="left"/>
        <w:rPr>
          <w:sz w:val="24"/>
        </w:rPr>
      </w:pPr>
      <w:r>
        <w:rPr>
          <w:rFonts w:hint="eastAsia"/>
          <w:sz w:val="24"/>
        </w:rPr>
        <w:t>地</w:t>
      </w:r>
      <w:r>
        <w:rPr>
          <w:rFonts w:hint="eastAsia"/>
          <w:sz w:val="24"/>
        </w:rPr>
        <w:t xml:space="preserve">    </w:t>
      </w:r>
      <w:r>
        <w:rPr>
          <w:rFonts w:hint="eastAsia"/>
          <w:sz w:val="24"/>
        </w:rPr>
        <w:t>址：</w:t>
      </w:r>
      <w:r>
        <w:rPr>
          <w:rFonts w:hint="eastAsia"/>
          <w:sz w:val="24"/>
          <w:u w:val="single"/>
        </w:rPr>
        <w:t>北京市房山区良乡西路</w:t>
      </w:r>
      <w:r>
        <w:rPr>
          <w:rFonts w:hint="eastAsia"/>
          <w:sz w:val="24"/>
          <w:u w:val="single"/>
        </w:rPr>
        <w:t>9</w:t>
      </w:r>
      <w:r>
        <w:rPr>
          <w:rFonts w:hint="eastAsia"/>
          <w:sz w:val="24"/>
          <w:u w:val="single"/>
        </w:rPr>
        <w:t>号</w:t>
      </w:r>
    </w:p>
    <w:p w14:paraId="1B7CCFAC" w14:textId="012BC362" w:rsidR="00FC3D25" w:rsidRDefault="006D550C">
      <w:pPr>
        <w:spacing w:line="360" w:lineRule="auto"/>
        <w:ind w:leftChars="371" w:left="1079" w:hangingChars="125" w:hanging="300"/>
        <w:jc w:val="left"/>
        <w:rPr>
          <w:sz w:val="24"/>
        </w:rPr>
      </w:pPr>
      <w:r>
        <w:rPr>
          <w:rFonts w:hint="eastAsia"/>
          <w:sz w:val="24"/>
        </w:rPr>
        <w:t>联系方式：</w:t>
      </w:r>
      <w:r w:rsidR="004C0158">
        <w:rPr>
          <w:rFonts w:hint="eastAsia"/>
          <w:sz w:val="24"/>
          <w:u w:val="single"/>
        </w:rPr>
        <w:t>李</w:t>
      </w:r>
      <w:r>
        <w:rPr>
          <w:rFonts w:hint="eastAsia"/>
          <w:sz w:val="24"/>
          <w:u w:val="single"/>
        </w:rPr>
        <w:t>老师，</w:t>
      </w:r>
      <w:r>
        <w:rPr>
          <w:rFonts w:hint="eastAsia"/>
          <w:sz w:val="24"/>
          <w:u w:val="single"/>
        </w:rPr>
        <w:t>010-69315920</w:t>
      </w:r>
    </w:p>
    <w:p w14:paraId="1E37B5A7" w14:textId="77777777" w:rsidR="00FC3D25" w:rsidRDefault="006D550C">
      <w:pPr>
        <w:spacing w:line="360" w:lineRule="auto"/>
        <w:ind w:leftChars="371" w:left="1080" w:hangingChars="125" w:hanging="301"/>
        <w:jc w:val="left"/>
        <w:rPr>
          <w:b/>
          <w:sz w:val="24"/>
        </w:rPr>
      </w:pPr>
      <w:r>
        <w:rPr>
          <w:b/>
          <w:sz w:val="24"/>
        </w:rPr>
        <w:t>2.</w:t>
      </w:r>
      <w:r>
        <w:rPr>
          <w:b/>
          <w:sz w:val="24"/>
        </w:rPr>
        <w:t>采购代理机构信息</w:t>
      </w:r>
      <w:bookmarkEnd w:id="34"/>
      <w:bookmarkEnd w:id="35"/>
    </w:p>
    <w:p w14:paraId="5A409C09" w14:textId="77777777" w:rsidR="00FC3D25" w:rsidRDefault="006D550C">
      <w:pPr>
        <w:spacing w:line="360" w:lineRule="auto"/>
        <w:ind w:leftChars="371" w:left="1077" w:hangingChars="124" w:hanging="298"/>
        <w:jc w:val="left"/>
        <w:rPr>
          <w:sz w:val="24"/>
        </w:rPr>
      </w:pPr>
      <w:bookmarkStart w:id="36" w:name="_Toc28359087"/>
      <w:bookmarkStart w:id="37" w:name="_Toc28359010"/>
      <w:r>
        <w:rPr>
          <w:sz w:val="24"/>
        </w:rPr>
        <w:lastRenderedPageBreak/>
        <w:t>名</w:t>
      </w:r>
      <w:r>
        <w:rPr>
          <w:sz w:val="24"/>
        </w:rPr>
        <w:t xml:space="preserve">    </w:t>
      </w:r>
      <w:r>
        <w:rPr>
          <w:sz w:val="24"/>
        </w:rPr>
        <w:t>称：</w:t>
      </w:r>
      <w:r>
        <w:rPr>
          <w:rFonts w:hint="eastAsia"/>
          <w:sz w:val="24"/>
          <w:u w:val="single"/>
        </w:rPr>
        <w:t>北京国际工程咨询有限公司</w:t>
      </w:r>
    </w:p>
    <w:p w14:paraId="7BAEF356" w14:textId="77777777" w:rsidR="00FC3D25" w:rsidRDefault="006D550C">
      <w:pPr>
        <w:spacing w:line="360" w:lineRule="auto"/>
        <w:ind w:leftChars="371" w:left="1077" w:hangingChars="124" w:hanging="298"/>
        <w:jc w:val="left"/>
        <w:rPr>
          <w:sz w:val="24"/>
        </w:rPr>
      </w:pPr>
      <w:r>
        <w:rPr>
          <w:sz w:val="24"/>
        </w:rPr>
        <w:t>地</w:t>
      </w:r>
      <w:r>
        <w:rPr>
          <w:sz w:val="24"/>
        </w:rPr>
        <w:t xml:space="preserve">    </w:t>
      </w:r>
      <w:r>
        <w:rPr>
          <w:sz w:val="24"/>
        </w:rPr>
        <w:t>址：</w:t>
      </w:r>
      <w:r>
        <w:rPr>
          <w:rFonts w:hint="eastAsia"/>
          <w:sz w:val="24"/>
          <w:u w:val="single"/>
        </w:rPr>
        <w:t>北京市海淀区学院路</w:t>
      </w:r>
      <w:r>
        <w:rPr>
          <w:rFonts w:hint="eastAsia"/>
          <w:sz w:val="24"/>
          <w:u w:val="single"/>
        </w:rPr>
        <w:t>30</w:t>
      </w:r>
      <w:r>
        <w:rPr>
          <w:rFonts w:hint="eastAsia"/>
          <w:sz w:val="24"/>
          <w:u w:val="single"/>
        </w:rPr>
        <w:t>号科大天工大厦</w:t>
      </w:r>
      <w:r>
        <w:rPr>
          <w:rFonts w:hint="eastAsia"/>
          <w:sz w:val="24"/>
          <w:u w:val="single"/>
        </w:rPr>
        <w:t>A</w:t>
      </w:r>
      <w:r>
        <w:rPr>
          <w:rFonts w:hint="eastAsia"/>
          <w:sz w:val="24"/>
          <w:u w:val="single"/>
        </w:rPr>
        <w:t>座</w:t>
      </w:r>
    </w:p>
    <w:p w14:paraId="01BA23EE" w14:textId="77777777" w:rsidR="00FC3D25" w:rsidRDefault="006D550C">
      <w:pPr>
        <w:spacing w:line="360" w:lineRule="auto"/>
        <w:ind w:leftChars="371" w:left="1077" w:hangingChars="124" w:hanging="298"/>
        <w:jc w:val="left"/>
        <w:rPr>
          <w:sz w:val="24"/>
          <w:u w:val="single"/>
        </w:rPr>
      </w:pPr>
      <w:r>
        <w:rPr>
          <w:sz w:val="24"/>
        </w:rPr>
        <w:t>联系方式：</w:t>
      </w:r>
      <w:r>
        <w:rPr>
          <w:rFonts w:hint="eastAsia"/>
          <w:sz w:val="24"/>
          <w:u w:val="single"/>
        </w:rPr>
        <w:t>王经理，</w:t>
      </w:r>
      <w:r>
        <w:rPr>
          <w:sz w:val="24"/>
          <w:u w:val="single"/>
        </w:rPr>
        <w:t>010-</w:t>
      </w:r>
      <w:r>
        <w:rPr>
          <w:rFonts w:hint="eastAsia"/>
          <w:sz w:val="24"/>
          <w:u w:val="single"/>
        </w:rPr>
        <w:t>8237</w:t>
      </w:r>
      <w:r>
        <w:rPr>
          <w:sz w:val="24"/>
          <w:u w:val="single"/>
        </w:rPr>
        <w:t>0620</w:t>
      </w:r>
    </w:p>
    <w:p w14:paraId="5D011456" w14:textId="77777777" w:rsidR="00FC3D25" w:rsidRDefault="006D550C">
      <w:pPr>
        <w:spacing w:line="360" w:lineRule="auto"/>
        <w:ind w:leftChars="371" w:left="1078" w:hangingChars="124" w:hanging="299"/>
        <w:rPr>
          <w:b/>
          <w:sz w:val="24"/>
          <w:u w:val="single"/>
        </w:rPr>
      </w:pPr>
      <w:r>
        <w:rPr>
          <w:b/>
          <w:sz w:val="24"/>
        </w:rPr>
        <w:t>3.</w:t>
      </w:r>
      <w:r>
        <w:rPr>
          <w:b/>
          <w:sz w:val="24"/>
        </w:rPr>
        <w:t>项目联系方式</w:t>
      </w:r>
      <w:bookmarkEnd w:id="36"/>
      <w:bookmarkEnd w:id="37"/>
    </w:p>
    <w:p w14:paraId="0D760DE6" w14:textId="77777777" w:rsidR="00FC3D25" w:rsidRDefault="006D550C">
      <w:pPr>
        <w:pStyle w:val="ae"/>
        <w:spacing w:line="360" w:lineRule="auto"/>
        <w:ind w:leftChars="371" w:left="1077" w:hangingChars="124" w:hanging="298"/>
        <w:rPr>
          <w:rFonts w:ascii="Times New Roman" w:hAnsi="Times New Roman" w:hint="default"/>
          <w:sz w:val="24"/>
          <w:u w:val="single"/>
        </w:rPr>
      </w:pPr>
      <w:r>
        <w:rPr>
          <w:rFonts w:ascii="Times New Roman" w:hAnsi="Times New Roman" w:hint="default"/>
          <w:sz w:val="24"/>
          <w:szCs w:val="24"/>
        </w:rPr>
        <w:t>项目联系人：</w:t>
      </w:r>
      <w:r>
        <w:rPr>
          <w:sz w:val="24"/>
          <w:u w:val="single"/>
        </w:rPr>
        <w:t xml:space="preserve">王经理 </w:t>
      </w:r>
    </w:p>
    <w:p w14:paraId="04FFF531" w14:textId="77777777" w:rsidR="00FC3D25" w:rsidRDefault="006D550C">
      <w:pPr>
        <w:pStyle w:val="ae"/>
        <w:spacing w:line="360" w:lineRule="auto"/>
        <w:ind w:leftChars="371" w:left="1077" w:hangingChars="124" w:hanging="298"/>
        <w:rPr>
          <w:rFonts w:ascii="Times New Roman" w:hAnsi="Times New Roman" w:hint="default"/>
          <w:sz w:val="24"/>
          <w:szCs w:val="24"/>
        </w:rPr>
      </w:pPr>
      <w:r>
        <w:rPr>
          <w:rFonts w:ascii="Times New Roman" w:hAnsi="Times New Roman" w:hint="default"/>
          <w:sz w:val="24"/>
        </w:rPr>
        <w:t>电</w:t>
      </w:r>
      <w:r>
        <w:rPr>
          <w:rFonts w:ascii="Times New Roman" w:hAnsi="Times New Roman" w:hint="default"/>
          <w:sz w:val="24"/>
        </w:rPr>
        <w:t xml:space="preserve">      </w:t>
      </w:r>
      <w:r>
        <w:rPr>
          <w:rFonts w:ascii="Times New Roman" w:hAnsi="Times New Roman" w:hint="default"/>
          <w:sz w:val="24"/>
        </w:rPr>
        <w:t>话：</w:t>
      </w:r>
      <w:r>
        <w:rPr>
          <w:rFonts w:ascii="Times New Roman" w:hAnsi="Times New Roman"/>
          <w:sz w:val="24"/>
          <w:szCs w:val="24"/>
          <w:u w:val="single"/>
        </w:rPr>
        <w:t>010- 8237</w:t>
      </w:r>
      <w:r>
        <w:rPr>
          <w:rFonts w:ascii="Times New Roman" w:hAnsi="Times New Roman" w:hint="default"/>
          <w:sz w:val="24"/>
          <w:szCs w:val="24"/>
          <w:u w:val="single"/>
        </w:rPr>
        <w:t>0620</w:t>
      </w:r>
    </w:p>
    <w:p w14:paraId="6A6E1AF6" w14:textId="77777777" w:rsidR="00FC3D25" w:rsidRDefault="006D550C">
      <w:pPr>
        <w:widowControl/>
        <w:jc w:val="left"/>
        <w:rPr>
          <w:b/>
          <w:sz w:val="36"/>
          <w:szCs w:val="36"/>
        </w:rPr>
      </w:pPr>
      <w:bookmarkStart w:id="38" w:name="_Toc195842950"/>
      <w:bookmarkStart w:id="39" w:name="_Toc305158928"/>
      <w:bookmarkStart w:id="40" w:name="_Toc264969275"/>
      <w:bookmarkStart w:id="41" w:name="_Toc265228423"/>
      <w:bookmarkStart w:id="42" w:name="_Toc353825548"/>
      <w:bookmarkStart w:id="43" w:name="_Toc150774783"/>
      <w:bookmarkStart w:id="44" w:name="_Toc226965856"/>
      <w:bookmarkStart w:id="45" w:name="_Toc512937850"/>
      <w:bookmarkStart w:id="46" w:name="_Toc127151777"/>
      <w:bookmarkStart w:id="47" w:name="_Toc127161488"/>
      <w:bookmarkStart w:id="48" w:name="_Toc353873938"/>
      <w:bookmarkStart w:id="49" w:name="_Toc305158854"/>
      <w:bookmarkEnd w:id="6"/>
      <w:r>
        <w:rPr>
          <w:b/>
          <w:sz w:val="36"/>
          <w:szCs w:val="36"/>
        </w:rPr>
        <w:br w:type="page"/>
      </w:r>
    </w:p>
    <w:p w14:paraId="1D0D381F" w14:textId="77777777" w:rsidR="00FC3D25" w:rsidRDefault="006D550C">
      <w:pPr>
        <w:spacing w:line="360" w:lineRule="auto"/>
        <w:jc w:val="center"/>
        <w:outlineLvl w:val="0"/>
        <w:rPr>
          <w:b/>
          <w:sz w:val="32"/>
          <w:szCs w:val="32"/>
        </w:rPr>
      </w:pPr>
      <w:bookmarkStart w:id="50" w:name="_Toc4457"/>
      <w:r>
        <w:rPr>
          <w:b/>
          <w:sz w:val="36"/>
          <w:szCs w:val="36"/>
        </w:rPr>
        <w:lastRenderedPageBreak/>
        <w:t>第二章</w:t>
      </w:r>
      <w:r>
        <w:rPr>
          <w:b/>
          <w:sz w:val="36"/>
          <w:szCs w:val="36"/>
        </w:rPr>
        <w:t xml:space="preserve">   </w:t>
      </w:r>
      <w:r>
        <w:rPr>
          <w:b/>
          <w:sz w:val="36"/>
          <w:szCs w:val="36"/>
        </w:rPr>
        <w:t>供应商须知</w:t>
      </w:r>
      <w:bookmarkEnd w:id="38"/>
      <w:bookmarkEnd w:id="39"/>
      <w:bookmarkEnd w:id="40"/>
      <w:bookmarkEnd w:id="41"/>
      <w:bookmarkEnd w:id="42"/>
      <w:bookmarkEnd w:id="43"/>
      <w:bookmarkEnd w:id="44"/>
      <w:bookmarkEnd w:id="45"/>
      <w:bookmarkEnd w:id="46"/>
      <w:bookmarkEnd w:id="47"/>
      <w:bookmarkEnd w:id="48"/>
      <w:bookmarkEnd w:id="49"/>
      <w:bookmarkEnd w:id="50"/>
    </w:p>
    <w:p w14:paraId="1F2EAE31" w14:textId="77777777" w:rsidR="00FC3D25" w:rsidRDefault="006D550C">
      <w:pPr>
        <w:pStyle w:val="2"/>
        <w:tabs>
          <w:tab w:val="center" w:pos="4592"/>
          <w:tab w:val="left" w:pos="7860"/>
        </w:tabs>
        <w:spacing w:before="0" w:line="360" w:lineRule="auto"/>
        <w:rPr>
          <w:rFonts w:ascii="Times New Roman" w:eastAsia="宋体" w:hAnsi="Times New Roman"/>
          <w:b w:val="0"/>
          <w:sz w:val="28"/>
        </w:rPr>
      </w:pPr>
      <w:bookmarkStart w:id="51" w:name="_Toc142311021"/>
      <w:bookmarkStart w:id="52" w:name="_Toc164608633"/>
      <w:bookmarkStart w:id="53" w:name="_Toc127151519"/>
      <w:bookmarkStart w:id="54" w:name="_Toc150509270"/>
      <w:bookmarkStart w:id="55" w:name="_Toc151193833"/>
      <w:bookmarkStart w:id="56" w:name="_Toc164608788"/>
      <w:bookmarkStart w:id="57" w:name="_Toc226337215"/>
      <w:bookmarkStart w:id="58" w:name="_Toc164229360"/>
      <w:bookmarkStart w:id="59" w:name="_Toc151190146"/>
      <w:bookmarkStart w:id="60" w:name="_Toc195842884"/>
      <w:bookmarkStart w:id="61" w:name="_Toc150774619"/>
      <w:bookmarkStart w:id="62" w:name="_Toc226965709"/>
      <w:bookmarkStart w:id="63" w:name="_Toc520356144"/>
      <w:bookmarkStart w:id="64" w:name="_Toc226965792"/>
      <w:bookmarkStart w:id="65" w:name="_Toc150480757"/>
      <w:bookmarkStart w:id="66" w:name="_Toc151193761"/>
      <w:bookmarkStart w:id="67" w:name="_Toc164229214"/>
      <w:bookmarkStart w:id="68" w:name="_Toc151193689"/>
      <w:bookmarkStart w:id="69" w:name="_Toc149720812"/>
      <w:bookmarkStart w:id="70" w:name="_Toc127161433"/>
      <w:bookmarkStart w:id="71" w:name="_Toc151193617"/>
      <w:bookmarkStart w:id="72" w:name="_Toc150774724"/>
      <w:bookmarkStart w:id="73" w:name="_Toc151193907"/>
      <w:bookmarkStart w:id="74" w:name="_Toc164351613"/>
      <w:bookmarkStart w:id="75" w:name="_Toc127151720"/>
      <w:bookmarkStart w:id="76" w:name="_Toc226309763"/>
      <w:r>
        <w:rPr>
          <w:rFonts w:ascii="Times New Roman" w:eastAsia="宋体" w:hAnsi="Times New Roman"/>
          <w:sz w:val="28"/>
        </w:rPr>
        <w:t>供应商须知资料表</w:t>
      </w:r>
    </w:p>
    <w:p w14:paraId="5CDD58BA" w14:textId="77777777" w:rsidR="00FC3D25" w:rsidRDefault="00FC3D25">
      <w:pPr>
        <w:jc w:val="center"/>
        <w:rPr>
          <w:b/>
          <w:sz w:val="28"/>
          <w:szCs w:val="28"/>
        </w:rPr>
      </w:pPr>
    </w:p>
    <w:p w14:paraId="32A1C9FD" w14:textId="77777777" w:rsidR="00FC3D25" w:rsidRDefault="006D550C">
      <w:pPr>
        <w:spacing w:line="360" w:lineRule="auto"/>
        <w:ind w:firstLine="480"/>
        <w:rPr>
          <w:sz w:val="24"/>
        </w:rPr>
      </w:pPr>
      <w:r>
        <w:rPr>
          <w:sz w:val="24"/>
        </w:rPr>
        <w:t>本表是对供应商须知的具体补充和修改，如有矛盾，均以本资料表为准。标记</w:t>
      </w:r>
      <w:r>
        <w:rPr>
          <w:color w:val="000000"/>
          <w:sz w:val="24"/>
        </w:rPr>
        <w:t>“</w:t>
      </w:r>
      <w:r>
        <w:rPr>
          <w:b/>
          <w:color w:val="000000"/>
          <w:sz w:val="24"/>
        </w:rPr>
        <w:t>■</w:t>
      </w:r>
      <w:r>
        <w:rPr>
          <w:color w:val="000000"/>
          <w:sz w:val="24"/>
        </w:rPr>
        <w:t>”</w:t>
      </w:r>
      <w:r>
        <w:rPr>
          <w:sz w:val="24"/>
        </w:rPr>
        <w:t>的选项意为适用于本项目，标记</w:t>
      </w:r>
      <w:r>
        <w:rPr>
          <w:sz w:val="24"/>
        </w:rPr>
        <w:t>“</w:t>
      </w:r>
      <w:r>
        <w:t>□</w:t>
      </w:r>
      <w:r>
        <w:rPr>
          <w:sz w:val="24"/>
        </w:rPr>
        <w:t>”</w:t>
      </w:r>
      <w:r>
        <w:rPr>
          <w:sz w:val="24"/>
        </w:rPr>
        <w:t>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1435"/>
        <w:gridCol w:w="7556"/>
      </w:tblGrid>
      <w:tr w:rsidR="00FC3D25" w14:paraId="3C6B5574" w14:textId="77777777">
        <w:trPr>
          <w:trHeight w:val="594"/>
          <w:tblHeader/>
          <w:jc w:val="center"/>
        </w:trPr>
        <w:tc>
          <w:tcPr>
            <w:tcW w:w="951" w:type="dxa"/>
            <w:vAlign w:val="center"/>
          </w:tcPr>
          <w:p w14:paraId="03CEB067" w14:textId="77777777" w:rsidR="00FC3D25" w:rsidRDefault="006D550C">
            <w:pPr>
              <w:jc w:val="center"/>
              <w:rPr>
                <w:b/>
                <w:bCs/>
                <w:sz w:val="24"/>
              </w:rPr>
            </w:pPr>
            <w:r>
              <w:rPr>
                <w:b/>
                <w:sz w:val="24"/>
              </w:rPr>
              <w:t>条款号</w:t>
            </w:r>
          </w:p>
        </w:tc>
        <w:tc>
          <w:tcPr>
            <w:tcW w:w="1435" w:type="dxa"/>
            <w:vAlign w:val="center"/>
          </w:tcPr>
          <w:p w14:paraId="2B520974" w14:textId="77777777" w:rsidR="00FC3D25" w:rsidRDefault="006D550C">
            <w:pPr>
              <w:jc w:val="center"/>
              <w:rPr>
                <w:b/>
                <w:bCs/>
                <w:sz w:val="24"/>
              </w:rPr>
            </w:pPr>
            <w:r>
              <w:rPr>
                <w:b/>
                <w:bCs/>
                <w:sz w:val="24"/>
              </w:rPr>
              <w:t>条目</w:t>
            </w:r>
          </w:p>
        </w:tc>
        <w:tc>
          <w:tcPr>
            <w:tcW w:w="7556" w:type="dxa"/>
            <w:vAlign w:val="center"/>
          </w:tcPr>
          <w:p w14:paraId="05417D2A" w14:textId="77777777" w:rsidR="00FC3D25" w:rsidRDefault="006D550C">
            <w:pPr>
              <w:jc w:val="center"/>
              <w:rPr>
                <w:b/>
                <w:bCs/>
                <w:sz w:val="24"/>
              </w:rPr>
            </w:pPr>
            <w:r>
              <w:rPr>
                <w:b/>
                <w:bCs/>
                <w:sz w:val="24"/>
              </w:rPr>
              <w:t>内容</w:t>
            </w:r>
          </w:p>
        </w:tc>
      </w:tr>
      <w:tr w:rsidR="00FC3D25" w14:paraId="6972B9F5" w14:textId="77777777">
        <w:trPr>
          <w:trHeight w:val="20"/>
          <w:jc w:val="center"/>
        </w:trPr>
        <w:tc>
          <w:tcPr>
            <w:tcW w:w="951" w:type="dxa"/>
            <w:vAlign w:val="center"/>
          </w:tcPr>
          <w:p w14:paraId="7CBA0885" w14:textId="77777777" w:rsidR="00FC3D25" w:rsidRDefault="006D550C">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435" w:type="dxa"/>
            <w:vAlign w:val="center"/>
          </w:tcPr>
          <w:p w14:paraId="07E5DE2A" w14:textId="77777777" w:rsidR="00FC3D25" w:rsidRDefault="006D550C">
            <w:pPr>
              <w:jc w:val="center"/>
              <w:rPr>
                <w:sz w:val="24"/>
              </w:rPr>
            </w:pPr>
            <w:r>
              <w:rPr>
                <w:sz w:val="24"/>
              </w:rPr>
              <w:t>项目属性</w:t>
            </w:r>
          </w:p>
        </w:tc>
        <w:tc>
          <w:tcPr>
            <w:tcW w:w="7556" w:type="dxa"/>
            <w:vAlign w:val="center"/>
          </w:tcPr>
          <w:p w14:paraId="1888B0E0" w14:textId="77777777" w:rsidR="00FC3D25" w:rsidRDefault="006D550C">
            <w:pPr>
              <w:jc w:val="left"/>
              <w:rPr>
                <w:sz w:val="24"/>
              </w:rPr>
            </w:pPr>
            <w:r>
              <w:rPr>
                <w:sz w:val="24"/>
              </w:rPr>
              <w:t>项目属性：</w:t>
            </w:r>
          </w:p>
          <w:p w14:paraId="4EF63D04" w14:textId="77777777" w:rsidR="00FC3D25" w:rsidRDefault="006D550C">
            <w:pPr>
              <w:jc w:val="left"/>
              <w:rPr>
                <w:sz w:val="24"/>
              </w:rPr>
            </w:pPr>
            <w:r>
              <w:t>□</w:t>
            </w:r>
            <w:r>
              <w:rPr>
                <w:sz w:val="24"/>
              </w:rPr>
              <w:t>服务</w:t>
            </w:r>
          </w:p>
          <w:p w14:paraId="578FB2C5" w14:textId="77777777" w:rsidR="00FC3D25" w:rsidRDefault="006D550C">
            <w:pPr>
              <w:jc w:val="left"/>
              <w:rPr>
                <w:sz w:val="24"/>
              </w:rPr>
            </w:pPr>
            <w:r>
              <w:rPr>
                <w:b/>
                <w:color w:val="000000"/>
              </w:rPr>
              <w:t>■</w:t>
            </w:r>
            <w:r>
              <w:rPr>
                <w:sz w:val="24"/>
              </w:rPr>
              <w:t>货物</w:t>
            </w:r>
          </w:p>
          <w:p w14:paraId="3ECA141F" w14:textId="77777777" w:rsidR="00FC3D25" w:rsidRDefault="006D550C">
            <w:pPr>
              <w:jc w:val="left"/>
              <w:rPr>
                <w:sz w:val="24"/>
                <w:u w:val="single"/>
              </w:rPr>
            </w:pPr>
            <w:r>
              <w:rPr>
                <w:sz w:val="24"/>
              </w:rPr>
              <w:t>□</w:t>
            </w:r>
            <w:r>
              <w:rPr>
                <w:rFonts w:hint="eastAsia"/>
                <w:sz w:val="24"/>
              </w:rPr>
              <w:t>工程</w:t>
            </w:r>
          </w:p>
        </w:tc>
      </w:tr>
      <w:tr w:rsidR="00FC3D25" w14:paraId="26780A26" w14:textId="77777777">
        <w:trPr>
          <w:trHeight w:val="20"/>
          <w:jc w:val="center"/>
        </w:trPr>
        <w:tc>
          <w:tcPr>
            <w:tcW w:w="951" w:type="dxa"/>
            <w:vAlign w:val="center"/>
          </w:tcPr>
          <w:p w14:paraId="7154DDE4" w14:textId="77777777" w:rsidR="00FC3D25" w:rsidRDefault="006D550C">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435" w:type="dxa"/>
            <w:vAlign w:val="center"/>
          </w:tcPr>
          <w:p w14:paraId="5FD177A0" w14:textId="77777777" w:rsidR="00FC3D25" w:rsidRDefault="006D550C">
            <w:pPr>
              <w:jc w:val="center"/>
              <w:rPr>
                <w:sz w:val="24"/>
              </w:rPr>
            </w:pPr>
            <w:r>
              <w:rPr>
                <w:sz w:val="24"/>
              </w:rPr>
              <w:t>科研仪器设备</w:t>
            </w:r>
          </w:p>
        </w:tc>
        <w:tc>
          <w:tcPr>
            <w:tcW w:w="7556" w:type="dxa"/>
            <w:vAlign w:val="center"/>
          </w:tcPr>
          <w:p w14:paraId="01E72273" w14:textId="77777777" w:rsidR="00FC3D25" w:rsidRDefault="006D550C">
            <w:pPr>
              <w:jc w:val="left"/>
              <w:rPr>
                <w:sz w:val="24"/>
              </w:rPr>
            </w:pPr>
            <w:r>
              <w:rPr>
                <w:sz w:val="24"/>
              </w:rPr>
              <w:t>是否属于科研仪器设备采购项目：</w:t>
            </w:r>
          </w:p>
          <w:p w14:paraId="1B2149C8" w14:textId="77777777" w:rsidR="00FC3D25" w:rsidRDefault="006D550C">
            <w:pPr>
              <w:jc w:val="left"/>
              <w:rPr>
                <w:sz w:val="24"/>
              </w:rPr>
            </w:pPr>
            <w:r>
              <w:t>□</w:t>
            </w:r>
            <w:r>
              <w:rPr>
                <w:sz w:val="24"/>
              </w:rPr>
              <w:t>是</w:t>
            </w:r>
          </w:p>
          <w:p w14:paraId="67183361" w14:textId="77777777" w:rsidR="00FC3D25" w:rsidRDefault="006D550C">
            <w:pPr>
              <w:jc w:val="left"/>
              <w:rPr>
                <w:sz w:val="24"/>
              </w:rPr>
            </w:pPr>
            <w:r>
              <w:rPr>
                <w:b/>
                <w:color w:val="000000"/>
              </w:rPr>
              <w:t>■</w:t>
            </w:r>
            <w:r>
              <w:rPr>
                <w:sz w:val="24"/>
              </w:rPr>
              <w:t>否</w:t>
            </w:r>
          </w:p>
        </w:tc>
      </w:tr>
      <w:tr w:rsidR="00FC3D25" w14:paraId="2ECE664F" w14:textId="77777777">
        <w:trPr>
          <w:trHeight w:val="20"/>
          <w:jc w:val="center"/>
        </w:trPr>
        <w:tc>
          <w:tcPr>
            <w:tcW w:w="951" w:type="dxa"/>
            <w:vMerge w:val="restart"/>
            <w:vAlign w:val="center"/>
          </w:tcPr>
          <w:p w14:paraId="662A1B96" w14:textId="77777777" w:rsidR="00FC3D25" w:rsidRDefault="006D550C">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435" w:type="dxa"/>
            <w:vAlign w:val="center"/>
          </w:tcPr>
          <w:p w14:paraId="787123C7" w14:textId="77777777" w:rsidR="00FC3D25" w:rsidRDefault="006D550C">
            <w:pPr>
              <w:jc w:val="center"/>
              <w:rPr>
                <w:sz w:val="24"/>
              </w:rPr>
            </w:pPr>
            <w:r>
              <w:rPr>
                <w:sz w:val="24"/>
              </w:rPr>
              <w:t>现场考察</w:t>
            </w:r>
          </w:p>
        </w:tc>
        <w:tc>
          <w:tcPr>
            <w:tcW w:w="7556" w:type="dxa"/>
            <w:vAlign w:val="center"/>
          </w:tcPr>
          <w:p w14:paraId="277684C7" w14:textId="77777777" w:rsidR="00FC3D25" w:rsidRDefault="006D550C">
            <w:pPr>
              <w:jc w:val="left"/>
              <w:rPr>
                <w:sz w:val="24"/>
              </w:rPr>
            </w:pPr>
            <w:r>
              <w:rPr>
                <w:b/>
                <w:color w:val="000000"/>
              </w:rPr>
              <w:t>■</w:t>
            </w:r>
            <w:r>
              <w:rPr>
                <w:sz w:val="24"/>
              </w:rPr>
              <w:t>不组织</w:t>
            </w:r>
          </w:p>
          <w:p w14:paraId="08D086F6" w14:textId="77777777" w:rsidR="00FC3D25" w:rsidRDefault="006D550C">
            <w:pPr>
              <w:jc w:val="left"/>
              <w:rPr>
                <w:bCs/>
                <w:sz w:val="24"/>
              </w:rPr>
            </w:pPr>
            <w:r>
              <w:t>□</w:t>
            </w:r>
            <w:r>
              <w:rPr>
                <w:sz w:val="24"/>
              </w:rPr>
              <w:t>组织，考察时间：</w:t>
            </w:r>
            <w:r>
              <w:rPr>
                <w:sz w:val="24"/>
              </w:rPr>
              <w:t>___</w:t>
            </w:r>
            <w:r>
              <w:rPr>
                <w:sz w:val="24"/>
              </w:rPr>
              <w:t>年</w:t>
            </w:r>
            <w:r>
              <w:rPr>
                <w:sz w:val="24"/>
              </w:rPr>
              <w:t>___</w:t>
            </w:r>
            <w:r>
              <w:rPr>
                <w:sz w:val="24"/>
              </w:rPr>
              <w:t>月</w:t>
            </w:r>
            <w:r>
              <w:rPr>
                <w:sz w:val="24"/>
              </w:rPr>
              <w:t>___</w:t>
            </w:r>
            <w:r>
              <w:rPr>
                <w:sz w:val="24"/>
              </w:rPr>
              <w:t>日</w:t>
            </w:r>
            <w:r>
              <w:rPr>
                <w:sz w:val="24"/>
              </w:rPr>
              <w:t>___</w:t>
            </w:r>
            <w:r>
              <w:rPr>
                <w:sz w:val="24"/>
              </w:rPr>
              <w:t>点</w:t>
            </w:r>
            <w:r>
              <w:rPr>
                <w:sz w:val="24"/>
              </w:rPr>
              <w:t>___</w:t>
            </w:r>
            <w:r>
              <w:rPr>
                <w:sz w:val="24"/>
              </w:rPr>
              <w:t>分</w:t>
            </w:r>
          </w:p>
          <w:p w14:paraId="42D6357A" w14:textId="77777777" w:rsidR="00FC3D25" w:rsidRDefault="006D550C">
            <w:pPr>
              <w:pStyle w:val="ae"/>
              <w:adjustRightInd w:val="0"/>
              <w:snapToGrid w:val="0"/>
              <w:rPr>
                <w:rFonts w:ascii="Times New Roman" w:hAnsi="Times New Roman" w:hint="default"/>
                <w:sz w:val="24"/>
                <w:szCs w:val="24"/>
              </w:rPr>
            </w:pPr>
            <w:r>
              <w:rPr>
                <w:rFonts w:ascii="Times New Roman" w:hAnsi="Times New Roman" w:hint="default"/>
                <w:sz w:val="24"/>
              </w:rPr>
              <w:t>考察地点：</w:t>
            </w:r>
            <w:r>
              <w:rPr>
                <w:rFonts w:ascii="Times New Roman" w:hAnsi="Times New Roman" w:hint="default"/>
                <w:sz w:val="24"/>
              </w:rPr>
              <w:t>___________</w:t>
            </w:r>
            <w:r>
              <w:rPr>
                <w:rFonts w:ascii="Times New Roman" w:hAnsi="Times New Roman"/>
                <w:sz w:val="24"/>
              </w:rPr>
              <w:t>。</w:t>
            </w:r>
          </w:p>
        </w:tc>
      </w:tr>
      <w:tr w:rsidR="00FC3D25" w14:paraId="50408DBC" w14:textId="77777777">
        <w:trPr>
          <w:trHeight w:val="20"/>
          <w:jc w:val="center"/>
        </w:trPr>
        <w:tc>
          <w:tcPr>
            <w:tcW w:w="951" w:type="dxa"/>
            <w:vMerge/>
            <w:vAlign w:val="center"/>
          </w:tcPr>
          <w:p w14:paraId="3F37A823" w14:textId="77777777" w:rsidR="00FC3D25" w:rsidRDefault="00FC3D25">
            <w:pPr>
              <w:pStyle w:val="ae"/>
              <w:adjustRightInd w:val="0"/>
              <w:snapToGrid w:val="0"/>
              <w:jc w:val="center"/>
              <w:rPr>
                <w:rFonts w:ascii="Times New Roman" w:hAnsi="Times New Roman" w:hint="default"/>
                <w:sz w:val="24"/>
                <w:szCs w:val="24"/>
              </w:rPr>
            </w:pPr>
          </w:p>
        </w:tc>
        <w:tc>
          <w:tcPr>
            <w:tcW w:w="1435" w:type="dxa"/>
            <w:vAlign w:val="center"/>
          </w:tcPr>
          <w:p w14:paraId="553A0C79" w14:textId="77777777" w:rsidR="00FC3D25" w:rsidRDefault="006D550C">
            <w:pPr>
              <w:jc w:val="center"/>
              <w:rPr>
                <w:sz w:val="24"/>
              </w:rPr>
            </w:pPr>
            <w:r>
              <w:rPr>
                <w:sz w:val="24"/>
              </w:rPr>
              <w:t>磋商前答疑会</w:t>
            </w:r>
          </w:p>
        </w:tc>
        <w:tc>
          <w:tcPr>
            <w:tcW w:w="7556" w:type="dxa"/>
            <w:vAlign w:val="center"/>
          </w:tcPr>
          <w:p w14:paraId="2EFD5BEB" w14:textId="77777777" w:rsidR="00FC3D25" w:rsidRDefault="006D550C">
            <w:pPr>
              <w:jc w:val="left"/>
              <w:rPr>
                <w:sz w:val="24"/>
              </w:rPr>
            </w:pPr>
            <w:r>
              <w:rPr>
                <w:b/>
                <w:color w:val="000000"/>
              </w:rPr>
              <w:t>■</w:t>
            </w:r>
            <w:r>
              <w:rPr>
                <w:sz w:val="24"/>
              </w:rPr>
              <w:t>不召开</w:t>
            </w:r>
          </w:p>
          <w:p w14:paraId="48BC17AB" w14:textId="77777777" w:rsidR="00FC3D25" w:rsidRDefault="006D550C">
            <w:pPr>
              <w:jc w:val="left"/>
              <w:rPr>
                <w:sz w:val="24"/>
              </w:rPr>
            </w:pPr>
            <w:r>
              <w:t>□</w:t>
            </w:r>
            <w:r>
              <w:rPr>
                <w:sz w:val="24"/>
              </w:rPr>
              <w:t>召开，召开时间：</w:t>
            </w:r>
            <w:r>
              <w:rPr>
                <w:sz w:val="24"/>
              </w:rPr>
              <w:t>___</w:t>
            </w:r>
            <w:r>
              <w:rPr>
                <w:sz w:val="24"/>
              </w:rPr>
              <w:t>年</w:t>
            </w:r>
            <w:r>
              <w:rPr>
                <w:sz w:val="24"/>
              </w:rPr>
              <w:t>___</w:t>
            </w:r>
            <w:r>
              <w:rPr>
                <w:sz w:val="24"/>
              </w:rPr>
              <w:t>月</w:t>
            </w:r>
            <w:r>
              <w:rPr>
                <w:sz w:val="24"/>
              </w:rPr>
              <w:t>___</w:t>
            </w:r>
            <w:r>
              <w:rPr>
                <w:sz w:val="24"/>
              </w:rPr>
              <w:t>日</w:t>
            </w:r>
            <w:r>
              <w:rPr>
                <w:sz w:val="24"/>
              </w:rPr>
              <w:t>___</w:t>
            </w:r>
            <w:r>
              <w:rPr>
                <w:sz w:val="24"/>
              </w:rPr>
              <w:t>点</w:t>
            </w:r>
            <w:r>
              <w:rPr>
                <w:sz w:val="24"/>
              </w:rPr>
              <w:t>___</w:t>
            </w:r>
            <w:r>
              <w:rPr>
                <w:sz w:val="24"/>
              </w:rPr>
              <w:t>分</w:t>
            </w:r>
          </w:p>
          <w:p w14:paraId="72E4D808" w14:textId="77777777" w:rsidR="00FC3D25" w:rsidRDefault="006D550C">
            <w:pPr>
              <w:jc w:val="left"/>
              <w:rPr>
                <w:sz w:val="24"/>
              </w:rPr>
            </w:pPr>
            <w:r>
              <w:rPr>
                <w:sz w:val="24"/>
              </w:rPr>
              <w:t>召开地点：</w:t>
            </w:r>
            <w:r>
              <w:rPr>
                <w:sz w:val="24"/>
              </w:rPr>
              <w:t>___________</w:t>
            </w:r>
            <w:r>
              <w:rPr>
                <w:rFonts w:hint="eastAsia"/>
                <w:sz w:val="24"/>
              </w:rPr>
              <w:t>。</w:t>
            </w:r>
          </w:p>
        </w:tc>
      </w:tr>
      <w:tr w:rsidR="00FC3D25" w14:paraId="737B57C3" w14:textId="77777777">
        <w:trPr>
          <w:trHeight w:val="569"/>
          <w:jc w:val="center"/>
        </w:trPr>
        <w:tc>
          <w:tcPr>
            <w:tcW w:w="951" w:type="dxa"/>
            <w:vAlign w:val="center"/>
          </w:tcPr>
          <w:p w14:paraId="578A559D" w14:textId="77777777" w:rsidR="00FC3D25" w:rsidRDefault="006D550C">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4.2.5</w:t>
            </w:r>
          </w:p>
        </w:tc>
        <w:tc>
          <w:tcPr>
            <w:tcW w:w="1435" w:type="dxa"/>
            <w:vAlign w:val="center"/>
          </w:tcPr>
          <w:p w14:paraId="71034C96" w14:textId="77777777" w:rsidR="00FC3D25" w:rsidRDefault="006D550C">
            <w:pPr>
              <w:jc w:val="center"/>
              <w:rPr>
                <w:sz w:val="24"/>
              </w:rPr>
            </w:pPr>
            <w:r>
              <w:rPr>
                <w:sz w:val="24"/>
              </w:rPr>
              <w:t>标的所属行业</w:t>
            </w:r>
          </w:p>
        </w:tc>
        <w:tc>
          <w:tcPr>
            <w:tcW w:w="7556" w:type="dxa"/>
            <w:vAlign w:val="center"/>
          </w:tcPr>
          <w:p w14:paraId="269E0D8E" w14:textId="77777777" w:rsidR="00FC3D25" w:rsidRDefault="006D550C">
            <w:pPr>
              <w:jc w:val="left"/>
              <w:rPr>
                <w:rFonts w:ascii="宋体" w:hAnsi="宋体"/>
                <w:szCs w:val="21"/>
              </w:rPr>
            </w:pPr>
            <w:r w:rsidRPr="005E141A">
              <w:rPr>
                <w:sz w:val="24"/>
              </w:rPr>
              <w:t>本项目采购标的对应的中小企业划分标准所属行业：</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3729"/>
              <w:gridCol w:w="2729"/>
            </w:tblGrid>
            <w:tr w:rsidR="00FC3D25" w14:paraId="7C6C2133" w14:textId="77777777" w:rsidTr="008F2C75">
              <w:trPr>
                <w:trHeight w:val="454"/>
                <w:jc w:val="center"/>
              </w:trPr>
              <w:tc>
                <w:tcPr>
                  <w:tcW w:w="594" w:type="pct"/>
                  <w:tcBorders>
                    <w:top w:val="single" w:sz="4" w:space="0" w:color="auto"/>
                    <w:left w:val="single" w:sz="4" w:space="0" w:color="auto"/>
                    <w:bottom w:val="single" w:sz="4" w:space="0" w:color="auto"/>
                    <w:right w:val="single" w:sz="4" w:space="0" w:color="auto"/>
                  </w:tcBorders>
                  <w:vAlign w:val="center"/>
                </w:tcPr>
                <w:p w14:paraId="187ACC31" w14:textId="77777777" w:rsidR="00FC3D25" w:rsidRDefault="006D550C">
                  <w:pPr>
                    <w:jc w:val="center"/>
                    <w:rPr>
                      <w:rFonts w:ascii="宋体" w:hAnsi="宋体"/>
                      <w:b/>
                      <w:sz w:val="24"/>
                    </w:rPr>
                  </w:pPr>
                  <w:proofErr w:type="gramStart"/>
                  <w:r>
                    <w:rPr>
                      <w:rFonts w:ascii="宋体" w:hAnsi="宋体" w:hint="eastAsia"/>
                      <w:b/>
                      <w:sz w:val="24"/>
                    </w:rPr>
                    <w:t>包号</w:t>
                  </w:r>
                  <w:proofErr w:type="gramEnd"/>
                </w:p>
              </w:tc>
              <w:tc>
                <w:tcPr>
                  <w:tcW w:w="2543" w:type="pct"/>
                  <w:tcBorders>
                    <w:top w:val="single" w:sz="4" w:space="0" w:color="auto"/>
                    <w:left w:val="single" w:sz="4" w:space="0" w:color="auto"/>
                    <w:bottom w:val="single" w:sz="4" w:space="0" w:color="auto"/>
                    <w:right w:val="single" w:sz="4" w:space="0" w:color="auto"/>
                  </w:tcBorders>
                  <w:vAlign w:val="center"/>
                </w:tcPr>
                <w:p w14:paraId="39F831D8" w14:textId="7264A03F" w:rsidR="00FC3D25" w:rsidRDefault="005E141A">
                  <w:pPr>
                    <w:jc w:val="center"/>
                    <w:rPr>
                      <w:rFonts w:ascii="宋体" w:hAnsi="宋体"/>
                      <w:b/>
                      <w:sz w:val="24"/>
                    </w:rPr>
                  </w:pPr>
                  <w:r w:rsidRPr="005E141A">
                    <w:rPr>
                      <w:rFonts w:ascii="宋体" w:hAnsi="宋体" w:hint="eastAsia"/>
                      <w:b/>
                      <w:sz w:val="24"/>
                    </w:rPr>
                    <w:t>标的名称</w:t>
                  </w:r>
                </w:p>
              </w:tc>
              <w:tc>
                <w:tcPr>
                  <w:tcW w:w="1862" w:type="pct"/>
                  <w:tcBorders>
                    <w:top w:val="single" w:sz="4" w:space="0" w:color="auto"/>
                    <w:left w:val="single" w:sz="4" w:space="0" w:color="auto"/>
                    <w:bottom w:val="single" w:sz="4" w:space="0" w:color="auto"/>
                    <w:right w:val="single" w:sz="4" w:space="0" w:color="auto"/>
                  </w:tcBorders>
                  <w:vAlign w:val="center"/>
                </w:tcPr>
                <w:p w14:paraId="019CEE3C" w14:textId="697538EE" w:rsidR="00FC3D25" w:rsidRDefault="006D550C">
                  <w:pPr>
                    <w:jc w:val="center"/>
                    <w:rPr>
                      <w:rFonts w:ascii="宋体" w:hAnsi="宋体"/>
                      <w:b/>
                      <w:sz w:val="24"/>
                    </w:rPr>
                  </w:pPr>
                  <w:r>
                    <w:rPr>
                      <w:rFonts w:ascii="宋体" w:hAnsi="宋体"/>
                      <w:b/>
                      <w:sz w:val="24"/>
                    </w:rPr>
                    <w:t>中小企业划分标准所属行业</w:t>
                  </w:r>
                </w:p>
              </w:tc>
            </w:tr>
            <w:tr w:rsidR="004C0158" w14:paraId="7FEB8102" w14:textId="77777777" w:rsidTr="008F2C75">
              <w:trPr>
                <w:trHeight w:val="454"/>
                <w:jc w:val="center"/>
              </w:trPr>
              <w:tc>
                <w:tcPr>
                  <w:tcW w:w="594" w:type="pct"/>
                  <w:vMerge w:val="restart"/>
                  <w:tcBorders>
                    <w:top w:val="single" w:sz="4" w:space="0" w:color="auto"/>
                    <w:left w:val="single" w:sz="4" w:space="0" w:color="auto"/>
                    <w:right w:val="single" w:sz="4" w:space="0" w:color="auto"/>
                  </w:tcBorders>
                  <w:vAlign w:val="center"/>
                </w:tcPr>
                <w:p w14:paraId="5B42A494" w14:textId="77777777" w:rsidR="004C0158" w:rsidRDefault="004C0158">
                  <w:pPr>
                    <w:widowControl/>
                    <w:jc w:val="center"/>
                    <w:textAlignment w:val="center"/>
                    <w:rPr>
                      <w:rFonts w:ascii="宋体" w:hAnsi="宋体" w:cs="宋体"/>
                      <w:sz w:val="24"/>
                    </w:rPr>
                  </w:pPr>
                  <w:r>
                    <w:rPr>
                      <w:rFonts w:ascii="宋体" w:hAnsi="宋体" w:cs="宋体" w:hint="eastAsia"/>
                      <w:sz w:val="24"/>
                    </w:rPr>
                    <w:t>01</w:t>
                  </w:r>
                </w:p>
              </w:tc>
              <w:tc>
                <w:tcPr>
                  <w:tcW w:w="2543" w:type="pct"/>
                  <w:tcBorders>
                    <w:top w:val="single" w:sz="4" w:space="0" w:color="auto"/>
                    <w:left w:val="single" w:sz="4" w:space="0" w:color="auto"/>
                    <w:bottom w:val="single" w:sz="4" w:space="0" w:color="auto"/>
                    <w:right w:val="single" w:sz="4" w:space="0" w:color="auto"/>
                  </w:tcBorders>
                  <w:vAlign w:val="center"/>
                </w:tcPr>
                <w:p w14:paraId="26B09B4F" w14:textId="2CB372D5" w:rsidR="004C0158" w:rsidRDefault="004C0158" w:rsidP="00241B70">
                  <w:pPr>
                    <w:spacing w:line="360" w:lineRule="auto"/>
                    <w:jc w:val="center"/>
                    <w:rPr>
                      <w:sz w:val="24"/>
                    </w:rPr>
                  </w:pPr>
                  <w:r w:rsidRPr="00F2304D">
                    <w:rPr>
                      <w:rFonts w:ascii="宋体" w:hAnsi="宋体" w:cs="宋体" w:hint="eastAsia"/>
                      <w:color w:val="000000"/>
                      <w:kern w:val="0"/>
                      <w:sz w:val="24"/>
                    </w:rPr>
                    <w:t>AI智能防油污摄像机</w:t>
                  </w:r>
                </w:p>
              </w:tc>
              <w:tc>
                <w:tcPr>
                  <w:tcW w:w="1862" w:type="pct"/>
                  <w:tcBorders>
                    <w:top w:val="single" w:sz="4" w:space="0" w:color="auto"/>
                    <w:left w:val="single" w:sz="4" w:space="0" w:color="auto"/>
                    <w:bottom w:val="single" w:sz="4" w:space="0" w:color="auto"/>
                    <w:right w:val="single" w:sz="4" w:space="0" w:color="auto"/>
                  </w:tcBorders>
                  <w:vAlign w:val="center"/>
                </w:tcPr>
                <w:p w14:paraId="6042DB7F" w14:textId="77777777" w:rsidR="004C0158" w:rsidRDefault="004C0158">
                  <w:pPr>
                    <w:jc w:val="center"/>
                    <w:rPr>
                      <w:rFonts w:ascii="宋体" w:hAnsi="宋体" w:cs="宋体"/>
                      <w:color w:val="000000"/>
                      <w:kern w:val="0"/>
                      <w:sz w:val="24"/>
                    </w:rPr>
                  </w:pPr>
                  <w:r>
                    <w:rPr>
                      <w:rFonts w:ascii="宋体" w:hAnsi="宋体" w:cs="宋体" w:hint="eastAsia"/>
                      <w:color w:val="000000"/>
                      <w:kern w:val="0"/>
                      <w:sz w:val="24"/>
                    </w:rPr>
                    <w:t>工业</w:t>
                  </w:r>
                </w:p>
              </w:tc>
            </w:tr>
            <w:tr w:rsidR="004C0158" w14:paraId="0B00A180" w14:textId="77777777" w:rsidTr="00B24A42">
              <w:trPr>
                <w:trHeight w:val="454"/>
                <w:jc w:val="center"/>
              </w:trPr>
              <w:tc>
                <w:tcPr>
                  <w:tcW w:w="594" w:type="pct"/>
                  <w:vMerge/>
                  <w:tcBorders>
                    <w:left w:val="single" w:sz="4" w:space="0" w:color="auto"/>
                    <w:right w:val="single" w:sz="4" w:space="0" w:color="auto"/>
                  </w:tcBorders>
                  <w:vAlign w:val="center"/>
                </w:tcPr>
                <w:p w14:paraId="7D46077F" w14:textId="77777777" w:rsidR="004C0158" w:rsidRDefault="004C0158">
                  <w:pPr>
                    <w:widowControl/>
                    <w:jc w:val="center"/>
                    <w:textAlignment w:val="center"/>
                    <w:rPr>
                      <w:rFonts w:ascii="宋体" w:hAnsi="宋体" w:cs="宋体"/>
                      <w:sz w:val="24"/>
                    </w:rPr>
                  </w:pPr>
                </w:p>
              </w:tc>
              <w:tc>
                <w:tcPr>
                  <w:tcW w:w="2543" w:type="pct"/>
                  <w:tcBorders>
                    <w:top w:val="single" w:sz="4" w:space="0" w:color="auto"/>
                    <w:left w:val="single" w:sz="4" w:space="0" w:color="auto"/>
                    <w:bottom w:val="single" w:sz="4" w:space="0" w:color="auto"/>
                    <w:right w:val="single" w:sz="4" w:space="0" w:color="auto"/>
                  </w:tcBorders>
                  <w:vAlign w:val="center"/>
                </w:tcPr>
                <w:p w14:paraId="029A9CA2" w14:textId="7B490E3F" w:rsidR="004C0158" w:rsidRDefault="004C0158">
                  <w:pPr>
                    <w:spacing w:line="360" w:lineRule="auto"/>
                    <w:jc w:val="center"/>
                    <w:rPr>
                      <w:sz w:val="24"/>
                    </w:rPr>
                  </w:pPr>
                  <w:r w:rsidRPr="00F2304D">
                    <w:rPr>
                      <w:rFonts w:ascii="宋体" w:hAnsi="宋体" w:cs="宋体" w:hint="eastAsia"/>
                      <w:color w:val="000000"/>
                      <w:kern w:val="0"/>
                      <w:sz w:val="24"/>
                    </w:rPr>
                    <w:t>AI智能定义摄像机</w:t>
                  </w:r>
                </w:p>
              </w:tc>
              <w:tc>
                <w:tcPr>
                  <w:tcW w:w="1862" w:type="pct"/>
                  <w:tcBorders>
                    <w:top w:val="single" w:sz="4" w:space="0" w:color="auto"/>
                    <w:left w:val="single" w:sz="4" w:space="0" w:color="auto"/>
                    <w:bottom w:val="single" w:sz="4" w:space="0" w:color="auto"/>
                    <w:right w:val="single" w:sz="4" w:space="0" w:color="auto"/>
                  </w:tcBorders>
                  <w:vAlign w:val="center"/>
                </w:tcPr>
                <w:p w14:paraId="0077B252" w14:textId="38340682" w:rsidR="004C0158" w:rsidRDefault="004C0158">
                  <w:pPr>
                    <w:jc w:val="center"/>
                    <w:rPr>
                      <w:rFonts w:ascii="宋体" w:hAnsi="宋体" w:cs="宋体"/>
                      <w:color w:val="000000"/>
                      <w:kern w:val="0"/>
                      <w:sz w:val="24"/>
                    </w:rPr>
                  </w:pPr>
                  <w:r w:rsidRPr="00AE75A0">
                    <w:rPr>
                      <w:rFonts w:ascii="宋体" w:hAnsi="宋体" w:cs="宋体" w:hint="eastAsia"/>
                      <w:color w:val="000000"/>
                      <w:kern w:val="0"/>
                      <w:sz w:val="24"/>
                    </w:rPr>
                    <w:t>工业</w:t>
                  </w:r>
                </w:p>
              </w:tc>
            </w:tr>
            <w:tr w:rsidR="004C0158" w14:paraId="3440BCBD" w14:textId="77777777" w:rsidTr="00B24A42">
              <w:trPr>
                <w:trHeight w:val="454"/>
                <w:jc w:val="center"/>
              </w:trPr>
              <w:tc>
                <w:tcPr>
                  <w:tcW w:w="594" w:type="pct"/>
                  <w:vMerge/>
                  <w:tcBorders>
                    <w:left w:val="single" w:sz="4" w:space="0" w:color="auto"/>
                    <w:right w:val="single" w:sz="4" w:space="0" w:color="auto"/>
                  </w:tcBorders>
                  <w:vAlign w:val="center"/>
                </w:tcPr>
                <w:p w14:paraId="11614379" w14:textId="77777777" w:rsidR="004C0158" w:rsidRDefault="004C0158">
                  <w:pPr>
                    <w:widowControl/>
                    <w:jc w:val="center"/>
                    <w:textAlignment w:val="center"/>
                    <w:rPr>
                      <w:rFonts w:ascii="宋体" w:hAnsi="宋体" w:cs="宋体"/>
                      <w:sz w:val="24"/>
                    </w:rPr>
                  </w:pPr>
                </w:p>
              </w:tc>
              <w:tc>
                <w:tcPr>
                  <w:tcW w:w="2543" w:type="pct"/>
                  <w:tcBorders>
                    <w:top w:val="single" w:sz="4" w:space="0" w:color="auto"/>
                    <w:left w:val="single" w:sz="4" w:space="0" w:color="auto"/>
                    <w:bottom w:val="single" w:sz="4" w:space="0" w:color="auto"/>
                    <w:right w:val="single" w:sz="4" w:space="0" w:color="auto"/>
                  </w:tcBorders>
                  <w:vAlign w:val="center"/>
                </w:tcPr>
                <w:p w14:paraId="5B664053" w14:textId="3CB481EB" w:rsidR="004C0158" w:rsidRDefault="004C0158">
                  <w:pPr>
                    <w:spacing w:line="360" w:lineRule="auto"/>
                    <w:jc w:val="center"/>
                    <w:rPr>
                      <w:sz w:val="24"/>
                    </w:rPr>
                  </w:pPr>
                  <w:r w:rsidRPr="00F2304D">
                    <w:rPr>
                      <w:rFonts w:ascii="宋体" w:hAnsi="宋体" w:cs="宋体" w:hint="eastAsia"/>
                      <w:color w:val="000000"/>
                      <w:kern w:val="0"/>
                      <w:sz w:val="24"/>
                    </w:rPr>
                    <w:t>摄像机支架</w:t>
                  </w:r>
                </w:p>
              </w:tc>
              <w:tc>
                <w:tcPr>
                  <w:tcW w:w="1862" w:type="pct"/>
                  <w:tcBorders>
                    <w:top w:val="single" w:sz="4" w:space="0" w:color="auto"/>
                    <w:left w:val="single" w:sz="4" w:space="0" w:color="auto"/>
                    <w:bottom w:val="single" w:sz="4" w:space="0" w:color="auto"/>
                    <w:right w:val="single" w:sz="4" w:space="0" w:color="auto"/>
                  </w:tcBorders>
                  <w:vAlign w:val="center"/>
                </w:tcPr>
                <w:p w14:paraId="7CBE86A7" w14:textId="3EEA86BD" w:rsidR="004C0158" w:rsidRDefault="004C0158">
                  <w:pPr>
                    <w:jc w:val="center"/>
                    <w:rPr>
                      <w:rFonts w:ascii="宋体" w:hAnsi="宋体" w:cs="宋体"/>
                      <w:color w:val="000000"/>
                      <w:kern w:val="0"/>
                      <w:sz w:val="24"/>
                    </w:rPr>
                  </w:pPr>
                  <w:r w:rsidRPr="00AE75A0">
                    <w:rPr>
                      <w:rFonts w:ascii="宋体" w:hAnsi="宋体" w:cs="宋体" w:hint="eastAsia"/>
                      <w:color w:val="000000"/>
                      <w:kern w:val="0"/>
                      <w:sz w:val="24"/>
                    </w:rPr>
                    <w:t>工业</w:t>
                  </w:r>
                </w:p>
              </w:tc>
            </w:tr>
            <w:tr w:rsidR="004C0158" w14:paraId="05F37E34" w14:textId="77777777" w:rsidTr="00B24A42">
              <w:trPr>
                <w:trHeight w:val="454"/>
                <w:jc w:val="center"/>
              </w:trPr>
              <w:tc>
                <w:tcPr>
                  <w:tcW w:w="594" w:type="pct"/>
                  <w:vMerge/>
                  <w:tcBorders>
                    <w:left w:val="single" w:sz="4" w:space="0" w:color="auto"/>
                    <w:right w:val="single" w:sz="4" w:space="0" w:color="auto"/>
                  </w:tcBorders>
                  <w:vAlign w:val="center"/>
                </w:tcPr>
                <w:p w14:paraId="3F447B68" w14:textId="77777777" w:rsidR="004C0158" w:rsidRDefault="004C0158">
                  <w:pPr>
                    <w:widowControl/>
                    <w:jc w:val="center"/>
                    <w:textAlignment w:val="center"/>
                    <w:rPr>
                      <w:rFonts w:ascii="宋体" w:hAnsi="宋体" w:cs="宋体"/>
                      <w:sz w:val="24"/>
                    </w:rPr>
                  </w:pPr>
                </w:p>
              </w:tc>
              <w:tc>
                <w:tcPr>
                  <w:tcW w:w="2543" w:type="pct"/>
                  <w:tcBorders>
                    <w:top w:val="single" w:sz="4" w:space="0" w:color="auto"/>
                    <w:left w:val="single" w:sz="4" w:space="0" w:color="auto"/>
                    <w:bottom w:val="single" w:sz="4" w:space="0" w:color="auto"/>
                    <w:right w:val="single" w:sz="4" w:space="0" w:color="auto"/>
                  </w:tcBorders>
                  <w:vAlign w:val="center"/>
                </w:tcPr>
                <w:p w14:paraId="413F2058" w14:textId="73E8F7F3" w:rsidR="004C0158" w:rsidRDefault="004C0158">
                  <w:pPr>
                    <w:spacing w:line="360" w:lineRule="auto"/>
                    <w:jc w:val="center"/>
                    <w:rPr>
                      <w:sz w:val="24"/>
                    </w:rPr>
                  </w:pPr>
                  <w:r w:rsidRPr="00F2304D">
                    <w:rPr>
                      <w:rFonts w:ascii="宋体" w:hAnsi="宋体" w:cs="宋体" w:hint="eastAsia"/>
                      <w:color w:val="000000"/>
                      <w:kern w:val="0"/>
                      <w:sz w:val="24"/>
                    </w:rPr>
                    <w:t>AI人员检测摄像机</w:t>
                  </w:r>
                </w:p>
              </w:tc>
              <w:tc>
                <w:tcPr>
                  <w:tcW w:w="1862" w:type="pct"/>
                  <w:tcBorders>
                    <w:top w:val="single" w:sz="4" w:space="0" w:color="auto"/>
                    <w:left w:val="single" w:sz="4" w:space="0" w:color="auto"/>
                    <w:bottom w:val="single" w:sz="4" w:space="0" w:color="auto"/>
                    <w:right w:val="single" w:sz="4" w:space="0" w:color="auto"/>
                  </w:tcBorders>
                  <w:vAlign w:val="center"/>
                </w:tcPr>
                <w:p w14:paraId="2DC8A876" w14:textId="463FCE83" w:rsidR="004C0158" w:rsidRDefault="004C0158">
                  <w:pPr>
                    <w:jc w:val="center"/>
                    <w:rPr>
                      <w:rFonts w:ascii="宋体" w:hAnsi="宋体" w:cs="宋体"/>
                      <w:color w:val="000000"/>
                      <w:kern w:val="0"/>
                      <w:sz w:val="24"/>
                    </w:rPr>
                  </w:pPr>
                  <w:r w:rsidRPr="00AE75A0">
                    <w:rPr>
                      <w:rFonts w:ascii="宋体" w:hAnsi="宋体" w:cs="宋体" w:hint="eastAsia"/>
                      <w:color w:val="000000"/>
                      <w:kern w:val="0"/>
                      <w:sz w:val="24"/>
                    </w:rPr>
                    <w:t>工业</w:t>
                  </w:r>
                </w:p>
              </w:tc>
            </w:tr>
            <w:tr w:rsidR="004C0158" w14:paraId="7F567966" w14:textId="77777777" w:rsidTr="00B24A42">
              <w:trPr>
                <w:trHeight w:val="454"/>
                <w:jc w:val="center"/>
              </w:trPr>
              <w:tc>
                <w:tcPr>
                  <w:tcW w:w="594" w:type="pct"/>
                  <w:vMerge/>
                  <w:tcBorders>
                    <w:left w:val="single" w:sz="4" w:space="0" w:color="auto"/>
                    <w:right w:val="single" w:sz="4" w:space="0" w:color="auto"/>
                  </w:tcBorders>
                  <w:vAlign w:val="center"/>
                </w:tcPr>
                <w:p w14:paraId="693D415E" w14:textId="77777777" w:rsidR="004C0158" w:rsidRDefault="004C0158">
                  <w:pPr>
                    <w:widowControl/>
                    <w:jc w:val="center"/>
                    <w:textAlignment w:val="center"/>
                    <w:rPr>
                      <w:rFonts w:ascii="宋体" w:hAnsi="宋体" w:cs="宋体"/>
                      <w:sz w:val="24"/>
                    </w:rPr>
                  </w:pPr>
                </w:p>
              </w:tc>
              <w:tc>
                <w:tcPr>
                  <w:tcW w:w="2543" w:type="pct"/>
                  <w:tcBorders>
                    <w:top w:val="single" w:sz="4" w:space="0" w:color="auto"/>
                    <w:left w:val="single" w:sz="4" w:space="0" w:color="auto"/>
                    <w:bottom w:val="single" w:sz="4" w:space="0" w:color="auto"/>
                    <w:right w:val="single" w:sz="4" w:space="0" w:color="auto"/>
                  </w:tcBorders>
                  <w:vAlign w:val="center"/>
                </w:tcPr>
                <w:p w14:paraId="6E01A0FE" w14:textId="4B7D0E7A" w:rsidR="004C0158" w:rsidRDefault="004C0158">
                  <w:pPr>
                    <w:spacing w:line="360" w:lineRule="auto"/>
                    <w:jc w:val="center"/>
                    <w:rPr>
                      <w:sz w:val="24"/>
                    </w:rPr>
                  </w:pPr>
                  <w:r w:rsidRPr="00F2304D">
                    <w:rPr>
                      <w:rFonts w:ascii="宋体" w:hAnsi="宋体" w:cs="宋体" w:hint="eastAsia"/>
                      <w:color w:val="000000"/>
                      <w:kern w:val="0"/>
                      <w:sz w:val="24"/>
                    </w:rPr>
                    <w:t>多目全景智能摄像机</w:t>
                  </w:r>
                </w:p>
              </w:tc>
              <w:tc>
                <w:tcPr>
                  <w:tcW w:w="1862" w:type="pct"/>
                  <w:tcBorders>
                    <w:top w:val="single" w:sz="4" w:space="0" w:color="auto"/>
                    <w:left w:val="single" w:sz="4" w:space="0" w:color="auto"/>
                    <w:bottom w:val="single" w:sz="4" w:space="0" w:color="auto"/>
                    <w:right w:val="single" w:sz="4" w:space="0" w:color="auto"/>
                  </w:tcBorders>
                  <w:vAlign w:val="center"/>
                </w:tcPr>
                <w:p w14:paraId="4F8A150D" w14:textId="18E246DE" w:rsidR="004C0158" w:rsidRDefault="004C0158">
                  <w:pPr>
                    <w:jc w:val="center"/>
                    <w:rPr>
                      <w:rFonts w:ascii="宋体" w:hAnsi="宋体" w:cs="宋体"/>
                      <w:color w:val="000000"/>
                      <w:kern w:val="0"/>
                      <w:sz w:val="24"/>
                    </w:rPr>
                  </w:pPr>
                  <w:r w:rsidRPr="00AE75A0">
                    <w:rPr>
                      <w:rFonts w:ascii="宋体" w:hAnsi="宋体" w:cs="宋体" w:hint="eastAsia"/>
                      <w:color w:val="000000"/>
                      <w:kern w:val="0"/>
                      <w:sz w:val="24"/>
                    </w:rPr>
                    <w:t>工业</w:t>
                  </w:r>
                </w:p>
              </w:tc>
            </w:tr>
            <w:tr w:rsidR="004C0158" w14:paraId="11CC9DE8" w14:textId="77777777" w:rsidTr="00B24A42">
              <w:trPr>
                <w:trHeight w:val="454"/>
                <w:jc w:val="center"/>
              </w:trPr>
              <w:tc>
                <w:tcPr>
                  <w:tcW w:w="594" w:type="pct"/>
                  <w:vMerge/>
                  <w:tcBorders>
                    <w:left w:val="single" w:sz="4" w:space="0" w:color="auto"/>
                    <w:right w:val="single" w:sz="4" w:space="0" w:color="auto"/>
                  </w:tcBorders>
                  <w:vAlign w:val="center"/>
                </w:tcPr>
                <w:p w14:paraId="6D3D9D8F" w14:textId="77777777" w:rsidR="004C0158" w:rsidRDefault="004C0158">
                  <w:pPr>
                    <w:widowControl/>
                    <w:jc w:val="center"/>
                    <w:textAlignment w:val="center"/>
                    <w:rPr>
                      <w:rFonts w:ascii="宋体" w:hAnsi="宋体" w:cs="宋体"/>
                      <w:sz w:val="24"/>
                    </w:rPr>
                  </w:pPr>
                </w:p>
              </w:tc>
              <w:tc>
                <w:tcPr>
                  <w:tcW w:w="2543" w:type="pct"/>
                  <w:tcBorders>
                    <w:top w:val="single" w:sz="4" w:space="0" w:color="auto"/>
                    <w:left w:val="single" w:sz="4" w:space="0" w:color="auto"/>
                    <w:bottom w:val="single" w:sz="4" w:space="0" w:color="auto"/>
                    <w:right w:val="single" w:sz="4" w:space="0" w:color="auto"/>
                  </w:tcBorders>
                  <w:vAlign w:val="center"/>
                </w:tcPr>
                <w:p w14:paraId="6FD26E9B" w14:textId="17A13910" w:rsidR="004C0158" w:rsidRDefault="004C0158">
                  <w:pPr>
                    <w:spacing w:line="360" w:lineRule="auto"/>
                    <w:jc w:val="center"/>
                    <w:rPr>
                      <w:sz w:val="24"/>
                    </w:rPr>
                  </w:pPr>
                  <w:r w:rsidRPr="00F2304D">
                    <w:rPr>
                      <w:rFonts w:ascii="宋体" w:hAnsi="宋体" w:cs="宋体" w:hint="eastAsia"/>
                      <w:color w:val="000000"/>
                      <w:kern w:val="0"/>
                      <w:sz w:val="24"/>
                    </w:rPr>
                    <w:t>防爆摄像机</w:t>
                  </w:r>
                </w:p>
              </w:tc>
              <w:tc>
                <w:tcPr>
                  <w:tcW w:w="1862" w:type="pct"/>
                  <w:tcBorders>
                    <w:top w:val="single" w:sz="4" w:space="0" w:color="auto"/>
                    <w:left w:val="single" w:sz="4" w:space="0" w:color="auto"/>
                    <w:bottom w:val="single" w:sz="4" w:space="0" w:color="auto"/>
                    <w:right w:val="single" w:sz="4" w:space="0" w:color="auto"/>
                  </w:tcBorders>
                  <w:vAlign w:val="center"/>
                </w:tcPr>
                <w:p w14:paraId="76EA33A8" w14:textId="3BC56CDE" w:rsidR="004C0158" w:rsidRDefault="004C0158">
                  <w:pPr>
                    <w:jc w:val="center"/>
                    <w:rPr>
                      <w:rFonts w:ascii="宋体" w:hAnsi="宋体" w:cs="宋体"/>
                      <w:color w:val="000000"/>
                      <w:kern w:val="0"/>
                      <w:sz w:val="24"/>
                    </w:rPr>
                  </w:pPr>
                  <w:r w:rsidRPr="00AE75A0">
                    <w:rPr>
                      <w:rFonts w:ascii="宋体" w:hAnsi="宋体" w:cs="宋体" w:hint="eastAsia"/>
                      <w:color w:val="000000"/>
                      <w:kern w:val="0"/>
                      <w:sz w:val="24"/>
                    </w:rPr>
                    <w:t>工业</w:t>
                  </w:r>
                </w:p>
              </w:tc>
            </w:tr>
            <w:tr w:rsidR="004C0158" w14:paraId="168933ED" w14:textId="77777777" w:rsidTr="00B24A42">
              <w:trPr>
                <w:trHeight w:val="454"/>
                <w:jc w:val="center"/>
              </w:trPr>
              <w:tc>
                <w:tcPr>
                  <w:tcW w:w="594" w:type="pct"/>
                  <w:vMerge/>
                  <w:tcBorders>
                    <w:left w:val="single" w:sz="4" w:space="0" w:color="auto"/>
                    <w:right w:val="single" w:sz="4" w:space="0" w:color="auto"/>
                  </w:tcBorders>
                  <w:vAlign w:val="center"/>
                </w:tcPr>
                <w:p w14:paraId="71D29A14" w14:textId="77777777" w:rsidR="004C0158" w:rsidRDefault="004C0158">
                  <w:pPr>
                    <w:widowControl/>
                    <w:jc w:val="center"/>
                    <w:textAlignment w:val="center"/>
                    <w:rPr>
                      <w:rFonts w:ascii="宋体" w:hAnsi="宋体" w:cs="宋体"/>
                      <w:sz w:val="24"/>
                    </w:rPr>
                  </w:pPr>
                </w:p>
              </w:tc>
              <w:tc>
                <w:tcPr>
                  <w:tcW w:w="2543" w:type="pct"/>
                  <w:tcBorders>
                    <w:top w:val="single" w:sz="4" w:space="0" w:color="auto"/>
                    <w:left w:val="single" w:sz="4" w:space="0" w:color="auto"/>
                    <w:bottom w:val="single" w:sz="4" w:space="0" w:color="auto"/>
                    <w:right w:val="single" w:sz="4" w:space="0" w:color="auto"/>
                  </w:tcBorders>
                  <w:vAlign w:val="center"/>
                </w:tcPr>
                <w:p w14:paraId="376DF870" w14:textId="1F16CD04" w:rsidR="004C0158" w:rsidRDefault="004C0158">
                  <w:pPr>
                    <w:spacing w:line="360" w:lineRule="auto"/>
                    <w:jc w:val="center"/>
                    <w:rPr>
                      <w:sz w:val="24"/>
                    </w:rPr>
                  </w:pPr>
                  <w:r w:rsidRPr="00F2304D">
                    <w:rPr>
                      <w:rFonts w:ascii="宋体" w:hAnsi="宋体" w:cs="宋体" w:hint="eastAsia"/>
                      <w:color w:val="000000"/>
                      <w:kern w:val="0"/>
                      <w:sz w:val="24"/>
                    </w:rPr>
                    <w:t>防爆支架</w:t>
                  </w:r>
                </w:p>
              </w:tc>
              <w:tc>
                <w:tcPr>
                  <w:tcW w:w="1862" w:type="pct"/>
                  <w:tcBorders>
                    <w:top w:val="single" w:sz="4" w:space="0" w:color="auto"/>
                    <w:left w:val="single" w:sz="4" w:space="0" w:color="auto"/>
                    <w:bottom w:val="single" w:sz="4" w:space="0" w:color="auto"/>
                    <w:right w:val="single" w:sz="4" w:space="0" w:color="auto"/>
                  </w:tcBorders>
                  <w:vAlign w:val="center"/>
                </w:tcPr>
                <w:p w14:paraId="10E0AE3E" w14:textId="1FEE5FA9" w:rsidR="004C0158" w:rsidRDefault="004C0158">
                  <w:pPr>
                    <w:jc w:val="center"/>
                    <w:rPr>
                      <w:rFonts w:ascii="宋体" w:hAnsi="宋体" w:cs="宋体"/>
                      <w:color w:val="000000"/>
                      <w:kern w:val="0"/>
                      <w:sz w:val="24"/>
                    </w:rPr>
                  </w:pPr>
                  <w:r w:rsidRPr="00AE75A0">
                    <w:rPr>
                      <w:rFonts w:ascii="宋体" w:hAnsi="宋体" w:cs="宋体" w:hint="eastAsia"/>
                      <w:color w:val="000000"/>
                      <w:kern w:val="0"/>
                      <w:sz w:val="24"/>
                    </w:rPr>
                    <w:t>工业</w:t>
                  </w:r>
                </w:p>
              </w:tc>
            </w:tr>
            <w:tr w:rsidR="004C0158" w14:paraId="33A2EB54" w14:textId="77777777" w:rsidTr="00B24A42">
              <w:trPr>
                <w:trHeight w:val="454"/>
                <w:jc w:val="center"/>
              </w:trPr>
              <w:tc>
                <w:tcPr>
                  <w:tcW w:w="594" w:type="pct"/>
                  <w:vMerge/>
                  <w:tcBorders>
                    <w:left w:val="single" w:sz="4" w:space="0" w:color="auto"/>
                    <w:right w:val="single" w:sz="4" w:space="0" w:color="auto"/>
                  </w:tcBorders>
                  <w:vAlign w:val="center"/>
                </w:tcPr>
                <w:p w14:paraId="2899D5CE" w14:textId="77777777" w:rsidR="004C0158" w:rsidRDefault="004C0158">
                  <w:pPr>
                    <w:widowControl/>
                    <w:jc w:val="center"/>
                    <w:textAlignment w:val="center"/>
                    <w:rPr>
                      <w:rFonts w:ascii="宋体" w:hAnsi="宋体" w:cs="宋体"/>
                      <w:sz w:val="24"/>
                    </w:rPr>
                  </w:pPr>
                </w:p>
              </w:tc>
              <w:tc>
                <w:tcPr>
                  <w:tcW w:w="2543" w:type="pct"/>
                  <w:tcBorders>
                    <w:top w:val="single" w:sz="4" w:space="0" w:color="auto"/>
                    <w:left w:val="single" w:sz="4" w:space="0" w:color="auto"/>
                    <w:bottom w:val="single" w:sz="4" w:space="0" w:color="auto"/>
                    <w:right w:val="single" w:sz="4" w:space="0" w:color="auto"/>
                  </w:tcBorders>
                  <w:vAlign w:val="center"/>
                </w:tcPr>
                <w:p w14:paraId="30ABF6FC" w14:textId="48C3E0C1" w:rsidR="004C0158" w:rsidRDefault="004C0158">
                  <w:pPr>
                    <w:spacing w:line="360" w:lineRule="auto"/>
                    <w:jc w:val="center"/>
                    <w:rPr>
                      <w:sz w:val="24"/>
                    </w:rPr>
                  </w:pPr>
                  <w:r w:rsidRPr="00F2304D">
                    <w:rPr>
                      <w:rFonts w:ascii="宋体" w:hAnsi="宋体" w:cs="宋体" w:hint="eastAsia"/>
                      <w:color w:val="000000"/>
                      <w:kern w:val="0"/>
                      <w:sz w:val="24"/>
                    </w:rPr>
                    <w:t>防爆</w:t>
                  </w:r>
                  <w:proofErr w:type="gramStart"/>
                  <w:r w:rsidRPr="00F2304D">
                    <w:rPr>
                      <w:rFonts w:ascii="宋体" w:hAnsi="宋体" w:cs="宋体" w:hint="eastAsia"/>
                      <w:color w:val="000000"/>
                      <w:kern w:val="0"/>
                      <w:sz w:val="24"/>
                    </w:rPr>
                    <w:t>绕性管</w:t>
                  </w:r>
                  <w:proofErr w:type="gramEnd"/>
                </w:p>
              </w:tc>
              <w:tc>
                <w:tcPr>
                  <w:tcW w:w="1862" w:type="pct"/>
                  <w:tcBorders>
                    <w:top w:val="single" w:sz="4" w:space="0" w:color="auto"/>
                    <w:left w:val="single" w:sz="4" w:space="0" w:color="auto"/>
                    <w:bottom w:val="single" w:sz="4" w:space="0" w:color="auto"/>
                    <w:right w:val="single" w:sz="4" w:space="0" w:color="auto"/>
                  </w:tcBorders>
                  <w:vAlign w:val="center"/>
                </w:tcPr>
                <w:p w14:paraId="502EEF66" w14:textId="16D89629" w:rsidR="004C0158" w:rsidRDefault="004C0158">
                  <w:pPr>
                    <w:jc w:val="center"/>
                    <w:rPr>
                      <w:rFonts w:ascii="宋体" w:hAnsi="宋体" w:cs="宋体"/>
                      <w:color w:val="000000"/>
                      <w:kern w:val="0"/>
                      <w:sz w:val="24"/>
                    </w:rPr>
                  </w:pPr>
                  <w:r w:rsidRPr="00AE75A0">
                    <w:rPr>
                      <w:rFonts w:ascii="宋体" w:hAnsi="宋体" w:cs="宋体" w:hint="eastAsia"/>
                      <w:color w:val="000000"/>
                      <w:kern w:val="0"/>
                      <w:sz w:val="24"/>
                    </w:rPr>
                    <w:t>工业</w:t>
                  </w:r>
                </w:p>
              </w:tc>
            </w:tr>
            <w:tr w:rsidR="004C0158" w14:paraId="59D792A0" w14:textId="77777777" w:rsidTr="00B24A42">
              <w:trPr>
                <w:trHeight w:val="454"/>
                <w:jc w:val="center"/>
              </w:trPr>
              <w:tc>
                <w:tcPr>
                  <w:tcW w:w="594" w:type="pct"/>
                  <w:vMerge/>
                  <w:tcBorders>
                    <w:left w:val="single" w:sz="4" w:space="0" w:color="auto"/>
                    <w:right w:val="single" w:sz="4" w:space="0" w:color="auto"/>
                  </w:tcBorders>
                  <w:vAlign w:val="center"/>
                </w:tcPr>
                <w:p w14:paraId="0C2AD61A" w14:textId="77777777" w:rsidR="004C0158" w:rsidRDefault="004C0158">
                  <w:pPr>
                    <w:widowControl/>
                    <w:jc w:val="center"/>
                    <w:textAlignment w:val="center"/>
                    <w:rPr>
                      <w:rFonts w:ascii="宋体" w:hAnsi="宋体" w:cs="宋体"/>
                      <w:sz w:val="24"/>
                    </w:rPr>
                  </w:pPr>
                </w:p>
              </w:tc>
              <w:tc>
                <w:tcPr>
                  <w:tcW w:w="2543" w:type="pct"/>
                  <w:tcBorders>
                    <w:top w:val="single" w:sz="4" w:space="0" w:color="auto"/>
                    <w:left w:val="single" w:sz="4" w:space="0" w:color="auto"/>
                    <w:bottom w:val="single" w:sz="4" w:space="0" w:color="auto"/>
                    <w:right w:val="single" w:sz="4" w:space="0" w:color="auto"/>
                  </w:tcBorders>
                  <w:vAlign w:val="center"/>
                </w:tcPr>
                <w:p w14:paraId="62645C17" w14:textId="1D921ED6" w:rsidR="004C0158" w:rsidRDefault="004C0158">
                  <w:pPr>
                    <w:spacing w:line="360" w:lineRule="auto"/>
                    <w:jc w:val="center"/>
                    <w:rPr>
                      <w:sz w:val="24"/>
                    </w:rPr>
                  </w:pPr>
                  <w:r w:rsidRPr="00F2304D">
                    <w:rPr>
                      <w:rFonts w:ascii="宋体" w:hAnsi="宋体" w:cs="宋体" w:hint="eastAsia"/>
                      <w:color w:val="000000"/>
                      <w:kern w:val="0"/>
                      <w:sz w:val="24"/>
                    </w:rPr>
                    <w:t>防爆接线箱</w:t>
                  </w:r>
                </w:p>
              </w:tc>
              <w:tc>
                <w:tcPr>
                  <w:tcW w:w="1862" w:type="pct"/>
                  <w:tcBorders>
                    <w:top w:val="single" w:sz="4" w:space="0" w:color="auto"/>
                    <w:left w:val="single" w:sz="4" w:space="0" w:color="auto"/>
                    <w:bottom w:val="single" w:sz="4" w:space="0" w:color="auto"/>
                    <w:right w:val="single" w:sz="4" w:space="0" w:color="auto"/>
                  </w:tcBorders>
                  <w:vAlign w:val="center"/>
                </w:tcPr>
                <w:p w14:paraId="3F2DC47C" w14:textId="0E056C7A" w:rsidR="004C0158" w:rsidRDefault="004C0158">
                  <w:pPr>
                    <w:jc w:val="center"/>
                    <w:rPr>
                      <w:rFonts w:ascii="宋体" w:hAnsi="宋体" w:cs="宋体"/>
                      <w:color w:val="000000"/>
                      <w:kern w:val="0"/>
                      <w:sz w:val="24"/>
                    </w:rPr>
                  </w:pPr>
                  <w:r w:rsidRPr="00AE75A0">
                    <w:rPr>
                      <w:rFonts w:ascii="宋体" w:hAnsi="宋体" w:cs="宋体" w:hint="eastAsia"/>
                      <w:color w:val="000000"/>
                      <w:kern w:val="0"/>
                      <w:sz w:val="24"/>
                    </w:rPr>
                    <w:t>工业</w:t>
                  </w:r>
                </w:p>
              </w:tc>
            </w:tr>
            <w:tr w:rsidR="004C0158" w14:paraId="701B02B6" w14:textId="77777777" w:rsidTr="00B24A42">
              <w:trPr>
                <w:trHeight w:val="454"/>
                <w:jc w:val="center"/>
              </w:trPr>
              <w:tc>
                <w:tcPr>
                  <w:tcW w:w="594" w:type="pct"/>
                  <w:vMerge/>
                  <w:tcBorders>
                    <w:left w:val="single" w:sz="4" w:space="0" w:color="auto"/>
                    <w:right w:val="single" w:sz="4" w:space="0" w:color="auto"/>
                  </w:tcBorders>
                  <w:vAlign w:val="center"/>
                </w:tcPr>
                <w:p w14:paraId="33730FF3" w14:textId="77777777" w:rsidR="004C0158" w:rsidRDefault="004C0158">
                  <w:pPr>
                    <w:widowControl/>
                    <w:jc w:val="center"/>
                    <w:textAlignment w:val="center"/>
                    <w:rPr>
                      <w:rFonts w:ascii="宋体" w:hAnsi="宋体" w:cs="宋体"/>
                      <w:sz w:val="24"/>
                    </w:rPr>
                  </w:pPr>
                </w:p>
              </w:tc>
              <w:tc>
                <w:tcPr>
                  <w:tcW w:w="2543" w:type="pct"/>
                  <w:tcBorders>
                    <w:top w:val="single" w:sz="4" w:space="0" w:color="auto"/>
                    <w:left w:val="single" w:sz="4" w:space="0" w:color="auto"/>
                    <w:bottom w:val="single" w:sz="4" w:space="0" w:color="auto"/>
                    <w:right w:val="single" w:sz="4" w:space="0" w:color="auto"/>
                  </w:tcBorders>
                  <w:vAlign w:val="center"/>
                </w:tcPr>
                <w:p w14:paraId="6037BE75" w14:textId="09B5BF9A" w:rsidR="004C0158" w:rsidRDefault="004C0158">
                  <w:pPr>
                    <w:spacing w:line="360" w:lineRule="auto"/>
                    <w:jc w:val="center"/>
                    <w:rPr>
                      <w:sz w:val="24"/>
                    </w:rPr>
                  </w:pPr>
                  <w:r w:rsidRPr="00F2304D">
                    <w:rPr>
                      <w:rFonts w:ascii="宋体" w:hAnsi="宋体" w:cs="宋体" w:hint="eastAsia"/>
                      <w:color w:val="000000"/>
                      <w:kern w:val="0"/>
                      <w:sz w:val="24"/>
                    </w:rPr>
                    <w:t>专用智能存储设备</w:t>
                  </w:r>
                </w:p>
              </w:tc>
              <w:tc>
                <w:tcPr>
                  <w:tcW w:w="1862" w:type="pct"/>
                  <w:tcBorders>
                    <w:top w:val="single" w:sz="4" w:space="0" w:color="auto"/>
                    <w:left w:val="single" w:sz="4" w:space="0" w:color="auto"/>
                    <w:bottom w:val="single" w:sz="4" w:space="0" w:color="auto"/>
                    <w:right w:val="single" w:sz="4" w:space="0" w:color="auto"/>
                  </w:tcBorders>
                  <w:vAlign w:val="center"/>
                </w:tcPr>
                <w:p w14:paraId="55927EE5" w14:textId="011F4609" w:rsidR="004C0158" w:rsidRDefault="004C0158">
                  <w:pPr>
                    <w:jc w:val="center"/>
                    <w:rPr>
                      <w:rFonts w:ascii="宋体" w:hAnsi="宋体" w:cs="宋体"/>
                      <w:color w:val="000000"/>
                      <w:kern w:val="0"/>
                      <w:sz w:val="24"/>
                    </w:rPr>
                  </w:pPr>
                  <w:r w:rsidRPr="00AE75A0">
                    <w:rPr>
                      <w:rFonts w:ascii="宋体" w:hAnsi="宋体" w:cs="宋体" w:hint="eastAsia"/>
                      <w:color w:val="000000"/>
                      <w:kern w:val="0"/>
                      <w:sz w:val="24"/>
                    </w:rPr>
                    <w:t>工业</w:t>
                  </w:r>
                </w:p>
              </w:tc>
            </w:tr>
            <w:tr w:rsidR="004C0158" w14:paraId="7E93D94F" w14:textId="77777777" w:rsidTr="00B24A42">
              <w:trPr>
                <w:trHeight w:val="454"/>
                <w:jc w:val="center"/>
              </w:trPr>
              <w:tc>
                <w:tcPr>
                  <w:tcW w:w="594" w:type="pct"/>
                  <w:vMerge/>
                  <w:tcBorders>
                    <w:left w:val="single" w:sz="4" w:space="0" w:color="auto"/>
                    <w:right w:val="single" w:sz="4" w:space="0" w:color="auto"/>
                  </w:tcBorders>
                  <w:vAlign w:val="center"/>
                </w:tcPr>
                <w:p w14:paraId="5743F30E" w14:textId="77777777" w:rsidR="004C0158" w:rsidRDefault="004C0158">
                  <w:pPr>
                    <w:widowControl/>
                    <w:jc w:val="center"/>
                    <w:textAlignment w:val="center"/>
                    <w:rPr>
                      <w:rFonts w:ascii="宋体" w:hAnsi="宋体" w:cs="宋体"/>
                      <w:sz w:val="24"/>
                    </w:rPr>
                  </w:pPr>
                </w:p>
              </w:tc>
              <w:tc>
                <w:tcPr>
                  <w:tcW w:w="2543" w:type="pct"/>
                  <w:tcBorders>
                    <w:top w:val="single" w:sz="4" w:space="0" w:color="auto"/>
                    <w:left w:val="single" w:sz="4" w:space="0" w:color="auto"/>
                    <w:bottom w:val="single" w:sz="4" w:space="0" w:color="auto"/>
                    <w:right w:val="single" w:sz="4" w:space="0" w:color="auto"/>
                  </w:tcBorders>
                  <w:vAlign w:val="center"/>
                </w:tcPr>
                <w:p w14:paraId="64D0525A" w14:textId="1C8431D7" w:rsidR="004C0158" w:rsidRDefault="004C0158">
                  <w:pPr>
                    <w:spacing w:line="360" w:lineRule="auto"/>
                    <w:jc w:val="center"/>
                    <w:rPr>
                      <w:sz w:val="24"/>
                    </w:rPr>
                  </w:pPr>
                  <w:r w:rsidRPr="00F2304D">
                    <w:rPr>
                      <w:rFonts w:ascii="宋体" w:hAnsi="宋体" w:cs="宋体" w:hint="eastAsia"/>
                      <w:color w:val="000000"/>
                      <w:kern w:val="0"/>
                      <w:sz w:val="24"/>
                    </w:rPr>
                    <w:t>智能存储硬盘</w:t>
                  </w:r>
                </w:p>
              </w:tc>
              <w:tc>
                <w:tcPr>
                  <w:tcW w:w="1862" w:type="pct"/>
                  <w:tcBorders>
                    <w:top w:val="single" w:sz="4" w:space="0" w:color="auto"/>
                    <w:left w:val="single" w:sz="4" w:space="0" w:color="auto"/>
                    <w:bottom w:val="single" w:sz="4" w:space="0" w:color="auto"/>
                    <w:right w:val="single" w:sz="4" w:space="0" w:color="auto"/>
                  </w:tcBorders>
                  <w:vAlign w:val="center"/>
                </w:tcPr>
                <w:p w14:paraId="26F4209C" w14:textId="27CE8636" w:rsidR="004C0158" w:rsidRDefault="004C0158">
                  <w:pPr>
                    <w:jc w:val="center"/>
                    <w:rPr>
                      <w:rFonts w:ascii="宋体" w:hAnsi="宋体" w:cs="宋体"/>
                      <w:color w:val="000000"/>
                      <w:kern w:val="0"/>
                      <w:sz w:val="24"/>
                    </w:rPr>
                  </w:pPr>
                  <w:r w:rsidRPr="00AE75A0">
                    <w:rPr>
                      <w:rFonts w:ascii="宋体" w:hAnsi="宋体" w:cs="宋体" w:hint="eastAsia"/>
                      <w:color w:val="000000"/>
                      <w:kern w:val="0"/>
                      <w:sz w:val="24"/>
                    </w:rPr>
                    <w:t>工业</w:t>
                  </w:r>
                </w:p>
              </w:tc>
            </w:tr>
            <w:tr w:rsidR="004C0158" w14:paraId="63C6F2BE" w14:textId="77777777" w:rsidTr="00B24A42">
              <w:trPr>
                <w:trHeight w:val="454"/>
                <w:jc w:val="center"/>
              </w:trPr>
              <w:tc>
                <w:tcPr>
                  <w:tcW w:w="594" w:type="pct"/>
                  <w:vMerge/>
                  <w:tcBorders>
                    <w:left w:val="single" w:sz="4" w:space="0" w:color="auto"/>
                    <w:right w:val="single" w:sz="4" w:space="0" w:color="auto"/>
                  </w:tcBorders>
                  <w:vAlign w:val="center"/>
                </w:tcPr>
                <w:p w14:paraId="0904A756" w14:textId="77777777" w:rsidR="004C0158" w:rsidRDefault="004C0158">
                  <w:pPr>
                    <w:widowControl/>
                    <w:jc w:val="center"/>
                    <w:textAlignment w:val="center"/>
                    <w:rPr>
                      <w:rFonts w:ascii="宋体" w:hAnsi="宋体" w:cs="宋体"/>
                      <w:sz w:val="24"/>
                    </w:rPr>
                  </w:pPr>
                </w:p>
              </w:tc>
              <w:tc>
                <w:tcPr>
                  <w:tcW w:w="2543" w:type="pct"/>
                  <w:tcBorders>
                    <w:top w:val="single" w:sz="4" w:space="0" w:color="auto"/>
                    <w:left w:val="single" w:sz="4" w:space="0" w:color="auto"/>
                    <w:bottom w:val="single" w:sz="4" w:space="0" w:color="auto"/>
                    <w:right w:val="single" w:sz="4" w:space="0" w:color="auto"/>
                  </w:tcBorders>
                  <w:vAlign w:val="center"/>
                </w:tcPr>
                <w:p w14:paraId="1294367B" w14:textId="1678D61B" w:rsidR="004C0158" w:rsidRDefault="004C0158">
                  <w:pPr>
                    <w:spacing w:line="360" w:lineRule="auto"/>
                    <w:jc w:val="center"/>
                    <w:rPr>
                      <w:sz w:val="24"/>
                    </w:rPr>
                  </w:pPr>
                  <w:r w:rsidRPr="00F2304D">
                    <w:rPr>
                      <w:rFonts w:ascii="宋体" w:hAnsi="宋体" w:cs="宋体" w:hint="eastAsia"/>
                      <w:color w:val="000000"/>
                      <w:kern w:val="0"/>
                      <w:sz w:val="24"/>
                    </w:rPr>
                    <w:t>边缘计算智能分析设备</w:t>
                  </w:r>
                </w:p>
              </w:tc>
              <w:tc>
                <w:tcPr>
                  <w:tcW w:w="1862" w:type="pct"/>
                  <w:tcBorders>
                    <w:top w:val="single" w:sz="4" w:space="0" w:color="auto"/>
                    <w:left w:val="single" w:sz="4" w:space="0" w:color="auto"/>
                    <w:bottom w:val="single" w:sz="4" w:space="0" w:color="auto"/>
                    <w:right w:val="single" w:sz="4" w:space="0" w:color="auto"/>
                  </w:tcBorders>
                  <w:vAlign w:val="center"/>
                </w:tcPr>
                <w:p w14:paraId="5AFAD4EA" w14:textId="38FF8F46" w:rsidR="004C0158" w:rsidRDefault="004C0158">
                  <w:pPr>
                    <w:jc w:val="center"/>
                    <w:rPr>
                      <w:rFonts w:ascii="宋体" w:hAnsi="宋体" w:cs="宋体"/>
                      <w:color w:val="000000"/>
                      <w:kern w:val="0"/>
                      <w:sz w:val="24"/>
                    </w:rPr>
                  </w:pPr>
                  <w:r w:rsidRPr="00AE75A0">
                    <w:rPr>
                      <w:rFonts w:ascii="宋体" w:hAnsi="宋体" w:cs="宋体" w:hint="eastAsia"/>
                      <w:color w:val="000000"/>
                      <w:kern w:val="0"/>
                      <w:sz w:val="24"/>
                    </w:rPr>
                    <w:t>工业</w:t>
                  </w:r>
                </w:p>
              </w:tc>
            </w:tr>
            <w:tr w:rsidR="004C0158" w14:paraId="18225C0C" w14:textId="77777777" w:rsidTr="00B24A42">
              <w:trPr>
                <w:trHeight w:val="454"/>
                <w:jc w:val="center"/>
              </w:trPr>
              <w:tc>
                <w:tcPr>
                  <w:tcW w:w="594" w:type="pct"/>
                  <w:vMerge/>
                  <w:tcBorders>
                    <w:left w:val="single" w:sz="4" w:space="0" w:color="auto"/>
                    <w:right w:val="single" w:sz="4" w:space="0" w:color="auto"/>
                  </w:tcBorders>
                  <w:vAlign w:val="center"/>
                </w:tcPr>
                <w:p w14:paraId="625B45C7" w14:textId="77777777" w:rsidR="004C0158" w:rsidRDefault="004C0158">
                  <w:pPr>
                    <w:widowControl/>
                    <w:jc w:val="center"/>
                    <w:textAlignment w:val="center"/>
                    <w:rPr>
                      <w:rFonts w:ascii="宋体" w:hAnsi="宋体" w:cs="宋体"/>
                      <w:sz w:val="24"/>
                    </w:rPr>
                  </w:pPr>
                </w:p>
              </w:tc>
              <w:tc>
                <w:tcPr>
                  <w:tcW w:w="2543" w:type="pct"/>
                  <w:tcBorders>
                    <w:top w:val="single" w:sz="4" w:space="0" w:color="auto"/>
                    <w:left w:val="single" w:sz="4" w:space="0" w:color="auto"/>
                    <w:bottom w:val="single" w:sz="4" w:space="0" w:color="auto"/>
                    <w:right w:val="single" w:sz="4" w:space="0" w:color="auto"/>
                  </w:tcBorders>
                  <w:vAlign w:val="center"/>
                </w:tcPr>
                <w:p w14:paraId="6290CC91" w14:textId="34BA8AD9" w:rsidR="004C0158" w:rsidRDefault="004C0158">
                  <w:pPr>
                    <w:spacing w:line="360" w:lineRule="auto"/>
                    <w:jc w:val="center"/>
                    <w:rPr>
                      <w:sz w:val="24"/>
                    </w:rPr>
                  </w:pPr>
                  <w:r w:rsidRPr="00F2304D">
                    <w:rPr>
                      <w:rFonts w:ascii="宋体" w:hAnsi="宋体" w:cs="宋体" w:hint="eastAsia"/>
                      <w:color w:val="000000"/>
                      <w:kern w:val="0"/>
                      <w:sz w:val="24"/>
                    </w:rPr>
                    <w:t>显示大屏幕</w:t>
                  </w:r>
                </w:p>
              </w:tc>
              <w:tc>
                <w:tcPr>
                  <w:tcW w:w="1862" w:type="pct"/>
                  <w:tcBorders>
                    <w:top w:val="single" w:sz="4" w:space="0" w:color="auto"/>
                    <w:left w:val="single" w:sz="4" w:space="0" w:color="auto"/>
                    <w:bottom w:val="single" w:sz="4" w:space="0" w:color="auto"/>
                    <w:right w:val="single" w:sz="4" w:space="0" w:color="auto"/>
                  </w:tcBorders>
                  <w:vAlign w:val="center"/>
                </w:tcPr>
                <w:p w14:paraId="6804B861" w14:textId="3F28449D" w:rsidR="004C0158" w:rsidRDefault="004C0158">
                  <w:pPr>
                    <w:jc w:val="center"/>
                    <w:rPr>
                      <w:rFonts w:ascii="宋体" w:hAnsi="宋体" w:cs="宋体"/>
                      <w:color w:val="000000"/>
                      <w:kern w:val="0"/>
                      <w:sz w:val="24"/>
                    </w:rPr>
                  </w:pPr>
                  <w:r w:rsidRPr="00AE75A0">
                    <w:rPr>
                      <w:rFonts w:ascii="宋体" w:hAnsi="宋体" w:cs="宋体" w:hint="eastAsia"/>
                      <w:color w:val="000000"/>
                      <w:kern w:val="0"/>
                      <w:sz w:val="24"/>
                    </w:rPr>
                    <w:t>工业</w:t>
                  </w:r>
                </w:p>
              </w:tc>
            </w:tr>
            <w:tr w:rsidR="004C0158" w14:paraId="4B00A041" w14:textId="77777777" w:rsidTr="00B24A42">
              <w:trPr>
                <w:trHeight w:val="454"/>
                <w:jc w:val="center"/>
              </w:trPr>
              <w:tc>
                <w:tcPr>
                  <w:tcW w:w="594" w:type="pct"/>
                  <w:vMerge/>
                  <w:tcBorders>
                    <w:left w:val="single" w:sz="4" w:space="0" w:color="auto"/>
                    <w:right w:val="single" w:sz="4" w:space="0" w:color="auto"/>
                  </w:tcBorders>
                  <w:vAlign w:val="center"/>
                </w:tcPr>
                <w:p w14:paraId="79320708" w14:textId="77777777" w:rsidR="004C0158" w:rsidRDefault="004C0158">
                  <w:pPr>
                    <w:widowControl/>
                    <w:jc w:val="center"/>
                    <w:textAlignment w:val="center"/>
                    <w:rPr>
                      <w:rFonts w:ascii="宋体" w:hAnsi="宋体" w:cs="宋体"/>
                      <w:sz w:val="24"/>
                    </w:rPr>
                  </w:pPr>
                </w:p>
              </w:tc>
              <w:tc>
                <w:tcPr>
                  <w:tcW w:w="2543" w:type="pct"/>
                  <w:tcBorders>
                    <w:top w:val="single" w:sz="4" w:space="0" w:color="auto"/>
                    <w:left w:val="single" w:sz="4" w:space="0" w:color="auto"/>
                    <w:bottom w:val="single" w:sz="4" w:space="0" w:color="auto"/>
                    <w:right w:val="single" w:sz="4" w:space="0" w:color="auto"/>
                  </w:tcBorders>
                  <w:vAlign w:val="center"/>
                </w:tcPr>
                <w:p w14:paraId="0F44B379" w14:textId="736D73C8" w:rsidR="004C0158" w:rsidRDefault="004C0158">
                  <w:pPr>
                    <w:spacing w:line="360" w:lineRule="auto"/>
                    <w:jc w:val="center"/>
                    <w:rPr>
                      <w:sz w:val="24"/>
                    </w:rPr>
                  </w:pPr>
                  <w:r w:rsidRPr="00F2304D">
                    <w:rPr>
                      <w:rFonts w:ascii="宋体" w:hAnsi="宋体" w:cs="宋体" w:hint="eastAsia"/>
                      <w:color w:val="000000"/>
                      <w:kern w:val="0"/>
                      <w:sz w:val="24"/>
                    </w:rPr>
                    <w:t>16路POE交换机</w:t>
                  </w:r>
                </w:p>
              </w:tc>
              <w:tc>
                <w:tcPr>
                  <w:tcW w:w="1862" w:type="pct"/>
                  <w:tcBorders>
                    <w:top w:val="single" w:sz="4" w:space="0" w:color="auto"/>
                    <w:left w:val="single" w:sz="4" w:space="0" w:color="auto"/>
                    <w:bottom w:val="single" w:sz="4" w:space="0" w:color="auto"/>
                    <w:right w:val="single" w:sz="4" w:space="0" w:color="auto"/>
                  </w:tcBorders>
                  <w:vAlign w:val="center"/>
                </w:tcPr>
                <w:p w14:paraId="59A5DC48" w14:textId="06DD048B" w:rsidR="004C0158" w:rsidRDefault="004C0158">
                  <w:pPr>
                    <w:jc w:val="center"/>
                    <w:rPr>
                      <w:rFonts w:ascii="宋体" w:hAnsi="宋体" w:cs="宋体"/>
                      <w:color w:val="000000"/>
                      <w:kern w:val="0"/>
                      <w:sz w:val="24"/>
                    </w:rPr>
                  </w:pPr>
                  <w:r w:rsidRPr="00AE75A0">
                    <w:rPr>
                      <w:rFonts w:ascii="宋体" w:hAnsi="宋体" w:cs="宋体" w:hint="eastAsia"/>
                      <w:color w:val="000000"/>
                      <w:kern w:val="0"/>
                      <w:sz w:val="24"/>
                    </w:rPr>
                    <w:t>工业</w:t>
                  </w:r>
                </w:p>
              </w:tc>
            </w:tr>
            <w:tr w:rsidR="004C0158" w14:paraId="1B7005F5" w14:textId="77777777" w:rsidTr="00B24A42">
              <w:trPr>
                <w:trHeight w:val="454"/>
                <w:jc w:val="center"/>
              </w:trPr>
              <w:tc>
                <w:tcPr>
                  <w:tcW w:w="594" w:type="pct"/>
                  <w:vMerge/>
                  <w:tcBorders>
                    <w:left w:val="single" w:sz="4" w:space="0" w:color="auto"/>
                    <w:right w:val="single" w:sz="4" w:space="0" w:color="auto"/>
                  </w:tcBorders>
                  <w:vAlign w:val="center"/>
                </w:tcPr>
                <w:p w14:paraId="7210BF3E" w14:textId="77777777" w:rsidR="004C0158" w:rsidRDefault="004C0158">
                  <w:pPr>
                    <w:widowControl/>
                    <w:jc w:val="center"/>
                    <w:textAlignment w:val="center"/>
                    <w:rPr>
                      <w:rFonts w:ascii="宋体" w:hAnsi="宋体" w:cs="宋体"/>
                      <w:sz w:val="24"/>
                    </w:rPr>
                  </w:pPr>
                </w:p>
              </w:tc>
              <w:tc>
                <w:tcPr>
                  <w:tcW w:w="2543" w:type="pct"/>
                  <w:tcBorders>
                    <w:top w:val="single" w:sz="4" w:space="0" w:color="auto"/>
                    <w:left w:val="single" w:sz="4" w:space="0" w:color="auto"/>
                    <w:bottom w:val="single" w:sz="4" w:space="0" w:color="auto"/>
                    <w:right w:val="single" w:sz="4" w:space="0" w:color="auto"/>
                  </w:tcBorders>
                  <w:vAlign w:val="center"/>
                </w:tcPr>
                <w:p w14:paraId="0785A15E" w14:textId="48FFAE66" w:rsidR="004C0158" w:rsidRDefault="004C0158">
                  <w:pPr>
                    <w:spacing w:line="360" w:lineRule="auto"/>
                    <w:jc w:val="center"/>
                    <w:rPr>
                      <w:sz w:val="24"/>
                    </w:rPr>
                  </w:pPr>
                  <w:r w:rsidRPr="00F2304D">
                    <w:rPr>
                      <w:rFonts w:ascii="宋体" w:hAnsi="宋体" w:cs="宋体" w:hint="eastAsia"/>
                      <w:color w:val="000000"/>
                      <w:kern w:val="0"/>
                      <w:sz w:val="24"/>
                    </w:rPr>
                    <w:t>24路POE交换机</w:t>
                  </w:r>
                </w:p>
              </w:tc>
              <w:tc>
                <w:tcPr>
                  <w:tcW w:w="1862" w:type="pct"/>
                  <w:tcBorders>
                    <w:top w:val="single" w:sz="4" w:space="0" w:color="auto"/>
                    <w:left w:val="single" w:sz="4" w:space="0" w:color="auto"/>
                    <w:bottom w:val="single" w:sz="4" w:space="0" w:color="auto"/>
                    <w:right w:val="single" w:sz="4" w:space="0" w:color="auto"/>
                  </w:tcBorders>
                  <w:vAlign w:val="center"/>
                </w:tcPr>
                <w:p w14:paraId="2C8C3F95" w14:textId="6804033D" w:rsidR="004C0158" w:rsidRDefault="004C0158">
                  <w:pPr>
                    <w:jc w:val="center"/>
                    <w:rPr>
                      <w:rFonts w:ascii="宋体" w:hAnsi="宋体" w:cs="宋体"/>
                      <w:color w:val="000000"/>
                      <w:kern w:val="0"/>
                      <w:sz w:val="24"/>
                    </w:rPr>
                  </w:pPr>
                  <w:r w:rsidRPr="00AE75A0">
                    <w:rPr>
                      <w:rFonts w:ascii="宋体" w:hAnsi="宋体" w:cs="宋体" w:hint="eastAsia"/>
                      <w:color w:val="000000"/>
                      <w:kern w:val="0"/>
                      <w:sz w:val="24"/>
                    </w:rPr>
                    <w:t>工业</w:t>
                  </w:r>
                </w:p>
              </w:tc>
            </w:tr>
            <w:tr w:rsidR="004C0158" w14:paraId="2A4A45ED" w14:textId="77777777" w:rsidTr="00B24A42">
              <w:trPr>
                <w:trHeight w:val="454"/>
                <w:jc w:val="center"/>
              </w:trPr>
              <w:tc>
                <w:tcPr>
                  <w:tcW w:w="594" w:type="pct"/>
                  <w:vMerge/>
                  <w:tcBorders>
                    <w:left w:val="single" w:sz="4" w:space="0" w:color="auto"/>
                    <w:right w:val="single" w:sz="4" w:space="0" w:color="auto"/>
                  </w:tcBorders>
                  <w:vAlign w:val="center"/>
                </w:tcPr>
                <w:p w14:paraId="33A13EC7" w14:textId="77777777" w:rsidR="004C0158" w:rsidRDefault="004C0158">
                  <w:pPr>
                    <w:widowControl/>
                    <w:jc w:val="center"/>
                    <w:textAlignment w:val="center"/>
                    <w:rPr>
                      <w:rFonts w:ascii="宋体" w:hAnsi="宋体" w:cs="宋体"/>
                      <w:sz w:val="24"/>
                    </w:rPr>
                  </w:pPr>
                </w:p>
              </w:tc>
              <w:tc>
                <w:tcPr>
                  <w:tcW w:w="2543" w:type="pct"/>
                  <w:tcBorders>
                    <w:top w:val="single" w:sz="4" w:space="0" w:color="auto"/>
                    <w:left w:val="single" w:sz="4" w:space="0" w:color="auto"/>
                    <w:bottom w:val="single" w:sz="4" w:space="0" w:color="auto"/>
                    <w:right w:val="single" w:sz="4" w:space="0" w:color="auto"/>
                  </w:tcBorders>
                  <w:vAlign w:val="center"/>
                </w:tcPr>
                <w:p w14:paraId="4BF229AA" w14:textId="13D26ABB" w:rsidR="004C0158" w:rsidRDefault="004C0158">
                  <w:pPr>
                    <w:spacing w:line="360" w:lineRule="auto"/>
                    <w:jc w:val="center"/>
                    <w:rPr>
                      <w:sz w:val="24"/>
                    </w:rPr>
                  </w:pPr>
                  <w:r w:rsidRPr="00F2304D">
                    <w:rPr>
                      <w:rFonts w:ascii="宋体" w:hAnsi="宋体" w:cs="宋体" w:hint="eastAsia"/>
                      <w:color w:val="000000"/>
                      <w:kern w:val="0"/>
                      <w:sz w:val="24"/>
                    </w:rPr>
                    <w:t>单路工业级光纤收发器</w:t>
                  </w:r>
                </w:p>
              </w:tc>
              <w:tc>
                <w:tcPr>
                  <w:tcW w:w="1862" w:type="pct"/>
                  <w:tcBorders>
                    <w:top w:val="single" w:sz="4" w:space="0" w:color="auto"/>
                    <w:left w:val="single" w:sz="4" w:space="0" w:color="auto"/>
                    <w:bottom w:val="single" w:sz="4" w:space="0" w:color="auto"/>
                    <w:right w:val="single" w:sz="4" w:space="0" w:color="auto"/>
                  </w:tcBorders>
                  <w:vAlign w:val="center"/>
                </w:tcPr>
                <w:p w14:paraId="243542A4" w14:textId="7CFD2495" w:rsidR="004C0158" w:rsidRDefault="004C0158">
                  <w:pPr>
                    <w:jc w:val="center"/>
                    <w:rPr>
                      <w:rFonts w:ascii="宋体" w:hAnsi="宋体" w:cs="宋体"/>
                      <w:color w:val="000000"/>
                      <w:kern w:val="0"/>
                      <w:sz w:val="24"/>
                    </w:rPr>
                  </w:pPr>
                  <w:r w:rsidRPr="00AE75A0">
                    <w:rPr>
                      <w:rFonts w:ascii="宋体" w:hAnsi="宋体" w:cs="宋体" w:hint="eastAsia"/>
                      <w:color w:val="000000"/>
                      <w:kern w:val="0"/>
                      <w:sz w:val="24"/>
                    </w:rPr>
                    <w:t>工业</w:t>
                  </w:r>
                </w:p>
              </w:tc>
            </w:tr>
            <w:tr w:rsidR="004C0158" w14:paraId="2EB6BC1D" w14:textId="77777777" w:rsidTr="00B24A42">
              <w:trPr>
                <w:trHeight w:val="454"/>
                <w:jc w:val="center"/>
              </w:trPr>
              <w:tc>
                <w:tcPr>
                  <w:tcW w:w="594" w:type="pct"/>
                  <w:vMerge/>
                  <w:tcBorders>
                    <w:left w:val="single" w:sz="4" w:space="0" w:color="auto"/>
                    <w:right w:val="single" w:sz="4" w:space="0" w:color="auto"/>
                  </w:tcBorders>
                  <w:vAlign w:val="center"/>
                </w:tcPr>
                <w:p w14:paraId="7E695F59" w14:textId="77777777" w:rsidR="004C0158" w:rsidRDefault="004C0158">
                  <w:pPr>
                    <w:widowControl/>
                    <w:jc w:val="center"/>
                    <w:textAlignment w:val="center"/>
                    <w:rPr>
                      <w:rFonts w:ascii="宋体" w:hAnsi="宋体" w:cs="宋体"/>
                      <w:sz w:val="24"/>
                    </w:rPr>
                  </w:pPr>
                </w:p>
              </w:tc>
              <w:tc>
                <w:tcPr>
                  <w:tcW w:w="2543" w:type="pct"/>
                  <w:tcBorders>
                    <w:top w:val="single" w:sz="4" w:space="0" w:color="auto"/>
                    <w:left w:val="single" w:sz="4" w:space="0" w:color="auto"/>
                    <w:bottom w:val="single" w:sz="4" w:space="0" w:color="auto"/>
                    <w:right w:val="single" w:sz="4" w:space="0" w:color="auto"/>
                  </w:tcBorders>
                  <w:vAlign w:val="center"/>
                </w:tcPr>
                <w:p w14:paraId="2B7BD9C3" w14:textId="0A553C16" w:rsidR="004C0158" w:rsidRDefault="004C0158">
                  <w:pPr>
                    <w:spacing w:line="360" w:lineRule="auto"/>
                    <w:jc w:val="center"/>
                    <w:rPr>
                      <w:sz w:val="24"/>
                    </w:rPr>
                  </w:pPr>
                  <w:r w:rsidRPr="00F2304D">
                    <w:rPr>
                      <w:rFonts w:ascii="宋体" w:hAnsi="宋体" w:cs="宋体" w:hint="eastAsia"/>
                      <w:color w:val="000000"/>
                      <w:kern w:val="0"/>
                      <w:sz w:val="24"/>
                    </w:rPr>
                    <w:t>双路工业级光纤收发器</w:t>
                  </w:r>
                </w:p>
              </w:tc>
              <w:tc>
                <w:tcPr>
                  <w:tcW w:w="1862" w:type="pct"/>
                  <w:tcBorders>
                    <w:top w:val="single" w:sz="4" w:space="0" w:color="auto"/>
                    <w:left w:val="single" w:sz="4" w:space="0" w:color="auto"/>
                    <w:bottom w:val="single" w:sz="4" w:space="0" w:color="auto"/>
                    <w:right w:val="single" w:sz="4" w:space="0" w:color="auto"/>
                  </w:tcBorders>
                  <w:vAlign w:val="center"/>
                </w:tcPr>
                <w:p w14:paraId="495DCE0E" w14:textId="167157C6" w:rsidR="004C0158" w:rsidRDefault="004C0158">
                  <w:pPr>
                    <w:jc w:val="center"/>
                    <w:rPr>
                      <w:rFonts w:ascii="宋体" w:hAnsi="宋体" w:cs="宋体"/>
                      <w:color w:val="000000"/>
                      <w:kern w:val="0"/>
                      <w:sz w:val="24"/>
                    </w:rPr>
                  </w:pPr>
                  <w:r w:rsidRPr="00AE75A0">
                    <w:rPr>
                      <w:rFonts w:ascii="宋体" w:hAnsi="宋体" w:cs="宋体" w:hint="eastAsia"/>
                      <w:color w:val="000000"/>
                      <w:kern w:val="0"/>
                      <w:sz w:val="24"/>
                    </w:rPr>
                    <w:t>工业</w:t>
                  </w:r>
                </w:p>
              </w:tc>
            </w:tr>
            <w:tr w:rsidR="004C0158" w14:paraId="5EF749FF" w14:textId="77777777" w:rsidTr="00B24A42">
              <w:trPr>
                <w:trHeight w:val="454"/>
                <w:jc w:val="center"/>
              </w:trPr>
              <w:tc>
                <w:tcPr>
                  <w:tcW w:w="594" w:type="pct"/>
                  <w:vMerge/>
                  <w:tcBorders>
                    <w:left w:val="single" w:sz="4" w:space="0" w:color="auto"/>
                    <w:right w:val="single" w:sz="4" w:space="0" w:color="auto"/>
                  </w:tcBorders>
                  <w:vAlign w:val="center"/>
                </w:tcPr>
                <w:p w14:paraId="2D15D717" w14:textId="77777777" w:rsidR="004C0158" w:rsidRDefault="004C0158">
                  <w:pPr>
                    <w:widowControl/>
                    <w:jc w:val="center"/>
                    <w:textAlignment w:val="center"/>
                    <w:rPr>
                      <w:rFonts w:ascii="宋体" w:hAnsi="宋体" w:cs="宋体"/>
                      <w:sz w:val="24"/>
                    </w:rPr>
                  </w:pPr>
                </w:p>
              </w:tc>
              <w:tc>
                <w:tcPr>
                  <w:tcW w:w="2543" w:type="pct"/>
                  <w:tcBorders>
                    <w:top w:val="single" w:sz="4" w:space="0" w:color="auto"/>
                    <w:left w:val="single" w:sz="4" w:space="0" w:color="auto"/>
                    <w:bottom w:val="single" w:sz="4" w:space="0" w:color="auto"/>
                    <w:right w:val="single" w:sz="4" w:space="0" w:color="auto"/>
                  </w:tcBorders>
                  <w:vAlign w:val="center"/>
                </w:tcPr>
                <w:p w14:paraId="39E9536A" w14:textId="02EEDBA8" w:rsidR="004C0158" w:rsidRDefault="004C0158">
                  <w:pPr>
                    <w:spacing w:line="360" w:lineRule="auto"/>
                    <w:jc w:val="center"/>
                    <w:rPr>
                      <w:sz w:val="24"/>
                    </w:rPr>
                  </w:pPr>
                  <w:r w:rsidRPr="00F2304D">
                    <w:rPr>
                      <w:rFonts w:ascii="宋体" w:hAnsi="宋体" w:cs="宋体" w:hint="eastAsia"/>
                      <w:color w:val="000000"/>
                      <w:kern w:val="0"/>
                      <w:sz w:val="24"/>
                    </w:rPr>
                    <w:t>设备壁挂机柜</w:t>
                  </w:r>
                </w:p>
              </w:tc>
              <w:tc>
                <w:tcPr>
                  <w:tcW w:w="1862" w:type="pct"/>
                  <w:tcBorders>
                    <w:top w:val="single" w:sz="4" w:space="0" w:color="auto"/>
                    <w:left w:val="single" w:sz="4" w:space="0" w:color="auto"/>
                    <w:bottom w:val="single" w:sz="4" w:space="0" w:color="auto"/>
                    <w:right w:val="single" w:sz="4" w:space="0" w:color="auto"/>
                  </w:tcBorders>
                  <w:vAlign w:val="center"/>
                </w:tcPr>
                <w:p w14:paraId="4731DCFA" w14:textId="15411322" w:rsidR="004C0158" w:rsidRDefault="004C0158">
                  <w:pPr>
                    <w:jc w:val="center"/>
                    <w:rPr>
                      <w:rFonts w:ascii="宋体" w:hAnsi="宋体" w:cs="宋体"/>
                      <w:color w:val="000000"/>
                      <w:kern w:val="0"/>
                      <w:sz w:val="24"/>
                    </w:rPr>
                  </w:pPr>
                  <w:r w:rsidRPr="00AE75A0">
                    <w:rPr>
                      <w:rFonts w:ascii="宋体" w:hAnsi="宋体" w:cs="宋体" w:hint="eastAsia"/>
                      <w:color w:val="000000"/>
                      <w:kern w:val="0"/>
                      <w:sz w:val="24"/>
                    </w:rPr>
                    <w:t>工业</w:t>
                  </w:r>
                </w:p>
              </w:tc>
            </w:tr>
            <w:tr w:rsidR="004C0158" w14:paraId="7F0A9359" w14:textId="77777777" w:rsidTr="00B24A42">
              <w:trPr>
                <w:trHeight w:val="454"/>
                <w:jc w:val="center"/>
              </w:trPr>
              <w:tc>
                <w:tcPr>
                  <w:tcW w:w="594" w:type="pct"/>
                  <w:vMerge/>
                  <w:tcBorders>
                    <w:left w:val="single" w:sz="4" w:space="0" w:color="auto"/>
                    <w:right w:val="single" w:sz="4" w:space="0" w:color="auto"/>
                  </w:tcBorders>
                  <w:vAlign w:val="center"/>
                </w:tcPr>
                <w:p w14:paraId="4FDE9A0C" w14:textId="77777777" w:rsidR="004C0158" w:rsidRDefault="004C0158">
                  <w:pPr>
                    <w:widowControl/>
                    <w:jc w:val="center"/>
                    <w:textAlignment w:val="center"/>
                    <w:rPr>
                      <w:rFonts w:ascii="宋体" w:hAnsi="宋体" w:cs="宋体"/>
                      <w:sz w:val="24"/>
                    </w:rPr>
                  </w:pPr>
                </w:p>
              </w:tc>
              <w:tc>
                <w:tcPr>
                  <w:tcW w:w="2543" w:type="pct"/>
                  <w:tcBorders>
                    <w:top w:val="single" w:sz="4" w:space="0" w:color="auto"/>
                    <w:left w:val="single" w:sz="4" w:space="0" w:color="auto"/>
                    <w:bottom w:val="single" w:sz="4" w:space="0" w:color="auto"/>
                    <w:right w:val="single" w:sz="4" w:space="0" w:color="auto"/>
                  </w:tcBorders>
                  <w:vAlign w:val="center"/>
                </w:tcPr>
                <w:p w14:paraId="29C8931B" w14:textId="206D7055" w:rsidR="004C0158" w:rsidRDefault="004C0158">
                  <w:pPr>
                    <w:spacing w:line="360" w:lineRule="auto"/>
                    <w:jc w:val="center"/>
                    <w:rPr>
                      <w:sz w:val="24"/>
                    </w:rPr>
                  </w:pPr>
                  <w:r w:rsidRPr="00F2304D">
                    <w:rPr>
                      <w:rFonts w:ascii="宋体" w:hAnsi="宋体" w:cs="宋体" w:hint="eastAsia"/>
                      <w:color w:val="000000"/>
                      <w:kern w:val="0"/>
                      <w:sz w:val="24"/>
                    </w:rPr>
                    <w:t>防雷插座</w:t>
                  </w:r>
                </w:p>
              </w:tc>
              <w:tc>
                <w:tcPr>
                  <w:tcW w:w="1862" w:type="pct"/>
                  <w:tcBorders>
                    <w:top w:val="single" w:sz="4" w:space="0" w:color="auto"/>
                    <w:left w:val="single" w:sz="4" w:space="0" w:color="auto"/>
                    <w:bottom w:val="single" w:sz="4" w:space="0" w:color="auto"/>
                    <w:right w:val="single" w:sz="4" w:space="0" w:color="auto"/>
                  </w:tcBorders>
                  <w:vAlign w:val="center"/>
                </w:tcPr>
                <w:p w14:paraId="0EC036FF" w14:textId="7C87CEC6" w:rsidR="004C0158" w:rsidRDefault="004C0158">
                  <w:pPr>
                    <w:jc w:val="center"/>
                    <w:rPr>
                      <w:rFonts w:ascii="宋体" w:hAnsi="宋体" w:cs="宋体"/>
                      <w:color w:val="000000"/>
                      <w:kern w:val="0"/>
                      <w:sz w:val="24"/>
                    </w:rPr>
                  </w:pPr>
                  <w:r w:rsidRPr="00AE75A0">
                    <w:rPr>
                      <w:rFonts w:ascii="宋体" w:hAnsi="宋体" w:cs="宋体" w:hint="eastAsia"/>
                      <w:color w:val="000000"/>
                      <w:kern w:val="0"/>
                      <w:sz w:val="24"/>
                    </w:rPr>
                    <w:t>工业</w:t>
                  </w:r>
                </w:p>
              </w:tc>
            </w:tr>
            <w:tr w:rsidR="004C0158" w14:paraId="410F4AB9" w14:textId="77777777" w:rsidTr="00B24A42">
              <w:trPr>
                <w:trHeight w:val="454"/>
                <w:jc w:val="center"/>
              </w:trPr>
              <w:tc>
                <w:tcPr>
                  <w:tcW w:w="594" w:type="pct"/>
                  <w:vMerge/>
                  <w:tcBorders>
                    <w:left w:val="single" w:sz="4" w:space="0" w:color="auto"/>
                    <w:right w:val="single" w:sz="4" w:space="0" w:color="auto"/>
                  </w:tcBorders>
                  <w:vAlign w:val="center"/>
                </w:tcPr>
                <w:p w14:paraId="53C3BECF" w14:textId="77777777" w:rsidR="004C0158" w:rsidRDefault="004C0158">
                  <w:pPr>
                    <w:widowControl/>
                    <w:jc w:val="center"/>
                    <w:textAlignment w:val="center"/>
                    <w:rPr>
                      <w:rFonts w:ascii="宋体" w:hAnsi="宋体" w:cs="宋体"/>
                      <w:sz w:val="24"/>
                    </w:rPr>
                  </w:pPr>
                </w:p>
              </w:tc>
              <w:tc>
                <w:tcPr>
                  <w:tcW w:w="2543" w:type="pct"/>
                  <w:tcBorders>
                    <w:top w:val="single" w:sz="4" w:space="0" w:color="auto"/>
                    <w:left w:val="single" w:sz="4" w:space="0" w:color="auto"/>
                    <w:bottom w:val="single" w:sz="4" w:space="0" w:color="auto"/>
                    <w:right w:val="single" w:sz="4" w:space="0" w:color="auto"/>
                  </w:tcBorders>
                  <w:vAlign w:val="center"/>
                </w:tcPr>
                <w:p w14:paraId="177BE03F" w14:textId="217B3E7B" w:rsidR="004C0158" w:rsidRDefault="004C0158">
                  <w:pPr>
                    <w:spacing w:line="360" w:lineRule="auto"/>
                    <w:jc w:val="center"/>
                    <w:rPr>
                      <w:sz w:val="24"/>
                    </w:rPr>
                  </w:pPr>
                  <w:r w:rsidRPr="00F2304D">
                    <w:rPr>
                      <w:rFonts w:ascii="宋体" w:hAnsi="宋体" w:cs="宋体" w:hint="eastAsia"/>
                      <w:color w:val="000000"/>
                      <w:kern w:val="0"/>
                      <w:sz w:val="24"/>
                    </w:rPr>
                    <w:t>电源线</w:t>
                  </w:r>
                </w:p>
              </w:tc>
              <w:tc>
                <w:tcPr>
                  <w:tcW w:w="1862" w:type="pct"/>
                  <w:tcBorders>
                    <w:top w:val="single" w:sz="4" w:space="0" w:color="auto"/>
                    <w:left w:val="single" w:sz="4" w:space="0" w:color="auto"/>
                    <w:bottom w:val="single" w:sz="4" w:space="0" w:color="auto"/>
                    <w:right w:val="single" w:sz="4" w:space="0" w:color="auto"/>
                  </w:tcBorders>
                  <w:vAlign w:val="center"/>
                </w:tcPr>
                <w:p w14:paraId="06568A96" w14:textId="01147074" w:rsidR="004C0158" w:rsidRDefault="004C0158">
                  <w:pPr>
                    <w:jc w:val="center"/>
                    <w:rPr>
                      <w:rFonts w:ascii="宋体" w:hAnsi="宋体" w:cs="宋体"/>
                      <w:color w:val="000000"/>
                      <w:kern w:val="0"/>
                      <w:sz w:val="24"/>
                    </w:rPr>
                  </w:pPr>
                  <w:r w:rsidRPr="00AE75A0">
                    <w:rPr>
                      <w:rFonts w:ascii="宋体" w:hAnsi="宋体" w:cs="宋体" w:hint="eastAsia"/>
                      <w:color w:val="000000"/>
                      <w:kern w:val="0"/>
                      <w:sz w:val="24"/>
                    </w:rPr>
                    <w:t>工业</w:t>
                  </w:r>
                </w:p>
              </w:tc>
            </w:tr>
            <w:tr w:rsidR="004C0158" w14:paraId="52069357" w14:textId="77777777" w:rsidTr="00B24A42">
              <w:trPr>
                <w:trHeight w:val="454"/>
                <w:jc w:val="center"/>
              </w:trPr>
              <w:tc>
                <w:tcPr>
                  <w:tcW w:w="594" w:type="pct"/>
                  <w:vMerge/>
                  <w:tcBorders>
                    <w:left w:val="single" w:sz="4" w:space="0" w:color="auto"/>
                    <w:right w:val="single" w:sz="4" w:space="0" w:color="auto"/>
                  </w:tcBorders>
                  <w:vAlign w:val="center"/>
                </w:tcPr>
                <w:p w14:paraId="02B277D3" w14:textId="77777777" w:rsidR="004C0158" w:rsidRDefault="004C0158">
                  <w:pPr>
                    <w:widowControl/>
                    <w:jc w:val="center"/>
                    <w:textAlignment w:val="center"/>
                    <w:rPr>
                      <w:rFonts w:ascii="宋体" w:hAnsi="宋体" w:cs="宋体"/>
                      <w:sz w:val="24"/>
                    </w:rPr>
                  </w:pPr>
                </w:p>
              </w:tc>
              <w:tc>
                <w:tcPr>
                  <w:tcW w:w="2543" w:type="pct"/>
                  <w:tcBorders>
                    <w:top w:val="single" w:sz="4" w:space="0" w:color="auto"/>
                    <w:left w:val="single" w:sz="4" w:space="0" w:color="auto"/>
                    <w:bottom w:val="single" w:sz="4" w:space="0" w:color="auto"/>
                    <w:right w:val="single" w:sz="4" w:space="0" w:color="auto"/>
                  </w:tcBorders>
                  <w:vAlign w:val="center"/>
                </w:tcPr>
                <w:p w14:paraId="13AB7A40" w14:textId="1018B7BF" w:rsidR="004C0158" w:rsidRDefault="004C0158">
                  <w:pPr>
                    <w:spacing w:line="360" w:lineRule="auto"/>
                    <w:jc w:val="center"/>
                    <w:rPr>
                      <w:sz w:val="24"/>
                    </w:rPr>
                  </w:pPr>
                  <w:r w:rsidRPr="00F2304D">
                    <w:rPr>
                      <w:rFonts w:ascii="宋体" w:hAnsi="宋体" w:cs="宋体" w:hint="eastAsia"/>
                      <w:color w:val="000000"/>
                      <w:kern w:val="0"/>
                      <w:sz w:val="24"/>
                    </w:rPr>
                    <w:t>六类网线</w:t>
                  </w:r>
                </w:p>
              </w:tc>
              <w:tc>
                <w:tcPr>
                  <w:tcW w:w="1862" w:type="pct"/>
                  <w:tcBorders>
                    <w:top w:val="single" w:sz="4" w:space="0" w:color="auto"/>
                    <w:left w:val="single" w:sz="4" w:space="0" w:color="auto"/>
                    <w:bottom w:val="single" w:sz="4" w:space="0" w:color="auto"/>
                    <w:right w:val="single" w:sz="4" w:space="0" w:color="auto"/>
                  </w:tcBorders>
                  <w:vAlign w:val="center"/>
                </w:tcPr>
                <w:p w14:paraId="347D9D41" w14:textId="082AC29F" w:rsidR="004C0158" w:rsidRDefault="004C0158">
                  <w:pPr>
                    <w:jc w:val="center"/>
                    <w:rPr>
                      <w:rFonts w:ascii="宋体" w:hAnsi="宋体" w:cs="宋体"/>
                      <w:color w:val="000000"/>
                      <w:kern w:val="0"/>
                      <w:sz w:val="24"/>
                    </w:rPr>
                  </w:pPr>
                  <w:r w:rsidRPr="00AE75A0">
                    <w:rPr>
                      <w:rFonts w:ascii="宋体" w:hAnsi="宋体" w:cs="宋体" w:hint="eastAsia"/>
                      <w:color w:val="000000"/>
                      <w:kern w:val="0"/>
                      <w:sz w:val="24"/>
                    </w:rPr>
                    <w:t>工业</w:t>
                  </w:r>
                </w:p>
              </w:tc>
            </w:tr>
            <w:tr w:rsidR="004C0158" w14:paraId="62D8BFD3" w14:textId="77777777" w:rsidTr="00B24A42">
              <w:trPr>
                <w:trHeight w:val="454"/>
                <w:jc w:val="center"/>
              </w:trPr>
              <w:tc>
                <w:tcPr>
                  <w:tcW w:w="594" w:type="pct"/>
                  <w:vMerge/>
                  <w:tcBorders>
                    <w:left w:val="single" w:sz="4" w:space="0" w:color="auto"/>
                    <w:right w:val="single" w:sz="4" w:space="0" w:color="auto"/>
                  </w:tcBorders>
                  <w:vAlign w:val="center"/>
                </w:tcPr>
                <w:p w14:paraId="614F4A71" w14:textId="77777777" w:rsidR="004C0158" w:rsidRDefault="004C0158">
                  <w:pPr>
                    <w:widowControl/>
                    <w:jc w:val="center"/>
                    <w:textAlignment w:val="center"/>
                    <w:rPr>
                      <w:rFonts w:ascii="宋体" w:hAnsi="宋体" w:cs="宋体"/>
                      <w:sz w:val="24"/>
                    </w:rPr>
                  </w:pPr>
                </w:p>
              </w:tc>
              <w:tc>
                <w:tcPr>
                  <w:tcW w:w="2543" w:type="pct"/>
                  <w:tcBorders>
                    <w:top w:val="single" w:sz="4" w:space="0" w:color="auto"/>
                    <w:left w:val="single" w:sz="4" w:space="0" w:color="auto"/>
                    <w:bottom w:val="single" w:sz="4" w:space="0" w:color="auto"/>
                    <w:right w:val="single" w:sz="4" w:space="0" w:color="auto"/>
                  </w:tcBorders>
                  <w:vAlign w:val="center"/>
                </w:tcPr>
                <w:p w14:paraId="39E7C916" w14:textId="1F4DE3AB" w:rsidR="004C0158" w:rsidRDefault="004C0158">
                  <w:pPr>
                    <w:spacing w:line="360" w:lineRule="auto"/>
                    <w:jc w:val="center"/>
                    <w:rPr>
                      <w:sz w:val="24"/>
                    </w:rPr>
                  </w:pPr>
                  <w:r w:rsidRPr="00F2304D">
                    <w:rPr>
                      <w:rFonts w:ascii="宋体" w:hAnsi="宋体" w:cs="宋体" w:hint="eastAsia"/>
                      <w:color w:val="000000"/>
                      <w:kern w:val="0"/>
                      <w:sz w:val="24"/>
                    </w:rPr>
                    <w:t>室外</w:t>
                  </w:r>
                  <w:proofErr w:type="gramStart"/>
                  <w:r w:rsidRPr="00F2304D">
                    <w:rPr>
                      <w:rFonts w:ascii="宋体" w:hAnsi="宋体" w:cs="宋体" w:hint="eastAsia"/>
                      <w:color w:val="000000"/>
                      <w:kern w:val="0"/>
                      <w:sz w:val="24"/>
                    </w:rPr>
                    <w:t>单模铠装</w:t>
                  </w:r>
                  <w:proofErr w:type="gramEnd"/>
                  <w:r w:rsidRPr="00F2304D">
                    <w:rPr>
                      <w:rFonts w:ascii="宋体" w:hAnsi="宋体" w:cs="宋体" w:hint="eastAsia"/>
                      <w:color w:val="000000"/>
                      <w:kern w:val="0"/>
                      <w:sz w:val="24"/>
                    </w:rPr>
                    <w:t>4芯光纤</w:t>
                  </w:r>
                </w:p>
              </w:tc>
              <w:tc>
                <w:tcPr>
                  <w:tcW w:w="1862" w:type="pct"/>
                  <w:tcBorders>
                    <w:top w:val="single" w:sz="4" w:space="0" w:color="auto"/>
                    <w:left w:val="single" w:sz="4" w:space="0" w:color="auto"/>
                    <w:bottom w:val="single" w:sz="4" w:space="0" w:color="auto"/>
                    <w:right w:val="single" w:sz="4" w:space="0" w:color="auto"/>
                  </w:tcBorders>
                  <w:vAlign w:val="center"/>
                </w:tcPr>
                <w:p w14:paraId="0C1A2A63" w14:textId="6B79153E" w:rsidR="004C0158" w:rsidRDefault="004C0158">
                  <w:pPr>
                    <w:jc w:val="center"/>
                    <w:rPr>
                      <w:rFonts w:ascii="宋体" w:hAnsi="宋体" w:cs="宋体"/>
                      <w:color w:val="000000"/>
                      <w:kern w:val="0"/>
                      <w:sz w:val="24"/>
                    </w:rPr>
                  </w:pPr>
                  <w:r w:rsidRPr="00AE75A0">
                    <w:rPr>
                      <w:rFonts w:ascii="宋体" w:hAnsi="宋体" w:cs="宋体" w:hint="eastAsia"/>
                      <w:color w:val="000000"/>
                      <w:kern w:val="0"/>
                      <w:sz w:val="24"/>
                    </w:rPr>
                    <w:t>工业</w:t>
                  </w:r>
                </w:p>
              </w:tc>
            </w:tr>
            <w:tr w:rsidR="004C0158" w14:paraId="486A76C2" w14:textId="77777777" w:rsidTr="00B24A42">
              <w:trPr>
                <w:trHeight w:val="454"/>
                <w:jc w:val="center"/>
              </w:trPr>
              <w:tc>
                <w:tcPr>
                  <w:tcW w:w="594" w:type="pct"/>
                  <w:vMerge/>
                  <w:tcBorders>
                    <w:left w:val="single" w:sz="4" w:space="0" w:color="auto"/>
                    <w:right w:val="single" w:sz="4" w:space="0" w:color="auto"/>
                  </w:tcBorders>
                  <w:vAlign w:val="center"/>
                </w:tcPr>
                <w:p w14:paraId="3043F3C5" w14:textId="77777777" w:rsidR="004C0158" w:rsidRDefault="004C0158">
                  <w:pPr>
                    <w:widowControl/>
                    <w:jc w:val="center"/>
                    <w:textAlignment w:val="center"/>
                    <w:rPr>
                      <w:rFonts w:ascii="宋体" w:hAnsi="宋体" w:cs="宋体"/>
                      <w:sz w:val="24"/>
                    </w:rPr>
                  </w:pPr>
                </w:p>
              </w:tc>
              <w:tc>
                <w:tcPr>
                  <w:tcW w:w="2543" w:type="pct"/>
                  <w:tcBorders>
                    <w:top w:val="single" w:sz="4" w:space="0" w:color="auto"/>
                    <w:left w:val="single" w:sz="4" w:space="0" w:color="auto"/>
                    <w:bottom w:val="single" w:sz="4" w:space="0" w:color="auto"/>
                    <w:right w:val="single" w:sz="4" w:space="0" w:color="auto"/>
                  </w:tcBorders>
                  <w:vAlign w:val="center"/>
                </w:tcPr>
                <w:p w14:paraId="39EB988B" w14:textId="0A23E354" w:rsidR="004C0158" w:rsidRDefault="004C0158">
                  <w:pPr>
                    <w:spacing w:line="360" w:lineRule="auto"/>
                    <w:jc w:val="center"/>
                    <w:rPr>
                      <w:sz w:val="24"/>
                    </w:rPr>
                  </w:pPr>
                  <w:r w:rsidRPr="00F2304D">
                    <w:rPr>
                      <w:rFonts w:ascii="宋体" w:hAnsi="宋体" w:cs="宋体" w:hint="eastAsia"/>
                      <w:color w:val="000000"/>
                      <w:kern w:val="0"/>
                      <w:sz w:val="24"/>
                    </w:rPr>
                    <w:t>光纤熔接盒</w:t>
                  </w:r>
                </w:p>
              </w:tc>
              <w:tc>
                <w:tcPr>
                  <w:tcW w:w="1862" w:type="pct"/>
                  <w:tcBorders>
                    <w:top w:val="single" w:sz="4" w:space="0" w:color="auto"/>
                    <w:left w:val="single" w:sz="4" w:space="0" w:color="auto"/>
                    <w:bottom w:val="single" w:sz="4" w:space="0" w:color="auto"/>
                    <w:right w:val="single" w:sz="4" w:space="0" w:color="auto"/>
                  </w:tcBorders>
                  <w:vAlign w:val="center"/>
                </w:tcPr>
                <w:p w14:paraId="1E47ED61" w14:textId="1F30DBCE" w:rsidR="004C0158" w:rsidRDefault="004C0158">
                  <w:pPr>
                    <w:jc w:val="center"/>
                    <w:rPr>
                      <w:rFonts w:ascii="宋体" w:hAnsi="宋体" w:cs="宋体"/>
                      <w:color w:val="000000"/>
                      <w:kern w:val="0"/>
                      <w:sz w:val="24"/>
                    </w:rPr>
                  </w:pPr>
                  <w:r w:rsidRPr="00AE75A0">
                    <w:rPr>
                      <w:rFonts w:ascii="宋体" w:hAnsi="宋体" w:cs="宋体" w:hint="eastAsia"/>
                      <w:color w:val="000000"/>
                      <w:kern w:val="0"/>
                      <w:sz w:val="24"/>
                    </w:rPr>
                    <w:t>工业</w:t>
                  </w:r>
                </w:p>
              </w:tc>
            </w:tr>
            <w:tr w:rsidR="004C0158" w14:paraId="2D13EBD4" w14:textId="77777777" w:rsidTr="00B24A42">
              <w:trPr>
                <w:trHeight w:val="454"/>
                <w:jc w:val="center"/>
              </w:trPr>
              <w:tc>
                <w:tcPr>
                  <w:tcW w:w="594" w:type="pct"/>
                  <w:vMerge/>
                  <w:tcBorders>
                    <w:left w:val="single" w:sz="4" w:space="0" w:color="auto"/>
                    <w:right w:val="single" w:sz="4" w:space="0" w:color="auto"/>
                  </w:tcBorders>
                  <w:vAlign w:val="center"/>
                </w:tcPr>
                <w:p w14:paraId="375AC61F" w14:textId="77777777" w:rsidR="004C0158" w:rsidRDefault="004C0158">
                  <w:pPr>
                    <w:widowControl/>
                    <w:jc w:val="center"/>
                    <w:textAlignment w:val="center"/>
                    <w:rPr>
                      <w:rFonts w:ascii="宋体" w:hAnsi="宋体" w:cs="宋体"/>
                      <w:sz w:val="24"/>
                    </w:rPr>
                  </w:pPr>
                </w:p>
              </w:tc>
              <w:tc>
                <w:tcPr>
                  <w:tcW w:w="2543" w:type="pct"/>
                  <w:tcBorders>
                    <w:top w:val="single" w:sz="4" w:space="0" w:color="auto"/>
                    <w:left w:val="single" w:sz="4" w:space="0" w:color="auto"/>
                    <w:bottom w:val="single" w:sz="4" w:space="0" w:color="auto"/>
                    <w:right w:val="single" w:sz="4" w:space="0" w:color="auto"/>
                  </w:tcBorders>
                  <w:vAlign w:val="center"/>
                </w:tcPr>
                <w:p w14:paraId="306F5E57" w14:textId="1DD4B694" w:rsidR="004C0158" w:rsidRDefault="004C0158">
                  <w:pPr>
                    <w:spacing w:line="360" w:lineRule="auto"/>
                    <w:jc w:val="center"/>
                    <w:rPr>
                      <w:sz w:val="24"/>
                    </w:rPr>
                  </w:pPr>
                  <w:r w:rsidRPr="00F2304D">
                    <w:rPr>
                      <w:rFonts w:ascii="宋体" w:hAnsi="宋体" w:cs="宋体" w:hint="eastAsia"/>
                      <w:color w:val="000000"/>
                      <w:kern w:val="0"/>
                      <w:sz w:val="24"/>
                    </w:rPr>
                    <w:t>光跳线</w:t>
                  </w:r>
                </w:p>
              </w:tc>
              <w:tc>
                <w:tcPr>
                  <w:tcW w:w="1862" w:type="pct"/>
                  <w:tcBorders>
                    <w:top w:val="single" w:sz="4" w:space="0" w:color="auto"/>
                    <w:left w:val="single" w:sz="4" w:space="0" w:color="auto"/>
                    <w:bottom w:val="single" w:sz="4" w:space="0" w:color="auto"/>
                    <w:right w:val="single" w:sz="4" w:space="0" w:color="auto"/>
                  </w:tcBorders>
                  <w:vAlign w:val="center"/>
                </w:tcPr>
                <w:p w14:paraId="3B830998" w14:textId="306D3BB0" w:rsidR="004C0158" w:rsidRDefault="004C0158">
                  <w:pPr>
                    <w:jc w:val="center"/>
                    <w:rPr>
                      <w:rFonts w:ascii="宋体" w:hAnsi="宋体" w:cs="宋体"/>
                      <w:color w:val="000000"/>
                      <w:kern w:val="0"/>
                      <w:sz w:val="24"/>
                    </w:rPr>
                  </w:pPr>
                  <w:r w:rsidRPr="00AE75A0">
                    <w:rPr>
                      <w:rFonts w:ascii="宋体" w:hAnsi="宋体" w:cs="宋体" w:hint="eastAsia"/>
                      <w:color w:val="000000"/>
                      <w:kern w:val="0"/>
                      <w:sz w:val="24"/>
                    </w:rPr>
                    <w:t>工业</w:t>
                  </w:r>
                </w:p>
              </w:tc>
            </w:tr>
            <w:tr w:rsidR="004C0158" w14:paraId="1EE3F15C" w14:textId="77777777" w:rsidTr="00B24A42">
              <w:trPr>
                <w:trHeight w:val="454"/>
                <w:jc w:val="center"/>
              </w:trPr>
              <w:tc>
                <w:tcPr>
                  <w:tcW w:w="594" w:type="pct"/>
                  <w:vMerge/>
                  <w:tcBorders>
                    <w:left w:val="single" w:sz="4" w:space="0" w:color="auto"/>
                    <w:right w:val="single" w:sz="4" w:space="0" w:color="auto"/>
                  </w:tcBorders>
                  <w:vAlign w:val="center"/>
                </w:tcPr>
                <w:p w14:paraId="704AF529" w14:textId="77777777" w:rsidR="004C0158" w:rsidRDefault="004C0158">
                  <w:pPr>
                    <w:widowControl/>
                    <w:jc w:val="center"/>
                    <w:textAlignment w:val="center"/>
                    <w:rPr>
                      <w:rFonts w:ascii="宋体" w:hAnsi="宋体" w:cs="宋体"/>
                      <w:sz w:val="24"/>
                    </w:rPr>
                  </w:pPr>
                </w:p>
              </w:tc>
              <w:tc>
                <w:tcPr>
                  <w:tcW w:w="2543" w:type="pct"/>
                  <w:tcBorders>
                    <w:top w:val="single" w:sz="4" w:space="0" w:color="auto"/>
                    <w:left w:val="single" w:sz="4" w:space="0" w:color="auto"/>
                    <w:bottom w:val="single" w:sz="4" w:space="0" w:color="auto"/>
                    <w:right w:val="single" w:sz="4" w:space="0" w:color="auto"/>
                  </w:tcBorders>
                  <w:vAlign w:val="center"/>
                </w:tcPr>
                <w:p w14:paraId="06AC1B3C" w14:textId="046D13ED" w:rsidR="004C0158" w:rsidRDefault="004C0158">
                  <w:pPr>
                    <w:spacing w:line="360" w:lineRule="auto"/>
                    <w:jc w:val="center"/>
                    <w:rPr>
                      <w:sz w:val="24"/>
                    </w:rPr>
                  </w:pPr>
                  <w:r w:rsidRPr="00F2304D">
                    <w:rPr>
                      <w:rFonts w:ascii="宋体" w:hAnsi="宋体" w:cs="宋体" w:hint="eastAsia"/>
                      <w:color w:val="000000"/>
                      <w:kern w:val="0"/>
                      <w:sz w:val="24"/>
                    </w:rPr>
                    <w:t>镀锌管</w:t>
                  </w:r>
                </w:p>
              </w:tc>
              <w:tc>
                <w:tcPr>
                  <w:tcW w:w="1862" w:type="pct"/>
                  <w:tcBorders>
                    <w:top w:val="single" w:sz="4" w:space="0" w:color="auto"/>
                    <w:left w:val="single" w:sz="4" w:space="0" w:color="auto"/>
                    <w:bottom w:val="single" w:sz="4" w:space="0" w:color="auto"/>
                    <w:right w:val="single" w:sz="4" w:space="0" w:color="auto"/>
                  </w:tcBorders>
                  <w:vAlign w:val="center"/>
                </w:tcPr>
                <w:p w14:paraId="139D9182" w14:textId="69979E36" w:rsidR="004C0158" w:rsidRDefault="004C0158">
                  <w:pPr>
                    <w:jc w:val="center"/>
                    <w:rPr>
                      <w:rFonts w:ascii="宋体" w:hAnsi="宋体" w:cs="宋体"/>
                      <w:color w:val="000000"/>
                      <w:kern w:val="0"/>
                      <w:sz w:val="24"/>
                    </w:rPr>
                  </w:pPr>
                  <w:r w:rsidRPr="00AE75A0">
                    <w:rPr>
                      <w:rFonts w:ascii="宋体" w:hAnsi="宋体" w:cs="宋体" w:hint="eastAsia"/>
                      <w:color w:val="000000"/>
                      <w:kern w:val="0"/>
                      <w:sz w:val="24"/>
                    </w:rPr>
                    <w:t>工业</w:t>
                  </w:r>
                </w:p>
              </w:tc>
            </w:tr>
            <w:tr w:rsidR="004C0158" w14:paraId="31D33A4B" w14:textId="77777777" w:rsidTr="00B24A42">
              <w:trPr>
                <w:trHeight w:val="454"/>
                <w:jc w:val="center"/>
              </w:trPr>
              <w:tc>
                <w:tcPr>
                  <w:tcW w:w="594" w:type="pct"/>
                  <w:vMerge/>
                  <w:tcBorders>
                    <w:left w:val="single" w:sz="4" w:space="0" w:color="auto"/>
                    <w:right w:val="single" w:sz="4" w:space="0" w:color="auto"/>
                  </w:tcBorders>
                  <w:vAlign w:val="center"/>
                </w:tcPr>
                <w:p w14:paraId="29AF14B0" w14:textId="77777777" w:rsidR="004C0158" w:rsidRDefault="004C0158">
                  <w:pPr>
                    <w:widowControl/>
                    <w:jc w:val="center"/>
                    <w:textAlignment w:val="center"/>
                    <w:rPr>
                      <w:rFonts w:ascii="宋体" w:hAnsi="宋体" w:cs="宋体"/>
                      <w:sz w:val="24"/>
                    </w:rPr>
                  </w:pPr>
                </w:p>
              </w:tc>
              <w:tc>
                <w:tcPr>
                  <w:tcW w:w="2543" w:type="pct"/>
                  <w:tcBorders>
                    <w:top w:val="single" w:sz="4" w:space="0" w:color="auto"/>
                    <w:left w:val="single" w:sz="4" w:space="0" w:color="auto"/>
                    <w:bottom w:val="single" w:sz="4" w:space="0" w:color="auto"/>
                    <w:right w:val="single" w:sz="4" w:space="0" w:color="auto"/>
                  </w:tcBorders>
                  <w:vAlign w:val="center"/>
                </w:tcPr>
                <w:p w14:paraId="3CB97B9B" w14:textId="67A21B80" w:rsidR="004C0158" w:rsidRDefault="004C0158">
                  <w:pPr>
                    <w:spacing w:line="360" w:lineRule="auto"/>
                    <w:jc w:val="center"/>
                    <w:rPr>
                      <w:sz w:val="24"/>
                    </w:rPr>
                  </w:pPr>
                  <w:r w:rsidRPr="00F2304D">
                    <w:rPr>
                      <w:rFonts w:ascii="宋体" w:hAnsi="宋体" w:cs="宋体" w:hint="eastAsia"/>
                      <w:color w:val="000000"/>
                      <w:kern w:val="0"/>
                      <w:sz w:val="24"/>
                    </w:rPr>
                    <w:t>PVC管槽</w:t>
                  </w:r>
                </w:p>
              </w:tc>
              <w:tc>
                <w:tcPr>
                  <w:tcW w:w="1862" w:type="pct"/>
                  <w:tcBorders>
                    <w:top w:val="single" w:sz="4" w:space="0" w:color="auto"/>
                    <w:left w:val="single" w:sz="4" w:space="0" w:color="auto"/>
                    <w:bottom w:val="single" w:sz="4" w:space="0" w:color="auto"/>
                    <w:right w:val="single" w:sz="4" w:space="0" w:color="auto"/>
                  </w:tcBorders>
                  <w:vAlign w:val="center"/>
                </w:tcPr>
                <w:p w14:paraId="32C7B0B7" w14:textId="789D5E32" w:rsidR="004C0158" w:rsidRDefault="004C0158">
                  <w:pPr>
                    <w:jc w:val="center"/>
                    <w:rPr>
                      <w:rFonts w:ascii="宋体" w:hAnsi="宋体" w:cs="宋体"/>
                      <w:color w:val="000000"/>
                      <w:kern w:val="0"/>
                      <w:sz w:val="24"/>
                    </w:rPr>
                  </w:pPr>
                  <w:r w:rsidRPr="00AE75A0">
                    <w:rPr>
                      <w:rFonts w:ascii="宋体" w:hAnsi="宋体" w:cs="宋体" w:hint="eastAsia"/>
                      <w:color w:val="000000"/>
                      <w:kern w:val="0"/>
                      <w:sz w:val="24"/>
                    </w:rPr>
                    <w:t>工业</w:t>
                  </w:r>
                </w:p>
              </w:tc>
            </w:tr>
            <w:tr w:rsidR="004C0158" w14:paraId="4B2B3C33" w14:textId="77777777" w:rsidTr="008F2C75">
              <w:trPr>
                <w:trHeight w:val="454"/>
                <w:jc w:val="center"/>
              </w:trPr>
              <w:tc>
                <w:tcPr>
                  <w:tcW w:w="594" w:type="pct"/>
                  <w:vMerge/>
                  <w:tcBorders>
                    <w:left w:val="single" w:sz="4" w:space="0" w:color="auto"/>
                    <w:right w:val="single" w:sz="4" w:space="0" w:color="auto"/>
                  </w:tcBorders>
                  <w:vAlign w:val="center"/>
                </w:tcPr>
                <w:p w14:paraId="0F70129C" w14:textId="77777777" w:rsidR="004C0158" w:rsidRDefault="004C0158">
                  <w:pPr>
                    <w:widowControl/>
                    <w:jc w:val="center"/>
                    <w:textAlignment w:val="center"/>
                    <w:rPr>
                      <w:rFonts w:ascii="宋体" w:hAnsi="宋体" w:cs="宋体"/>
                      <w:sz w:val="24"/>
                    </w:rPr>
                  </w:pPr>
                </w:p>
              </w:tc>
              <w:tc>
                <w:tcPr>
                  <w:tcW w:w="2543" w:type="pct"/>
                  <w:tcBorders>
                    <w:top w:val="single" w:sz="4" w:space="0" w:color="auto"/>
                    <w:left w:val="single" w:sz="4" w:space="0" w:color="auto"/>
                    <w:bottom w:val="single" w:sz="4" w:space="0" w:color="auto"/>
                    <w:right w:val="single" w:sz="4" w:space="0" w:color="auto"/>
                  </w:tcBorders>
                  <w:vAlign w:val="center"/>
                </w:tcPr>
                <w:p w14:paraId="5986A976" w14:textId="5105E460" w:rsidR="004C0158" w:rsidRDefault="004C0158">
                  <w:pPr>
                    <w:spacing w:line="360" w:lineRule="auto"/>
                    <w:jc w:val="center"/>
                    <w:rPr>
                      <w:sz w:val="24"/>
                    </w:rPr>
                  </w:pPr>
                  <w:r w:rsidRPr="00F2304D">
                    <w:rPr>
                      <w:rFonts w:ascii="宋体" w:hAnsi="宋体" w:cs="宋体" w:hint="eastAsia"/>
                      <w:color w:val="000000"/>
                      <w:kern w:val="0"/>
                      <w:sz w:val="24"/>
                    </w:rPr>
                    <w:t>流媒体转发系统</w:t>
                  </w:r>
                </w:p>
              </w:tc>
              <w:tc>
                <w:tcPr>
                  <w:tcW w:w="1862" w:type="pct"/>
                  <w:tcBorders>
                    <w:top w:val="single" w:sz="4" w:space="0" w:color="auto"/>
                    <w:left w:val="single" w:sz="4" w:space="0" w:color="auto"/>
                    <w:bottom w:val="single" w:sz="4" w:space="0" w:color="auto"/>
                    <w:right w:val="single" w:sz="4" w:space="0" w:color="auto"/>
                  </w:tcBorders>
                  <w:vAlign w:val="center"/>
                </w:tcPr>
                <w:p w14:paraId="1E1FF5F3" w14:textId="57D68B22" w:rsidR="004C0158" w:rsidRDefault="004C0158">
                  <w:pPr>
                    <w:jc w:val="center"/>
                    <w:rPr>
                      <w:rFonts w:ascii="宋体" w:hAnsi="宋体" w:cs="宋体"/>
                      <w:color w:val="000000"/>
                      <w:kern w:val="0"/>
                      <w:sz w:val="24"/>
                    </w:rPr>
                  </w:pPr>
                  <w:r w:rsidRPr="00AE75A0">
                    <w:rPr>
                      <w:rFonts w:ascii="宋体" w:hAnsi="宋体" w:cs="宋体" w:hint="eastAsia"/>
                      <w:color w:val="000000"/>
                      <w:kern w:val="0"/>
                      <w:sz w:val="24"/>
                    </w:rPr>
                    <w:t>工业</w:t>
                  </w:r>
                </w:p>
              </w:tc>
            </w:tr>
            <w:tr w:rsidR="004C0158" w14:paraId="5572B147" w14:textId="77777777" w:rsidTr="008F2C75">
              <w:trPr>
                <w:trHeight w:val="454"/>
                <w:jc w:val="center"/>
              </w:trPr>
              <w:tc>
                <w:tcPr>
                  <w:tcW w:w="594" w:type="pct"/>
                  <w:vMerge/>
                  <w:tcBorders>
                    <w:left w:val="single" w:sz="4" w:space="0" w:color="auto"/>
                    <w:right w:val="single" w:sz="4" w:space="0" w:color="auto"/>
                  </w:tcBorders>
                  <w:vAlign w:val="center"/>
                </w:tcPr>
                <w:p w14:paraId="54B150F6" w14:textId="77777777" w:rsidR="004C0158" w:rsidRDefault="004C0158">
                  <w:pPr>
                    <w:widowControl/>
                    <w:jc w:val="center"/>
                    <w:textAlignment w:val="center"/>
                    <w:rPr>
                      <w:rFonts w:ascii="宋体" w:hAnsi="宋体" w:cs="宋体"/>
                      <w:sz w:val="24"/>
                    </w:rPr>
                  </w:pPr>
                </w:p>
              </w:tc>
              <w:tc>
                <w:tcPr>
                  <w:tcW w:w="2543" w:type="pct"/>
                  <w:tcBorders>
                    <w:top w:val="single" w:sz="4" w:space="0" w:color="auto"/>
                    <w:left w:val="single" w:sz="4" w:space="0" w:color="auto"/>
                    <w:bottom w:val="single" w:sz="4" w:space="0" w:color="auto"/>
                    <w:right w:val="single" w:sz="4" w:space="0" w:color="auto"/>
                  </w:tcBorders>
                  <w:vAlign w:val="center"/>
                </w:tcPr>
                <w:p w14:paraId="317BBE71" w14:textId="6A171FC6" w:rsidR="004C0158" w:rsidRDefault="004C0158">
                  <w:pPr>
                    <w:spacing w:line="360" w:lineRule="auto"/>
                    <w:jc w:val="center"/>
                    <w:rPr>
                      <w:sz w:val="24"/>
                    </w:rPr>
                  </w:pPr>
                  <w:r w:rsidRPr="00F2304D">
                    <w:rPr>
                      <w:rFonts w:ascii="宋体" w:hAnsi="宋体" w:cs="宋体" w:hint="eastAsia"/>
                      <w:color w:val="000000"/>
                      <w:kern w:val="0"/>
                      <w:sz w:val="24"/>
                    </w:rPr>
                    <w:t>平台软件升级</w:t>
                  </w:r>
                </w:p>
              </w:tc>
              <w:tc>
                <w:tcPr>
                  <w:tcW w:w="1862" w:type="pct"/>
                  <w:tcBorders>
                    <w:top w:val="single" w:sz="4" w:space="0" w:color="auto"/>
                    <w:left w:val="single" w:sz="4" w:space="0" w:color="auto"/>
                    <w:bottom w:val="single" w:sz="4" w:space="0" w:color="auto"/>
                    <w:right w:val="single" w:sz="4" w:space="0" w:color="auto"/>
                  </w:tcBorders>
                  <w:vAlign w:val="center"/>
                </w:tcPr>
                <w:p w14:paraId="7345BD0E" w14:textId="3D0BFCC9" w:rsidR="004C0158" w:rsidRDefault="004C0158">
                  <w:pPr>
                    <w:jc w:val="center"/>
                    <w:rPr>
                      <w:rFonts w:ascii="宋体" w:hAnsi="宋体" w:cs="宋体"/>
                      <w:color w:val="000000"/>
                      <w:kern w:val="0"/>
                      <w:sz w:val="24"/>
                    </w:rPr>
                  </w:pPr>
                  <w:r w:rsidRPr="005E141A">
                    <w:rPr>
                      <w:rFonts w:ascii="宋体" w:hAnsi="宋体" w:cs="宋体" w:hint="eastAsia"/>
                      <w:color w:val="000000"/>
                      <w:kern w:val="0"/>
                      <w:sz w:val="24"/>
                    </w:rPr>
                    <w:t>软件和信息技术服务业</w:t>
                  </w:r>
                </w:p>
              </w:tc>
            </w:tr>
            <w:tr w:rsidR="004C0158" w14:paraId="0CD1BA5A" w14:textId="77777777" w:rsidTr="008F2C75">
              <w:trPr>
                <w:trHeight w:val="454"/>
                <w:jc w:val="center"/>
              </w:trPr>
              <w:tc>
                <w:tcPr>
                  <w:tcW w:w="594" w:type="pct"/>
                  <w:vMerge/>
                  <w:tcBorders>
                    <w:left w:val="single" w:sz="4" w:space="0" w:color="auto"/>
                    <w:right w:val="single" w:sz="4" w:space="0" w:color="auto"/>
                  </w:tcBorders>
                  <w:vAlign w:val="center"/>
                </w:tcPr>
                <w:p w14:paraId="2C07DFEA" w14:textId="77777777" w:rsidR="004C0158" w:rsidRDefault="004C0158">
                  <w:pPr>
                    <w:widowControl/>
                    <w:jc w:val="center"/>
                    <w:textAlignment w:val="center"/>
                    <w:rPr>
                      <w:rFonts w:ascii="宋体" w:hAnsi="宋体" w:cs="宋体"/>
                      <w:sz w:val="24"/>
                    </w:rPr>
                  </w:pPr>
                </w:p>
              </w:tc>
              <w:tc>
                <w:tcPr>
                  <w:tcW w:w="2543" w:type="pct"/>
                  <w:tcBorders>
                    <w:top w:val="single" w:sz="4" w:space="0" w:color="auto"/>
                    <w:left w:val="single" w:sz="4" w:space="0" w:color="auto"/>
                    <w:bottom w:val="single" w:sz="4" w:space="0" w:color="auto"/>
                    <w:right w:val="single" w:sz="4" w:space="0" w:color="auto"/>
                  </w:tcBorders>
                  <w:vAlign w:val="center"/>
                </w:tcPr>
                <w:p w14:paraId="4525D5CB" w14:textId="142AD429" w:rsidR="004C0158" w:rsidRDefault="004C0158">
                  <w:pPr>
                    <w:spacing w:line="360" w:lineRule="auto"/>
                    <w:jc w:val="center"/>
                    <w:rPr>
                      <w:sz w:val="24"/>
                    </w:rPr>
                  </w:pPr>
                  <w:r w:rsidRPr="00F2304D">
                    <w:rPr>
                      <w:rFonts w:ascii="宋体" w:hAnsi="宋体" w:cs="宋体" w:hint="eastAsia"/>
                      <w:color w:val="000000"/>
                      <w:kern w:val="0"/>
                      <w:sz w:val="24"/>
                    </w:rPr>
                    <w:t>视频图像接入授权</w:t>
                  </w:r>
                </w:p>
              </w:tc>
              <w:tc>
                <w:tcPr>
                  <w:tcW w:w="1862" w:type="pct"/>
                  <w:tcBorders>
                    <w:top w:val="single" w:sz="4" w:space="0" w:color="auto"/>
                    <w:left w:val="single" w:sz="4" w:space="0" w:color="auto"/>
                    <w:bottom w:val="single" w:sz="4" w:space="0" w:color="auto"/>
                    <w:right w:val="single" w:sz="4" w:space="0" w:color="auto"/>
                  </w:tcBorders>
                  <w:vAlign w:val="center"/>
                </w:tcPr>
                <w:p w14:paraId="5787B904" w14:textId="0FED895C" w:rsidR="004C0158" w:rsidRDefault="004C0158">
                  <w:pPr>
                    <w:jc w:val="center"/>
                    <w:rPr>
                      <w:rFonts w:ascii="宋体" w:hAnsi="宋体" w:cs="宋体"/>
                      <w:color w:val="000000"/>
                      <w:kern w:val="0"/>
                      <w:sz w:val="24"/>
                    </w:rPr>
                  </w:pPr>
                  <w:r w:rsidRPr="005E141A">
                    <w:rPr>
                      <w:rFonts w:ascii="宋体" w:hAnsi="宋体" w:cs="宋体" w:hint="eastAsia"/>
                      <w:color w:val="000000"/>
                      <w:kern w:val="0"/>
                      <w:sz w:val="24"/>
                    </w:rPr>
                    <w:t>软件和信息技术服务业</w:t>
                  </w:r>
                </w:p>
              </w:tc>
            </w:tr>
            <w:tr w:rsidR="004C0158" w14:paraId="667FA0DB" w14:textId="77777777" w:rsidTr="008F2C75">
              <w:trPr>
                <w:trHeight w:val="454"/>
                <w:jc w:val="center"/>
              </w:trPr>
              <w:tc>
                <w:tcPr>
                  <w:tcW w:w="594" w:type="pct"/>
                  <w:vMerge/>
                  <w:tcBorders>
                    <w:left w:val="single" w:sz="4" w:space="0" w:color="auto"/>
                    <w:right w:val="single" w:sz="4" w:space="0" w:color="auto"/>
                  </w:tcBorders>
                  <w:vAlign w:val="center"/>
                </w:tcPr>
                <w:p w14:paraId="64E6D7C0" w14:textId="77777777" w:rsidR="004C0158" w:rsidRDefault="004C0158">
                  <w:pPr>
                    <w:widowControl/>
                    <w:jc w:val="center"/>
                    <w:textAlignment w:val="center"/>
                    <w:rPr>
                      <w:rFonts w:ascii="宋体" w:hAnsi="宋体" w:cs="宋体"/>
                      <w:sz w:val="24"/>
                    </w:rPr>
                  </w:pPr>
                </w:p>
              </w:tc>
              <w:tc>
                <w:tcPr>
                  <w:tcW w:w="2543" w:type="pct"/>
                  <w:tcBorders>
                    <w:top w:val="single" w:sz="4" w:space="0" w:color="auto"/>
                    <w:left w:val="single" w:sz="4" w:space="0" w:color="auto"/>
                    <w:bottom w:val="single" w:sz="4" w:space="0" w:color="auto"/>
                    <w:right w:val="single" w:sz="4" w:space="0" w:color="auto"/>
                  </w:tcBorders>
                  <w:vAlign w:val="center"/>
                </w:tcPr>
                <w:p w14:paraId="06EFBE6A" w14:textId="4A19EB95" w:rsidR="004C0158" w:rsidRDefault="004C0158" w:rsidP="003F66BD">
                  <w:pPr>
                    <w:spacing w:line="360" w:lineRule="auto"/>
                    <w:jc w:val="center"/>
                    <w:rPr>
                      <w:sz w:val="24"/>
                    </w:rPr>
                  </w:pPr>
                  <w:r w:rsidRPr="00F2304D">
                    <w:rPr>
                      <w:rFonts w:ascii="宋体" w:hAnsi="宋体" w:cs="宋体" w:hint="eastAsia"/>
                      <w:color w:val="000000"/>
                      <w:kern w:val="0"/>
                      <w:sz w:val="24"/>
                    </w:rPr>
                    <w:t>与监控指挥中心联网</w:t>
                  </w:r>
                </w:p>
              </w:tc>
              <w:tc>
                <w:tcPr>
                  <w:tcW w:w="1862" w:type="pct"/>
                  <w:tcBorders>
                    <w:top w:val="single" w:sz="4" w:space="0" w:color="auto"/>
                    <w:left w:val="single" w:sz="4" w:space="0" w:color="auto"/>
                    <w:bottom w:val="single" w:sz="4" w:space="0" w:color="auto"/>
                    <w:right w:val="single" w:sz="4" w:space="0" w:color="auto"/>
                  </w:tcBorders>
                  <w:vAlign w:val="center"/>
                </w:tcPr>
                <w:p w14:paraId="36689DEF" w14:textId="26BB35D6" w:rsidR="004C0158" w:rsidRDefault="004C0158">
                  <w:pPr>
                    <w:jc w:val="center"/>
                    <w:rPr>
                      <w:rFonts w:ascii="宋体" w:hAnsi="宋体" w:cs="宋体"/>
                      <w:color w:val="000000"/>
                      <w:kern w:val="0"/>
                      <w:sz w:val="24"/>
                    </w:rPr>
                  </w:pPr>
                  <w:r w:rsidRPr="005E141A">
                    <w:rPr>
                      <w:rFonts w:ascii="宋体" w:hAnsi="宋体" w:cs="宋体" w:hint="eastAsia"/>
                      <w:color w:val="000000"/>
                      <w:kern w:val="0"/>
                      <w:sz w:val="24"/>
                    </w:rPr>
                    <w:t>软件和信息技术服务业</w:t>
                  </w:r>
                </w:p>
              </w:tc>
            </w:tr>
          </w:tbl>
          <w:p w14:paraId="08C11CD2" w14:textId="77777777" w:rsidR="00FC3D25" w:rsidRDefault="00FC3D25">
            <w:pPr>
              <w:jc w:val="left"/>
              <w:rPr>
                <w:rFonts w:ascii="宋体" w:hAnsi="宋体"/>
                <w:szCs w:val="21"/>
              </w:rPr>
            </w:pPr>
          </w:p>
        </w:tc>
      </w:tr>
      <w:tr w:rsidR="00FC3D25" w14:paraId="00466900" w14:textId="77777777">
        <w:trPr>
          <w:trHeight w:val="890"/>
          <w:jc w:val="center"/>
        </w:trPr>
        <w:tc>
          <w:tcPr>
            <w:tcW w:w="951" w:type="dxa"/>
            <w:vAlign w:val="center"/>
          </w:tcPr>
          <w:p w14:paraId="5DE2CBE0" w14:textId="77777777" w:rsidR="00FC3D25" w:rsidRDefault="006D550C">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10.2</w:t>
            </w:r>
          </w:p>
        </w:tc>
        <w:tc>
          <w:tcPr>
            <w:tcW w:w="1435" w:type="dxa"/>
            <w:vAlign w:val="center"/>
          </w:tcPr>
          <w:p w14:paraId="60B429EA" w14:textId="77777777" w:rsidR="00FC3D25" w:rsidRDefault="006D550C">
            <w:pPr>
              <w:jc w:val="center"/>
              <w:rPr>
                <w:sz w:val="24"/>
              </w:rPr>
            </w:pPr>
            <w:r>
              <w:rPr>
                <w:sz w:val="24"/>
              </w:rPr>
              <w:t>报价</w:t>
            </w:r>
          </w:p>
        </w:tc>
        <w:tc>
          <w:tcPr>
            <w:tcW w:w="7556" w:type="dxa"/>
            <w:vAlign w:val="center"/>
          </w:tcPr>
          <w:p w14:paraId="7AB8D22B" w14:textId="77777777" w:rsidR="00FC3D25" w:rsidRDefault="006D550C">
            <w:pPr>
              <w:jc w:val="left"/>
              <w:rPr>
                <w:sz w:val="24"/>
              </w:rPr>
            </w:pPr>
            <w:r>
              <w:rPr>
                <w:sz w:val="24"/>
              </w:rPr>
              <w:t>报价的特殊规定：</w:t>
            </w:r>
          </w:p>
          <w:p w14:paraId="1F63A57F" w14:textId="77777777" w:rsidR="00FC3D25" w:rsidRDefault="006D550C">
            <w:pPr>
              <w:jc w:val="left"/>
              <w:rPr>
                <w:sz w:val="24"/>
              </w:rPr>
            </w:pPr>
            <w:r>
              <w:rPr>
                <w:b/>
                <w:color w:val="000000"/>
              </w:rPr>
              <w:t>■</w:t>
            </w:r>
            <w:r>
              <w:rPr>
                <w:sz w:val="24"/>
              </w:rPr>
              <w:t>无</w:t>
            </w:r>
          </w:p>
          <w:p w14:paraId="4CD0C5F0" w14:textId="77777777" w:rsidR="00FC3D25" w:rsidRDefault="006D550C">
            <w:pPr>
              <w:jc w:val="left"/>
              <w:rPr>
                <w:sz w:val="24"/>
              </w:rPr>
            </w:pPr>
            <w:r>
              <w:t>□</w:t>
            </w:r>
            <w:r>
              <w:rPr>
                <w:sz w:val="24"/>
              </w:rPr>
              <w:t>有，具体情形：</w:t>
            </w:r>
            <w:r>
              <w:rPr>
                <w:sz w:val="24"/>
              </w:rPr>
              <w:t>___________</w:t>
            </w:r>
            <w:r>
              <w:rPr>
                <w:sz w:val="24"/>
              </w:rPr>
              <w:t>。</w:t>
            </w:r>
          </w:p>
        </w:tc>
      </w:tr>
      <w:tr w:rsidR="00FC3D25" w14:paraId="7A17BC78" w14:textId="77777777">
        <w:trPr>
          <w:trHeight w:val="20"/>
          <w:jc w:val="center"/>
        </w:trPr>
        <w:tc>
          <w:tcPr>
            <w:tcW w:w="951" w:type="dxa"/>
            <w:vAlign w:val="center"/>
          </w:tcPr>
          <w:p w14:paraId="2836CC30" w14:textId="77777777" w:rsidR="00FC3D25" w:rsidRDefault="006D550C">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11.1</w:t>
            </w:r>
          </w:p>
        </w:tc>
        <w:tc>
          <w:tcPr>
            <w:tcW w:w="1435" w:type="dxa"/>
            <w:vMerge w:val="restart"/>
            <w:vAlign w:val="center"/>
          </w:tcPr>
          <w:p w14:paraId="59442734" w14:textId="77777777" w:rsidR="00FC3D25" w:rsidRDefault="006D550C">
            <w:pPr>
              <w:jc w:val="center"/>
              <w:rPr>
                <w:sz w:val="24"/>
              </w:rPr>
            </w:pPr>
            <w:r>
              <w:rPr>
                <w:sz w:val="24"/>
              </w:rPr>
              <w:t>磋商保证金</w:t>
            </w:r>
          </w:p>
        </w:tc>
        <w:tc>
          <w:tcPr>
            <w:tcW w:w="7556" w:type="dxa"/>
            <w:vAlign w:val="center"/>
          </w:tcPr>
          <w:p w14:paraId="26A0CEFB" w14:textId="77777777" w:rsidR="00FC3D25" w:rsidRDefault="006D550C">
            <w:pPr>
              <w:pStyle w:val="ae"/>
              <w:adjustRightInd w:val="0"/>
              <w:snapToGrid w:val="0"/>
              <w:rPr>
                <w:rFonts w:ascii="Times New Roman" w:hAnsi="Times New Roman" w:hint="default"/>
                <w:sz w:val="24"/>
                <w:szCs w:val="24"/>
              </w:rPr>
            </w:pPr>
            <w:r>
              <w:rPr>
                <w:rFonts w:ascii="Times New Roman" w:hAnsi="Times New Roman" w:hint="default"/>
                <w:sz w:val="24"/>
                <w:szCs w:val="24"/>
              </w:rPr>
              <w:t>磋商保证金金额：</w:t>
            </w:r>
          </w:p>
          <w:p w14:paraId="02314BE7" w14:textId="3806A4C7" w:rsidR="00FC3D25" w:rsidRDefault="006D550C">
            <w:pPr>
              <w:pStyle w:val="ae"/>
              <w:adjustRightInd w:val="0"/>
              <w:snapToGrid w:val="0"/>
              <w:rPr>
                <w:rFonts w:ascii="Times New Roman" w:hAnsi="Times New Roman" w:hint="default"/>
                <w:sz w:val="24"/>
                <w:szCs w:val="24"/>
                <w:u w:val="single"/>
              </w:rPr>
            </w:pPr>
            <w:r>
              <w:rPr>
                <w:rFonts w:ascii="Times New Roman" w:hAnsi="Times New Roman"/>
                <w:sz w:val="24"/>
                <w:szCs w:val="24"/>
              </w:rPr>
              <w:t>01</w:t>
            </w:r>
            <w:r>
              <w:rPr>
                <w:rFonts w:ascii="Times New Roman" w:hAnsi="Times New Roman"/>
                <w:sz w:val="24"/>
                <w:szCs w:val="24"/>
              </w:rPr>
              <w:t>包：</w:t>
            </w:r>
            <w:r w:rsidR="005E141A">
              <w:rPr>
                <w:rFonts w:ascii="Times New Roman" w:hAnsi="Times New Roman"/>
                <w:sz w:val="24"/>
                <w:szCs w:val="24"/>
                <w:u w:val="single"/>
              </w:rPr>
              <w:t>12300</w:t>
            </w:r>
            <w:r>
              <w:rPr>
                <w:rFonts w:ascii="Times New Roman" w:hAnsi="Times New Roman"/>
                <w:sz w:val="24"/>
                <w:szCs w:val="24"/>
                <w:u w:val="single"/>
              </w:rPr>
              <w:t>.00</w:t>
            </w:r>
            <w:r>
              <w:rPr>
                <w:rFonts w:ascii="Times New Roman" w:hAnsi="Times New Roman"/>
                <w:sz w:val="24"/>
                <w:szCs w:val="24"/>
                <w:u w:val="single"/>
              </w:rPr>
              <w:t>元</w:t>
            </w:r>
            <w:r w:rsidR="008F2C75">
              <w:rPr>
                <w:rFonts w:ascii="Times New Roman" w:hAnsi="Times New Roman"/>
                <w:sz w:val="24"/>
                <w:szCs w:val="24"/>
                <w:u w:val="single"/>
              </w:rPr>
              <w:t>；</w:t>
            </w:r>
          </w:p>
          <w:p w14:paraId="383992CB" w14:textId="77777777" w:rsidR="00FC3D25" w:rsidRDefault="006D550C">
            <w:pPr>
              <w:jc w:val="left"/>
              <w:rPr>
                <w:sz w:val="24"/>
                <w:u w:val="single"/>
              </w:rPr>
            </w:pPr>
            <w:r>
              <w:rPr>
                <w:sz w:val="24"/>
              </w:rPr>
              <w:t>磋商保证金收受人信息：</w:t>
            </w:r>
          </w:p>
          <w:p w14:paraId="13C1403B" w14:textId="77777777" w:rsidR="00FC3D25" w:rsidRDefault="006D550C">
            <w:pPr>
              <w:jc w:val="left"/>
              <w:rPr>
                <w:sz w:val="24"/>
              </w:rPr>
            </w:pPr>
            <w:r>
              <w:rPr>
                <w:rFonts w:hint="eastAsia"/>
                <w:sz w:val="24"/>
              </w:rPr>
              <w:t>收款单位：北京国际工程咨询有限公司；</w:t>
            </w:r>
          </w:p>
          <w:p w14:paraId="77C9D0AD" w14:textId="77777777" w:rsidR="00FC3D25" w:rsidRDefault="006D550C">
            <w:pPr>
              <w:jc w:val="left"/>
              <w:rPr>
                <w:sz w:val="24"/>
              </w:rPr>
            </w:pPr>
            <w:r>
              <w:rPr>
                <w:rFonts w:hint="eastAsia"/>
                <w:sz w:val="24"/>
              </w:rPr>
              <w:t>开户行：华夏银行北京学院路支行；</w:t>
            </w:r>
            <w:r>
              <w:rPr>
                <w:rFonts w:hint="eastAsia"/>
                <w:sz w:val="24"/>
              </w:rPr>
              <w:t xml:space="preserve"> </w:t>
            </w:r>
          </w:p>
          <w:p w14:paraId="1457745C" w14:textId="77777777" w:rsidR="00FC3D25" w:rsidRDefault="006D550C">
            <w:pPr>
              <w:jc w:val="left"/>
              <w:rPr>
                <w:sz w:val="24"/>
              </w:rPr>
            </w:pPr>
            <w:r>
              <w:rPr>
                <w:rFonts w:hint="eastAsia"/>
                <w:sz w:val="24"/>
              </w:rPr>
              <w:t>账号：</w:t>
            </w:r>
            <w:r>
              <w:rPr>
                <w:rFonts w:hint="eastAsia"/>
                <w:sz w:val="24"/>
              </w:rPr>
              <w:t xml:space="preserve">10242000000002546 </w:t>
            </w:r>
            <w:r>
              <w:rPr>
                <w:rFonts w:hint="eastAsia"/>
                <w:sz w:val="24"/>
              </w:rPr>
              <w:t>。</w:t>
            </w:r>
            <w:r>
              <w:rPr>
                <w:sz w:val="24"/>
              </w:rPr>
              <w:t xml:space="preserve"> </w:t>
            </w:r>
          </w:p>
        </w:tc>
      </w:tr>
      <w:tr w:rsidR="00FC3D25" w14:paraId="2AD5FDE1" w14:textId="77777777">
        <w:trPr>
          <w:trHeight w:val="20"/>
          <w:jc w:val="center"/>
        </w:trPr>
        <w:tc>
          <w:tcPr>
            <w:tcW w:w="951" w:type="dxa"/>
            <w:vAlign w:val="center"/>
          </w:tcPr>
          <w:p w14:paraId="7BA639A2" w14:textId="77777777" w:rsidR="00FC3D25" w:rsidRDefault="006D550C">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11.7.5</w:t>
            </w:r>
          </w:p>
        </w:tc>
        <w:tc>
          <w:tcPr>
            <w:tcW w:w="1435" w:type="dxa"/>
            <w:vMerge/>
            <w:vAlign w:val="center"/>
          </w:tcPr>
          <w:p w14:paraId="32FDE760" w14:textId="77777777" w:rsidR="00FC3D25" w:rsidRDefault="00FC3D25">
            <w:pPr>
              <w:jc w:val="center"/>
              <w:rPr>
                <w:sz w:val="24"/>
              </w:rPr>
            </w:pPr>
          </w:p>
        </w:tc>
        <w:tc>
          <w:tcPr>
            <w:tcW w:w="7556" w:type="dxa"/>
            <w:vAlign w:val="center"/>
          </w:tcPr>
          <w:p w14:paraId="51A21A87" w14:textId="77777777" w:rsidR="00FC3D25" w:rsidRDefault="006D550C">
            <w:pPr>
              <w:jc w:val="left"/>
              <w:rPr>
                <w:sz w:val="24"/>
              </w:rPr>
            </w:pPr>
            <w:r>
              <w:rPr>
                <w:rFonts w:hint="eastAsia"/>
                <w:sz w:val="24"/>
              </w:rPr>
              <w:t>磋商</w:t>
            </w:r>
            <w:r>
              <w:rPr>
                <w:sz w:val="24"/>
              </w:rPr>
              <w:t>保证金可以不予退还的其他情形：</w:t>
            </w:r>
          </w:p>
          <w:p w14:paraId="52E07FEA" w14:textId="77777777" w:rsidR="00FC3D25" w:rsidRDefault="006D550C">
            <w:pPr>
              <w:jc w:val="left"/>
              <w:rPr>
                <w:sz w:val="24"/>
              </w:rPr>
            </w:pPr>
            <w:r>
              <w:rPr>
                <w:sz w:val="24"/>
              </w:rPr>
              <w:t>□</w:t>
            </w:r>
            <w:r>
              <w:rPr>
                <w:sz w:val="24"/>
              </w:rPr>
              <w:t>无</w:t>
            </w:r>
          </w:p>
          <w:p w14:paraId="099809CE" w14:textId="77777777" w:rsidR="00FC3D25" w:rsidRDefault="006D550C">
            <w:pPr>
              <w:pStyle w:val="ae"/>
              <w:adjustRightInd w:val="0"/>
              <w:snapToGrid w:val="0"/>
              <w:rPr>
                <w:rFonts w:ascii="Times New Roman" w:hAnsi="Times New Roman" w:hint="default"/>
                <w:sz w:val="24"/>
              </w:rPr>
            </w:pPr>
            <w:r>
              <w:rPr>
                <w:color w:val="000000"/>
                <w:sz w:val="16"/>
                <w:szCs w:val="18"/>
              </w:rPr>
              <w:t>■</w:t>
            </w:r>
            <w:r>
              <w:rPr>
                <w:rFonts w:ascii="Times New Roman" w:hAnsi="Times New Roman" w:hint="default"/>
                <w:sz w:val="24"/>
              </w:rPr>
              <w:t>有，具体情形：</w:t>
            </w:r>
          </w:p>
          <w:p w14:paraId="28BCD67D" w14:textId="77777777" w:rsidR="00FC3D25" w:rsidRDefault="006D550C">
            <w:pPr>
              <w:pStyle w:val="ae"/>
              <w:adjustRightInd w:val="0"/>
              <w:snapToGrid w:val="0"/>
              <w:rPr>
                <w:rFonts w:ascii="Times New Roman" w:hAnsi="Times New Roman" w:hint="default"/>
                <w:sz w:val="24"/>
              </w:rPr>
            </w:pPr>
            <w:r>
              <w:rPr>
                <w:sz w:val="24"/>
              </w:rPr>
              <w:t>1.磋商有效期内投标人撤销投标文件的；</w:t>
            </w:r>
          </w:p>
          <w:p w14:paraId="6F7D4B28" w14:textId="77777777" w:rsidR="00FC3D25" w:rsidRDefault="006D550C">
            <w:pPr>
              <w:pStyle w:val="ae"/>
              <w:adjustRightInd w:val="0"/>
              <w:snapToGrid w:val="0"/>
              <w:rPr>
                <w:rFonts w:ascii="Times New Roman" w:hAnsi="Times New Roman" w:hint="default"/>
                <w:sz w:val="24"/>
              </w:rPr>
            </w:pPr>
            <w:r>
              <w:rPr>
                <w:rFonts w:ascii="Times New Roman" w:hAnsi="Times New Roman"/>
                <w:sz w:val="24"/>
              </w:rPr>
              <w:t>2.</w:t>
            </w:r>
            <w:r>
              <w:rPr>
                <w:rFonts w:ascii="Times New Roman" w:hAnsi="Times New Roman"/>
                <w:sz w:val="24"/>
              </w:rPr>
              <w:t>供应商在投标文件中提供任何虚假材料的；</w:t>
            </w:r>
          </w:p>
          <w:p w14:paraId="34B91DE4" w14:textId="77777777" w:rsidR="00FC3D25" w:rsidRDefault="006D550C">
            <w:pPr>
              <w:pStyle w:val="ae"/>
              <w:adjustRightInd w:val="0"/>
              <w:snapToGrid w:val="0"/>
              <w:rPr>
                <w:rFonts w:ascii="Times New Roman" w:hAnsi="Times New Roman" w:hint="default"/>
                <w:sz w:val="24"/>
              </w:rPr>
            </w:pPr>
            <w:r>
              <w:rPr>
                <w:rFonts w:ascii="Times New Roman" w:hAnsi="Times New Roman"/>
                <w:sz w:val="24"/>
              </w:rPr>
              <w:t>3.</w:t>
            </w:r>
            <w:r>
              <w:rPr>
                <w:rFonts w:ascii="Times New Roman" w:hAnsi="Times New Roman"/>
                <w:sz w:val="24"/>
              </w:rPr>
              <w:t>成交人不按本须知的规定与采购人签订合同的；</w:t>
            </w:r>
          </w:p>
          <w:p w14:paraId="3CBC7E15" w14:textId="77777777" w:rsidR="00FC3D25" w:rsidRDefault="006D550C">
            <w:pPr>
              <w:pStyle w:val="ae"/>
              <w:adjustRightInd w:val="0"/>
              <w:snapToGrid w:val="0"/>
              <w:rPr>
                <w:rFonts w:ascii="Times New Roman" w:hAnsi="Times New Roman" w:hint="default"/>
                <w:sz w:val="24"/>
              </w:rPr>
            </w:pPr>
            <w:r>
              <w:rPr>
                <w:rFonts w:ascii="Times New Roman" w:hAnsi="Times New Roman"/>
                <w:sz w:val="24"/>
              </w:rPr>
              <w:lastRenderedPageBreak/>
              <w:t>4.</w:t>
            </w:r>
            <w:r>
              <w:rPr>
                <w:rFonts w:ascii="Times New Roman" w:hAnsi="Times New Roman"/>
                <w:sz w:val="24"/>
              </w:rPr>
              <w:t>成交人将成交项目转让给他人，或者在磋商文件中未说明，且未经采购人同意，将成交项目分包给他人的；</w:t>
            </w:r>
          </w:p>
          <w:p w14:paraId="263DC5B2" w14:textId="77777777" w:rsidR="00FC3D25" w:rsidRDefault="006D550C">
            <w:pPr>
              <w:pStyle w:val="ae"/>
              <w:adjustRightInd w:val="0"/>
              <w:snapToGrid w:val="0"/>
              <w:rPr>
                <w:rFonts w:ascii="Times New Roman" w:hAnsi="Times New Roman" w:hint="default"/>
                <w:sz w:val="24"/>
                <w:szCs w:val="24"/>
              </w:rPr>
            </w:pPr>
            <w:r>
              <w:rPr>
                <w:rFonts w:ascii="Times New Roman" w:hAnsi="Times New Roman"/>
                <w:sz w:val="24"/>
              </w:rPr>
              <w:t>5.</w:t>
            </w:r>
            <w:r>
              <w:rPr>
                <w:rFonts w:ascii="Times New Roman" w:hAnsi="Times New Roman"/>
                <w:sz w:val="24"/>
              </w:rPr>
              <w:t>成交人拒绝履行合同义务的。</w:t>
            </w:r>
          </w:p>
        </w:tc>
      </w:tr>
      <w:tr w:rsidR="00FC3D25" w14:paraId="2A558DB1" w14:textId="77777777">
        <w:trPr>
          <w:trHeight w:val="20"/>
          <w:jc w:val="center"/>
        </w:trPr>
        <w:tc>
          <w:tcPr>
            <w:tcW w:w="951" w:type="dxa"/>
            <w:vAlign w:val="center"/>
          </w:tcPr>
          <w:p w14:paraId="6E796DC3" w14:textId="77777777" w:rsidR="00FC3D25" w:rsidRDefault="006D550C">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12.1</w:t>
            </w:r>
          </w:p>
        </w:tc>
        <w:tc>
          <w:tcPr>
            <w:tcW w:w="1435" w:type="dxa"/>
            <w:vAlign w:val="center"/>
          </w:tcPr>
          <w:p w14:paraId="4374C78D" w14:textId="77777777" w:rsidR="00FC3D25" w:rsidRDefault="006D550C">
            <w:pPr>
              <w:jc w:val="center"/>
              <w:rPr>
                <w:sz w:val="24"/>
              </w:rPr>
            </w:pPr>
            <w:r>
              <w:rPr>
                <w:sz w:val="24"/>
              </w:rPr>
              <w:t>响应有效期</w:t>
            </w:r>
          </w:p>
        </w:tc>
        <w:tc>
          <w:tcPr>
            <w:tcW w:w="7556" w:type="dxa"/>
            <w:vAlign w:val="center"/>
          </w:tcPr>
          <w:p w14:paraId="721853D9" w14:textId="26059DCB" w:rsidR="00FC3D25" w:rsidRDefault="006D550C" w:rsidP="003E43DE">
            <w:pPr>
              <w:jc w:val="left"/>
              <w:rPr>
                <w:sz w:val="24"/>
              </w:rPr>
            </w:pPr>
            <w:r>
              <w:rPr>
                <w:sz w:val="24"/>
              </w:rPr>
              <w:t>自提交响应文件的截止之日起算</w:t>
            </w:r>
            <w:r w:rsidR="003E43DE">
              <w:rPr>
                <w:rFonts w:hint="eastAsia"/>
                <w:sz w:val="24"/>
                <w:u w:val="single"/>
              </w:rPr>
              <w:t>90</w:t>
            </w:r>
            <w:r w:rsidR="003E43DE" w:rsidRPr="00DA238F">
              <w:rPr>
                <w:rFonts w:hint="eastAsia"/>
                <w:sz w:val="24"/>
              </w:rPr>
              <w:t>个工作</w:t>
            </w:r>
            <w:r w:rsidR="003E43DE">
              <w:rPr>
                <w:sz w:val="24"/>
              </w:rPr>
              <w:t>日</w:t>
            </w:r>
            <w:r>
              <w:rPr>
                <w:sz w:val="24"/>
              </w:rPr>
              <w:t>。</w:t>
            </w:r>
          </w:p>
        </w:tc>
      </w:tr>
      <w:tr w:rsidR="00FC3D25" w14:paraId="10414903" w14:textId="77777777">
        <w:trPr>
          <w:trHeight w:val="20"/>
          <w:jc w:val="center"/>
        </w:trPr>
        <w:tc>
          <w:tcPr>
            <w:tcW w:w="951" w:type="dxa"/>
            <w:vAlign w:val="center"/>
          </w:tcPr>
          <w:p w14:paraId="2F297B78" w14:textId="77777777" w:rsidR="00FC3D25" w:rsidRDefault="006D550C">
            <w:pPr>
              <w:pStyle w:val="ae"/>
              <w:adjustRightInd w:val="0"/>
              <w:snapToGrid w:val="0"/>
              <w:jc w:val="center"/>
              <w:rPr>
                <w:rFonts w:ascii="Times New Roman" w:hAnsi="Times New Roman" w:hint="default"/>
                <w:sz w:val="24"/>
                <w:szCs w:val="24"/>
              </w:rPr>
            </w:pPr>
            <w:r>
              <w:rPr>
                <w:rFonts w:ascii="Times New Roman" w:hAnsi="Times New Roman"/>
                <w:sz w:val="24"/>
                <w:szCs w:val="24"/>
              </w:rPr>
              <w:t>1</w:t>
            </w:r>
            <w:r>
              <w:rPr>
                <w:rFonts w:ascii="Times New Roman" w:hAnsi="Times New Roman" w:hint="default"/>
                <w:sz w:val="24"/>
                <w:szCs w:val="24"/>
              </w:rPr>
              <w:t>3.1</w:t>
            </w:r>
          </w:p>
        </w:tc>
        <w:tc>
          <w:tcPr>
            <w:tcW w:w="1435" w:type="dxa"/>
            <w:vAlign w:val="center"/>
          </w:tcPr>
          <w:p w14:paraId="65727EF6" w14:textId="77777777" w:rsidR="00FC3D25" w:rsidRDefault="006D550C">
            <w:pPr>
              <w:jc w:val="center"/>
              <w:rPr>
                <w:sz w:val="24"/>
              </w:rPr>
            </w:pPr>
            <w:r>
              <w:rPr>
                <w:rFonts w:hint="eastAsia"/>
                <w:sz w:val="24"/>
              </w:rPr>
              <w:t>响应文件份数</w:t>
            </w:r>
          </w:p>
        </w:tc>
        <w:tc>
          <w:tcPr>
            <w:tcW w:w="7556" w:type="dxa"/>
            <w:vAlign w:val="center"/>
          </w:tcPr>
          <w:p w14:paraId="747D916F" w14:textId="77777777" w:rsidR="00FC3D25" w:rsidRDefault="006D550C">
            <w:pPr>
              <w:jc w:val="left"/>
              <w:rPr>
                <w:sz w:val="24"/>
              </w:rPr>
            </w:pPr>
            <w:r>
              <w:rPr>
                <w:rFonts w:ascii="宋体" w:hAnsi="宋体" w:hint="eastAsia"/>
                <w:sz w:val="24"/>
              </w:rPr>
              <w:t>响应文件：正本：</w:t>
            </w:r>
            <w:r>
              <w:rPr>
                <w:rFonts w:ascii="宋体" w:hAnsi="宋体"/>
                <w:sz w:val="24"/>
              </w:rPr>
              <w:t>1份；副本：</w:t>
            </w:r>
            <w:r>
              <w:rPr>
                <w:rFonts w:ascii="宋体" w:hAnsi="宋体" w:hint="eastAsia"/>
                <w:sz w:val="24"/>
              </w:rPr>
              <w:t>3</w:t>
            </w:r>
            <w:r>
              <w:rPr>
                <w:rFonts w:ascii="宋体" w:hAnsi="宋体"/>
                <w:sz w:val="24"/>
              </w:rPr>
              <w:t>份；电子版：1份</w:t>
            </w:r>
            <w:r>
              <w:rPr>
                <w:rFonts w:ascii="宋体" w:hAnsi="宋体" w:hint="eastAsia"/>
                <w:sz w:val="24"/>
              </w:rPr>
              <w:t>；电子版内容为：响应文件的word格式可编辑版本和正本签字盖章后扫描的PDF文本格式各1份，电子版响应文件以U</w:t>
            </w:r>
            <w:proofErr w:type="gramStart"/>
            <w:r>
              <w:rPr>
                <w:rFonts w:ascii="宋体" w:hAnsi="宋体" w:hint="eastAsia"/>
                <w:sz w:val="24"/>
              </w:rPr>
              <w:t>盘形式</w:t>
            </w:r>
            <w:proofErr w:type="gramEnd"/>
            <w:r>
              <w:rPr>
                <w:rFonts w:ascii="宋体" w:hAnsi="宋体" w:hint="eastAsia"/>
                <w:sz w:val="24"/>
              </w:rPr>
              <w:t>提交。</w:t>
            </w:r>
          </w:p>
        </w:tc>
      </w:tr>
      <w:tr w:rsidR="00FC3D25" w14:paraId="3702982C" w14:textId="77777777">
        <w:trPr>
          <w:trHeight w:val="20"/>
          <w:jc w:val="center"/>
        </w:trPr>
        <w:tc>
          <w:tcPr>
            <w:tcW w:w="951" w:type="dxa"/>
            <w:vAlign w:val="center"/>
          </w:tcPr>
          <w:p w14:paraId="339AAAF8" w14:textId="77777777" w:rsidR="00FC3D25" w:rsidRDefault="006D550C">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20.1</w:t>
            </w:r>
          </w:p>
        </w:tc>
        <w:tc>
          <w:tcPr>
            <w:tcW w:w="1435" w:type="dxa"/>
            <w:vAlign w:val="center"/>
          </w:tcPr>
          <w:p w14:paraId="4F9DAC62" w14:textId="77777777" w:rsidR="00FC3D25" w:rsidRDefault="006D550C">
            <w:pPr>
              <w:jc w:val="center"/>
              <w:rPr>
                <w:sz w:val="24"/>
              </w:rPr>
            </w:pPr>
            <w:r>
              <w:rPr>
                <w:sz w:val="24"/>
              </w:rPr>
              <w:t>成交供应商的确认</w:t>
            </w:r>
          </w:p>
        </w:tc>
        <w:tc>
          <w:tcPr>
            <w:tcW w:w="7556" w:type="dxa"/>
            <w:vAlign w:val="center"/>
          </w:tcPr>
          <w:p w14:paraId="6EEAFF98" w14:textId="77777777" w:rsidR="00FC3D25" w:rsidRDefault="006D550C">
            <w:pPr>
              <w:pStyle w:val="ae"/>
              <w:adjustRightInd w:val="0"/>
              <w:snapToGrid w:val="0"/>
              <w:rPr>
                <w:rFonts w:ascii="Times New Roman" w:hAnsi="Times New Roman" w:hint="default"/>
                <w:sz w:val="24"/>
              </w:rPr>
            </w:pPr>
            <w:r>
              <w:rPr>
                <w:rFonts w:ascii="Times New Roman" w:hAnsi="Times New Roman" w:hint="default"/>
                <w:sz w:val="24"/>
              </w:rPr>
              <w:t>采购人是否</w:t>
            </w:r>
            <w:proofErr w:type="gramStart"/>
            <w:r>
              <w:rPr>
                <w:rFonts w:ascii="Times New Roman" w:hAnsi="Times New Roman" w:hint="default"/>
                <w:color w:val="000000"/>
                <w:sz w:val="24"/>
              </w:rPr>
              <w:t>授权磋商</w:t>
            </w:r>
            <w:proofErr w:type="gramEnd"/>
            <w:r>
              <w:rPr>
                <w:rFonts w:ascii="Times New Roman" w:hAnsi="Times New Roman" w:hint="default"/>
                <w:color w:val="000000"/>
                <w:sz w:val="24"/>
              </w:rPr>
              <w:t>小组直接确定成交供应商</w:t>
            </w:r>
            <w:r>
              <w:rPr>
                <w:rFonts w:ascii="Times New Roman" w:hAnsi="Times New Roman" w:hint="default"/>
                <w:sz w:val="24"/>
              </w:rPr>
              <w:t>：</w:t>
            </w:r>
          </w:p>
          <w:p w14:paraId="485C5BCF" w14:textId="77777777" w:rsidR="00FC3D25" w:rsidRDefault="006D550C">
            <w:pPr>
              <w:pStyle w:val="ae"/>
              <w:adjustRightInd w:val="0"/>
              <w:snapToGrid w:val="0"/>
              <w:rPr>
                <w:rFonts w:ascii="Times New Roman" w:hAnsi="Times New Roman" w:hint="default"/>
                <w:sz w:val="24"/>
              </w:rPr>
            </w:pPr>
            <w:r>
              <w:rPr>
                <w:color w:val="000000"/>
                <w:sz w:val="13"/>
                <w:szCs w:val="18"/>
              </w:rPr>
              <w:t>■</w:t>
            </w:r>
            <w:r>
              <w:rPr>
                <w:rFonts w:ascii="Times New Roman" w:hAnsi="Times New Roman" w:hint="default"/>
                <w:sz w:val="24"/>
              </w:rPr>
              <w:t>否</w:t>
            </w:r>
          </w:p>
          <w:p w14:paraId="1A3AFC21" w14:textId="77777777" w:rsidR="00FC3D25" w:rsidRDefault="006D550C">
            <w:pPr>
              <w:jc w:val="left"/>
              <w:rPr>
                <w:sz w:val="24"/>
              </w:rPr>
            </w:pPr>
            <w:r>
              <w:t>□</w:t>
            </w:r>
            <w:r>
              <w:rPr>
                <w:sz w:val="24"/>
              </w:rPr>
              <w:t>是</w:t>
            </w:r>
          </w:p>
          <w:p w14:paraId="63E72EFD" w14:textId="77777777" w:rsidR="00FC3D25" w:rsidRDefault="006D550C">
            <w:pPr>
              <w:jc w:val="left"/>
              <w:rPr>
                <w:sz w:val="24"/>
                <w:u w:val="single"/>
              </w:rPr>
            </w:pPr>
            <w:r>
              <w:rPr>
                <w:sz w:val="24"/>
              </w:rPr>
              <w:t>成交候选人并列的，按照以下方式确定成交供应商：</w:t>
            </w:r>
            <w:r>
              <w:rPr>
                <w:rFonts w:hint="eastAsia"/>
                <w:sz w:val="24"/>
                <w:u w:val="single"/>
              </w:rPr>
              <w:t>得分相同的，按评审价由低到高顺序排列，得分与评审价均相同的，按技术得分由高到低顺序排列。</w:t>
            </w:r>
          </w:p>
        </w:tc>
      </w:tr>
      <w:tr w:rsidR="00FC3D25" w14:paraId="34CA7F56" w14:textId="77777777">
        <w:trPr>
          <w:trHeight w:val="20"/>
          <w:jc w:val="center"/>
        </w:trPr>
        <w:tc>
          <w:tcPr>
            <w:tcW w:w="951" w:type="dxa"/>
            <w:vAlign w:val="center"/>
          </w:tcPr>
          <w:p w14:paraId="799497EA" w14:textId="77777777" w:rsidR="00FC3D25" w:rsidRDefault="006D550C">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23.5</w:t>
            </w:r>
          </w:p>
        </w:tc>
        <w:tc>
          <w:tcPr>
            <w:tcW w:w="1435" w:type="dxa"/>
            <w:vAlign w:val="center"/>
          </w:tcPr>
          <w:p w14:paraId="5494D43B" w14:textId="77777777" w:rsidR="00FC3D25" w:rsidRDefault="006D550C">
            <w:pPr>
              <w:jc w:val="center"/>
              <w:rPr>
                <w:sz w:val="24"/>
              </w:rPr>
            </w:pPr>
            <w:r>
              <w:rPr>
                <w:sz w:val="24"/>
              </w:rPr>
              <w:t>分包</w:t>
            </w:r>
          </w:p>
        </w:tc>
        <w:tc>
          <w:tcPr>
            <w:tcW w:w="7556" w:type="dxa"/>
            <w:vAlign w:val="center"/>
          </w:tcPr>
          <w:p w14:paraId="6C9ECEBF" w14:textId="77777777" w:rsidR="00FC3D25" w:rsidRDefault="006D550C">
            <w:pPr>
              <w:jc w:val="left"/>
              <w:rPr>
                <w:sz w:val="24"/>
              </w:rPr>
            </w:pPr>
            <w:r>
              <w:rPr>
                <w:sz w:val="24"/>
              </w:rPr>
              <w:t>本项目是否允许分包：</w:t>
            </w:r>
            <w:r>
              <w:rPr>
                <w:sz w:val="24"/>
              </w:rPr>
              <w:t xml:space="preserve"> </w:t>
            </w:r>
          </w:p>
          <w:p w14:paraId="236E6422" w14:textId="77777777" w:rsidR="00FC3D25" w:rsidRDefault="006D550C">
            <w:pPr>
              <w:jc w:val="left"/>
              <w:rPr>
                <w:sz w:val="24"/>
              </w:rPr>
            </w:pPr>
            <w:r>
              <w:rPr>
                <w:color w:val="000000"/>
                <w:sz w:val="20"/>
                <w:szCs w:val="18"/>
              </w:rPr>
              <w:t>■</w:t>
            </w:r>
            <w:r>
              <w:rPr>
                <w:sz w:val="24"/>
              </w:rPr>
              <w:t>不允许</w:t>
            </w:r>
          </w:p>
          <w:p w14:paraId="5D0431CF" w14:textId="77777777" w:rsidR="00FC3D25" w:rsidRDefault="006D550C">
            <w:pPr>
              <w:jc w:val="left"/>
              <w:rPr>
                <w:sz w:val="24"/>
              </w:rPr>
            </w:pPr>
            <w:r>
              <w:t>□</w:t>
            </w:r>
            <w:r>
              <w:rPr>
                <w:sz w:val="24"/>
              </w:rPr>
              <w:t>允许，具体要求：</w:t>
            </w:r>
            <w:r>
              <w:rPr>
                <w:sz w:val="24"/>
              </w:rPr>
              <w:t>_______</w:t>
            </w:r>
            <w:r>
              <w:rPr>
                <w:sz w:val="24"/>
              </w:rPr>
              <w:t>。</w:t>
            </w:r>
          </w:p>
          <w:p w14:paraId="04F7BAA7" w14:textId="77777777" w:rsidR="00FC3D25" w:rsidRDefault="006D550C">
            <w:pPr>
              <w:jc w:val="left"/>
              <w:rPr>
                <w:sz w:val="24"/>
              </w:rPr>
            </w:pPr>
            <w:r>
              <w:rPr>
                <w:sz w:val="24"/>
              </w:rPr>
              <w:t>（</w:t>
            </w:r>
            <w:r>
              <w:rPr>
                <w:sz w:val="24"/>
              </w:rPr>
              <w:t>1</w:t>
            </w:r>
            <w:r>
              <w:rPr>
                <w:sz w:val="24"/>
              </w:rPr>
              <w:t>）可以分包履行的具体内容：</w:t>
            </w:r>
            <w:r>
              <w:rPr>
                <w:sz w:val="24"/>
              </w:rPr>
              <w:t>_______</w:t>
            </w:r>
            <w:r>
              <w:rPr>
                <w:sz w:val="24"/>
              </w:rPr>
              <w:t>；</w:t>
            </w:r>
          </w:p>
          <w:p w14:paraId="2EC05416" w14:textId="77777777" w:rsidR="00FC3D25" w:rsidRDefault="006D550C">
            <w:pPr>
              <w:jc w:val="left"/>
              <w:rPr>
                <w:sz w:val="24"/>
              </w:rPr>
            </w:pPr>
            <w:r>
              <w:rPr>
                <w:sz w:val="24"/>
              </w:rPr>
              <w:t>（</w:t>
            </w:r>
            <w:r>
              <w:rPr>
                <w:sz w:val="24"/>
              </w:rPr>
              <w:t>2</w:t>
            </w:r>
            <w:r>
              <w:rPr>
                <w:sz w:val="24"/>
              </w:rPr>
              <w:t>）允许分包的金额或者比例：</w:t>
            </w:r>
            <w:r>
              <w:rPr>
                <w:sz w:val="24"/>
              </w:rPr>
              <w:t>_______</w:t>
            </w:r>
            <w:r>
              <w:rPr>
                <w:sz w:val="24"/>
              </w:rPr>
              <w:t>；</w:t>
            </w:r>
          </w:p>
          <w:p w14:paraId="2366AB68" w14:textId="77777777" w:rsidR="00FC3D25" w:rsidRDefault="006D550C">
            <w:pPr>
              <w:jc w:val="left"/>
              <w:rPr>
                <w:sz w:val="24"/>
                <w:u w:val="single"/>
              </w:rPr>
            </w:pPr>
            <w:r>
              <w:rPr>
                <w:sz w:val="24"/>
              </w:rPr>
              <w:t>（</w:t>
            </w:r>
            <w:r>
              <w:rPr>
                <w:sz w:val="24"/>
              </w:rPr>
              <w:t>3</w:t>
            </w:r>
            <w:r>
              <w:rPr>
                <w:sz w:val="24"/>
              </w:rPr>
              <w:t>）其他要求：</w:t>
            </w:r>
            <w:r>
              <w:rPr>
                <w:sz w:val="24"/>
              </w:rPr>
              <w:t>_______</w:t>
            </w:r>
            <w:r>
              <w:rPr>
                <w:sz w:val="24"/>
              </w:rPr>
              <w:t>。</w:t>
            </w:r>
          </w:p>
        </w:tc>
      </w:tr>
      <w:tr w:rsidR="00FC3D25" w14:paraId="12252FF6" w14:textId="77777777">
        <w:trPr>
          <w:trHeight w:val="20"/>
          <w:jc w:val="center"/>
        </w:trPr>
        <w:tc>
          <w:tcPr>
            <w:tcW w:w="951" w:type="dxa"/>
            <w:vAlign w:val="center"/>
          </w:tcPr>
          <w:p w14:paraId="71561DFF" w14:textId="77777777" w:rsidR="00FC3D25" w:rsidRDefault="006D550C">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25</w:t>
            </w:r>
          </w:p>
        </w:tc>
        <w:tc>
          <w:tcPr>
            <w:tcW w:w="1435" w:type="dxa"/>
            <w:vAlign w:val="center"/>
          </w:tcPr>
          <w:p w14:paraId="0FC9A88A" w14:textId="77777777" w:rsidR="00FC3D25" w:rsidRDefault="006D550C">
            <w:pPr>
              <w:jc w:val="center"/>
              <w:rPr>
                <w:sz w:val="24"/>
              </w:rPr>
            </w:pPr>
            <w:r>
              <w:rPr>
                <w:sz w:val="24"/>
              </w:rPr>
              <w:t>代理费</w:t>
            </w:r>
          </w:p>
        </w:tc>
        <w:tc>
          <w:tcPr>
            <w:tcW w:w="7556" w:type="dxa"/>
            <w:vAlign w:val="center"/>
          </w:tcPr>
          <w:p w14:paraId="465374FF" w14:textId="77777777" w:rsidR="00FC3D25" w:rsidRDefault="006D550C">
            <w:pPr>
              <w:jc w:val="left"/>
              <w:rPr>
                <w:rFonts w:ascii="宋体" w:hAnsi="宋体"/>
                <w:sz w:val="24"/>
              </w:rPr>
            </w:pPr>
            <w:r>
              <w:rPr>
                <w:rFonts w:ascii="宋体" w:hAnsi="宋体"/>
                <w:sz w:val="24"/>
              </w:rPr>
              <w:t>收费对象：</w:t>
            </w:r>
          </w:p>
          <w:p w14:paraId="0ABC43B1" w14:textId="77777777" w:rsidR="00FC3D25" w:rsidRDefault="006D550C">
            <w:pPr>
              <w:jc w:val="left"/>
              <w:rPr>
                <w:rFonts w:ascii="宋体" w:hAnsi="宋体"/>
                <w:sz w:val="24"/>
              </w:rPr>
            </w:pPr>
            <w:r>
              <w:t>□</w:t>
            </w:r>
            <w:r>
              <w:rPr>
                <w:rFonts w:ascii="宋体" w:hAnsi="宋体"/>
                <w:sz w:val="24"/>
              </w:rPr>
              <w:t>采购人</w:t>
            </w:r>
          </w:p>
          <w:p w14:paraId="737D83BC" w14:textId="77777777" w:rsidR="00FC3D25" w:rsidRDefault="006D550C">
            <w:pPr>
              <w:jc w:val="left"/>
              <w:rPr>
                <w:rFonts w:ascii="宋体" w:hAnsi="宋体"/>
                <w:sz w:val="24"/>
              </w:rPr>
            </w:pPr>
            <w:r>
              <w:rPr>
                <w:color w:val="000000"/>
                <w:sz w:val="20"/>
                <w:szCs w:val="18"/>
              </w:rPr>
              <w:t>■</w:t>
            </w:r>
            <w:r>
              <w:rPr>
                <w:rFonts w:ascii="宋体" w:hAnsi="宋体"/>
                <w:sz w:val="24"/>
              </w:rPr>
              <w:t>成交供应商</w:t>
            </w:r>
          </w:p>
          <w:p w14:paraId="3133CA78" w14:textId="77777777" w:rsidR="00FC3D25" w:rsidRDefault="006D550C">
            <w:pPr>
              <w:jc w:val="left"/>
              <w:rPr>
                <w:rFonts w:ascii="宋体" w:hAnsi="宋体"/>
                <w:sz w:val="24"/>
              </w:rPr>
            </w:pPr>
            <w:r>
              <w:rPr>
                <w:rFonts w:ascii="宋体" w:hAnsi="宋体"/>
                <w:sz w:val="24"/>
              </w:rPr>
              <w:t>收费标准：</w:t>
            </w:r>
            <w:r>
              <w:rPr>
                <w:rFonts w:ascii="宋体" w:hAnsi="宋体" w:hint="eastAsia"/>
                <w:sz w:val="24"/>
              </w:rPr>
              <w:t>招标代理服务费参照原《招标代理服务收费管理暂行办法》（计价格[2002]1980号文）、《国家发展改革委办公厅关于招标代理服务收费有关问题的通知》（发改办价格[2003]857号）及《国家发展改革委关于降低部分建设项目收费标准规范收费行为等有关问题的通知》（</w:t>
            </w:r>
            <w:proofErr w:type="gramStart"/>
            <w:r>
              <w:rPr>
                <w:rFonts w:ascii="宋体" w:hAnsi="宋体" w:hint="eastAsia"/>
                <w:sz w:val="24"/>
              </w:rPr>
              <w:t>发改价格</w:t>
            </w:r>
            <w:proofErr w:type="gramEnd"/>
            <w:r>
              <w:rPr>
                <w:rFonts w:ascii="宋体" w:hAnsi="宋体" w:hint="eastAsia"/>
                <w:sz w:val="24"/>
              </w:rPr>
              <w:t>〔2011〕534号）的规定，根据成交金额按差额定率累进法计算后向供应商收取。</w:t>
            </w:r>
          </w:p>
          <w:p w14:paraId="2AEB2B25" w14:textId="77777777" w:rsidR="00FC3D25" w:rsidRDefault="006D550C">
            <w:pPr>
              <w:pStyle w:val="91"/>
              <w:ind w:left="0"/>
            </w:pPr>
            <w:r>
              <w:rPr>
                <w:rFonts w:ascii="宋体" w:hAnsi="宋体"/>
                <w:noProof/>
                <w:sz w:val="24"/>
              </w:rPr>
              <w:lastRenderedPageBreak/>
              <w:drawing>
                <wp:inline distT="0" distB="0" distL="114300" distR="114300" wp14:anchorId="53E8910E" wp14:editId="1C119849">
                  <wp:extent cx="4651375" cy="3067685"/>
                  <wp:effectExtent l="0" t="0" r="9525" b="5715"/>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pic:cNvPicPr>
                            <a:picLocks noChangeAspect="1"/>
                          </pic:cNvPicPr>
                        </pic:nvPicPr>
                        <pic:blipFill>
                          <a:blip r:embed="rId15"/>
                          <a:stretch>
                            <a:fillRect/>
                          </a:stretch>
                        </pic:blipFill>
                        <pic:spPr>
                          <a:xfrm>
                            <a:off x="0" y="0"/>
                            <a:ext cx="4651375" cy="3067685"/>
                          </a:xfrm>
                          <a:prstGeom prst="rect">
                            <a:avLst/>
                          </a:prstGeom>
                          <a:noFill/>
                          <a:ln>
                            <a:noFill/>
                          </a:ln>
                        </pic:spPr>
                      </pic:pic>
                    </a:graphicData>
                  </a:graphic>
                </wp:inline>
              </w:drawing>
            </w:r>
          </w:p>
          <w:p w14:paraId="1AE30435" w14:textId="77777777" w:rsidR="00FC3D25" w:rsidRDefault="006D550C">
            <w:pPr>
              <w:jc w:val="left"/>
              <w:rPr>
                <w:sz w:val="24"/>
              </w:rPr>
            </w:pPr>
            <w:r>
              <w:rPr>
                <w:rFonts w:ascii="宋体" w:hAnsi="宋体"/>
                <w:sz w:val="24"/>
              </w:rPr>
              <w:t>缴纳时间：</w:t>
            </w:r>
            <w:r>
              <w:rPr>
                <w:rFonts w:ascii="宋体" w:hAnsi="宋体" w:hint="eastAsia"/>
                <w:bCs/>
                <w:sz w:val="24"/>
                <w:u w:val="single"/>
              </w:rPr>
              <w:t>成交供应商在领取成交通知书时交纳。</w:t>
            </w:r>
          </w:p>
        </w:tc>
      </w:tr>
      <w:tr w:rsidR="00FC3D25" w14:paraId="7DD21263" w14:textId="77777777">
        <w:trPr>
          <w:trHeight w:val="20"/>
          <w:jc w:val="center"/>
        </w:trPr>
        <w:tc>
          <w:tcPr>
            <w:tcW w:w="951" w:type="dxa"/>
            <w:vAlign w:val="center"/>
          </w:tcPr>
          <w:p w14:paraId="37ADA784" w14:textId="77777777" w:rsidR="00FC3D25" w:rsidRDefault="006D550C">
            <w:pPr>
              <w:pStyle w:val="ae"/>
              <w:adjustRightInd w:val="0"/>
              <w:snapToGrid w:val="0"/>
              <w:jc w:val="center"/>
              <w:rPr>
                <w:rFonts w:ascii="Times New Roman" w:hAnsi="Times New Roman" w:hint="default"/>
                <w:sz w:val="24"/>
                <w:szCs w:val="24"/>
              </w:rPr>
            </w:pPr>
            <w:r>
              <w:rPr>
                <w:rFonts w:ascii="Times New Roman" w:hAnsi="Times New Roman"/>
                <w:sz w:val="24"/>
                <w:szCs w:val="24"/>
              </w:rPr>
              <w:lastRenderedPageBreak/>
              <w:t>/</w:t>
            </w:r>
          </w:p>
        </w:tc>
        <w:tc>
          <w:tcPr>
            <w:tcW w:w="1435" w:type="dxa"/>
            <w:vAlign w:val="center"/>
          </w:tcPr>
          <w:p w14:paraId="1C0040CE" w14:textId="77777777" w:rsidR="00FC3D25" w:rsidRDefault="006D550C">
            <w:pPr>
              <w:jc w:val="center"/>
              <w:rPr>
                <w:sz w:val="24"/>
              </w:rPr>
            </w:pPr>
            <w:r>
              <w:rPr>
                <w:rFonts w:hint="eastAsia"/>
                <w:sz w:val="24"/>
              </w:rPr>
              <w:t>政府采购合同</w:t>
            </w:r>
          </w:p>
        </w:tc>
        <w:tc>
          <w:tcPr>
            <w:tcW w:w="7556" w:type="dxa"/>
            <w:vAlign w:val="center"/>
          </w:tcPr>
          <w:p w14:paraId="50C2EE1C" w14:textId="77777777" w:rsidR="00FC3D25" w:rsidRDefault="006D550C">
            <w:pPr>
              <w:spacing w:line="288" w:lineRule="auto"/>
              <w:jc w:val="left"/>
              <w:rPr>
                <w:rFonts w:ascii="宋体" w:hAnsi="宋体"/>
                <w:sz w:val="24"/>
              </w:rPr>
            </w:pPr>
            <w:r>
              <w:rPr>
                <w:rFonts w:ascii="宋体" w:hAnsi="宋体" w:hint="eastAsia"/>
                <w:sz w:val="24"/>
              </w:rPr>
              <w:t>政府采购合同：中标人应在政府采购合同签订后2个工作日内，将合同扫描件发送到jowena@163.com邮箱办理相关备案手续。</w:t>
            </w:r>
          </w:p>
          <w:p w14:paraId="613588C1" w14:textId="77777777" w:rsidR="00FC3D25" w:rsidRDefault="006D550C">
            <w:pPr>
              <w:spacing w:line="288" w:lineRule="auto"/>
              <w:jc w:val="left"/>
              <w:rPr>
                <w:rFonts w:ascii="宋体" w:hAnsi="宋体"/>
                <w:sz w:val="24"/>
              </w:rPr>
            </w:pPr>
            <w:r>
              <w:rPr>
                <w:rFonts w:ascii="宋体" w:hAnsi="宋体" w:hint="eastAsia"/>
                <w:sz w:val="24"/>
              </w:rPr>
              <w:t>邮件格式：项目编号+供应商名称+已签订采购合同。</w:t>
            </w:r>
          </w:p>
          <w:p w14:paraId="5DCC331F" w14:textId="77777777" w:rsidR="00FC3D25" w:rsidRDefault="006D550C">
            <w:pPr>
              <w:jc w:val="left"/>
              <w:rPr>
                <w:rFonts w:ascii="宋体" w:hAnsi="宋体"/>
                <w:sz w:val="24"/>
              </w:rPr>
            </w:pPr>
            <w:r>
              <w:rPr>
                <w:rFonts w:ascii="宋体" w:hAnsi="宋体" w:hint="eastAsia"/>
                <w:sz w:val="24"/>
              </w:rPr>
              <w:t>内附：（1）采购合同扫描件；（2）项目编号；（3）中标供应商名称；（4）采购合同签订日期。</w:t>
            </w:r>
          </w:p>
        </w:tc>
      </w:tr>
      <w:tr w:rsidR="00FC3D25" w14:paraId="2B549A07" w14:textId="77777777">
        <w:trPr>
          <w:trHeight w:val="20"/>
          <w:jc w:val="center"/>
        </w:trPr>
        <w:tc>
          <w:tcPr>
            <w:tcW w:w="951" w:type="dxa"/>
            <w:vAlign w:val="center"/>
          </w:tcPr>
          <w:p w14:paraId="7F184FE7" w14:textId="77777777" w:rsidR="00FC3D25" w:rsidRDefault="006D550C">
            <w:pPr>
              <w:pStyle w:val="ae"/>
              <w:adjustRightInd w:val="0"/>
              <w:snapToGrid w:val="0"/>
              <w:jc w:val="center"/>
              <w:rPr>
                <w:rFonts w:ascii="Times New Roman" w:hAnsi="Times New Roman" w:hint="default"/>
                <w:sz w:val="24"/>
                <w:szCs w:val="24"/>
              </w:rPr>
            </w:pPr>
            <w:r>
              <w:rPr>
                <w:rFonts w:ascii="Times New Roman" w:hAnsi="Times New Roman"/>
                <w:sz w:val="24"/>
                <w:szCs w:val="24"/>
              </w:rPr>
              <w:t>/</w:t>
            </w:r>
          </w:p>
        </w:tc>
        <w:tc>
          <w:tcPr>
            <w:tcW w:w="1435" w:type="dxa"/>
            <w:vAlign w:val="center"/>
          </w:tcPr>
          <w:p w14:paraId="62BE5F81" w14:textId="77777777" w:rsidR="00FC3D25" w:rsidRDefault="006D550C">
            <w:pPr>
              <w:jc w:val="center"/>
              <w:rPr>
                <w:sz w:val="24"/>
              </w:rPr>
            </w:pPr>
            <w:r>
              <w:rPr>
                <w:rFonts w:hint="eastAsia"/>
                <w:sz w:val="24"/>
              </w:rPr>
              <w:t>政策执行</w:t>
            </w:r>
          </w:p>
        </w:tc>
        <w:tc>
          <w:tcPr>
            <w:tcW w:w="7556" w:type="dxa"/>
            <w:vAlign w:val="center"/>
          </w:tcPr>
          <w:p w14:paraId="35196C18" w14:textId="19648C5F" w:rsidR="00FC3D25" w:rsidRDefault="006D550C">
            <w:pPr>
              <w:jc w:val="left"/>
              <w:rPr>
                <w:rFonts w:ascii="宋体" w:hAnsi="宋体"/>
                <w:sz w:val="24"/>
              </w:rPr>
            </w:pPr>
            <w:r>
              <w:rPr>
                <w:rFonts w:ascii="宋体" w:hAnsi="宋体" w:hint="eastAsia"/>
                <w:sz w:val="24"/>
              </w:rPr>
              <w:t>计算机（台式计算机、便携式计算机和平板式微型计算机）、输入输出设备（激光打印机、针式打印机、液晶显示器）、制冷空调设备（制冷压缩机、空调机组、专用制冷、空调设备）、镇流器（管型荧光灯镇流器）、生活用电器（空调机、电热水器）、照明设备（普通照明用双端荧光灯）、电视设备（普通电视设备）、视频监控设备（视频监控设备）、便器、水嘴等为政府强制采购节能产品。强制节能产品不予加分；如不符合强制节能产品，投标文件将被拒绝。</w:t>
            </w:r>
          </w:p>
        </w:tc>
      </w:tr>
    </w:tbl>
    <w:p w14:paraId="2FED3B51" w14:textId="77777777" w:rsidR="00FC3D25" w:rsidRDefault="00FC3D25">
      <w:pPr>
        <w:tabs>
          <w:tab w:val="left" w:pos="5580"/>
        </w:tabs>
        <w:adjustRightInd w:val="0"/>
        <w:spacing w:line="360" w:lineRule="auto"/>
        <w:jc w:val="distribute"/>
        <w:rPr>
          <w:sz w:val="24"/>
        </w:rPr>
        <w:sectPr w:rsidR="00FC3D25">
          <w:footerReference w:type="default" r:id="rId16"/>
          <w:footerReference w:type="first" r:id="rId17"/>
          <w:pgSz w:w="11907" w:h="16840"/>
          <w:pgMar w:top="1418" w:right="1134" w:bottom="1418" w:left="1701" w:header="851" w:footer="851" w:gutter="0"/>
          <w:pgNumType w:start="1"/>
          <w:cols w:space="720"/>
          <w:titlePg/>
          <w:docGrid w:linePitch="462"/>
        </w:sectPr>
      </w:pPr>
    </w:p>
    <w:p w14:paraId="3B0965E6" w14:textId="77777777" w:rsidR="00FC3D25" w:rsidRDefault="006D550C">
      <w:pPr>
        <w:spacing w:beforeLines="100" w:before="312" w:afterLines="100" w:after="312"/>
        <w:jc w:val="center"/>
        <w:rPr>
          <w:b/>
          <w:sz w:val="28"/>
          <w:szCs w:val="28"/>
        </w:rPr>
      </w:pPr>
      <w:r>
        <w:rPr>
          <w:b/>
          <w:sz w:val="28"/>
          <w:szCs w:val="28"/>
        </w:rPr>
        <w:lastRenderedPageBreak/>
        <w:t>供应商须知</w:t>
      </w:r>
    </w:p>
    <w:p w14:paraId="7296E95D" w14:textId="77777777" w:rsidR="00FC3D25" w:rsidRDefault="006D550C">
      <w:pPr>
        <w:pStyle w:val="2"/>
        <w:tabs>
          <w:tab w:val="center" w:pos="4592"/>
          <w:tab w:val="left" w:pos="7860"/>
        </w:tabs>
        <w:spacing w:before="0" w:line="360" w:lineRule="auto"/>
        <w:jc w:val="left"/>
        <w:rPr>
          <w:rFonts w:ascii="Times New Roman" w:eastAsia="宋体" w:hAnsi="Times New Roman"/>
          <w:sz w:val="28"/>
        </w:rPr>
      </w:pPr>
      <w:bookmarkStart w:id="77" w:name="_Toc127151518"/>
      <w:bookmarkStart w:id="78" w:name="_Toc520356143"/>
      <w:r>
        <w:rPr>
          <w:rFonts w:ascii="Times New Roman" w:eastAsia="宋体" w:hAnsi="Times New Roman"/>
          <w:sz w:val="28"/>
        </w:rPr>
        <w:tab/>
      </w:r>
      <w:bookmarkStart w:id="79" w:name="_Toc195842883"/>
      <w:bookmarkStart w:id="80" w:name="_Toc151193688"/>
      <w:bookmarkStart w:id="81" w:name="_Toc151193832"/>
      <w:bookmarkStart w:id="82" w:name="_Toc151193616"/>
      <w:bookmarkStart w:id="83" w:name="_Toc265228356"/>
      <w:bookmarkStart w:id="84" w:name="_Toc142311020"/>
      <w:bookmarkStart w:id="85" w:name="_Toc150480756"/>
      <w:bookmarkStart w:id="86" w:name="_Toc226965791"/>
      <w:bookmarkStart w:id="87" w:name="_Toc150774723"/>
      <w:bookmarkStart w:id="88" w:name="_Toc226309762"/>
      <w:bookmarkStart w:id="89" w:name="_Toc305158860"/>
      <w:bookmarkStart w:id="90" w:name="_Toc305158786"/>
      <w:bookmarkStart w:id="91" w:name="_Toc264969208"/>
      <w:bookmarkStart w:id="92" w:name="_Toc150774618"/>
      <w:bookmarkStart w:id="93" w:name="_Toc151190145"/>
      <w:bookmarkStart w:id="94" w:name="_Toc150509269"/>
      <w:bookmarkStart w:id="95" w:name="_Toc151193760"/>
      <w:bookmarkStart w:id="96" w:name="_Toc226965708"/>
      <w:bookmarkStart w:id="97" w:name="_Toc226337214"/>
      <w:bookmarkStart w:id="98" w:name="_Toc151193906"/>
      <w:proofErr w:type="gramStart"/>
      <w:r>
        <w:rPr>
          <w:rFonts w:ascii="Times New Roman" w:eastAsia="宋体" w:hAnsi="Times New Roman"/>
          <w:sz w:val="28"/>
        </w:rPr>
        <w:t>一</w:t>
      </w:r>
      <w:proofErr w:type="gramEnd"/>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Pr>
          <w:rFonts w:ascii="Times New Roman" w:eastAsia="宋体" w:hAnsi="Times New Roman"/>
          <w:sz w:val="28"/>
        </w:rPr>
        <w:tab/>
      </w:r>
    </w:p>
    <w:p w14:paraId="2283998F" w14:textId="77777777" w:rsidR="00FC3D25" w:rsidRDefault="006D550C">
      <w:pPr>
        <w:numPr>
          <w:ilvl w:val="0"/>
          <w:numId w:val="3"/>
        </w:numPr>
        <w:tabs>
          <w:tab w:val="clear" w:pos="900"/>
          <w:tab w:val="left" w:pos="360"/>
        </w:tabs>
        <w:snapToGrid w:val="0"/>
        <w:spacing w:line="360" w:lineRule="auto"/>
        <w:ind w:left="357" w:hanging="357"/>
        <w:outlineLvl w:val="1"/>
        <w:rPr>
          <w:sz w:val="24"/>
        </w:rPr>
      </w:pPr>
      <w:bookmarkStart w:id="99" w:name="_Toc264969209"/>
      <w:bookmarkStart w:id="100" w:name="_Toc305158861"/>
      <w:bookmarkStart w:id="101" w:name="_Toc265228357"/>
      <w:bookmarkStart w:id="102" w:name="_Toc305158787"/>
      <w:r>
        <w:rPr>
          <w:sz w:val="24"/>
        </w:rPr>
        <w:t>采购人、采购代理机构、供应商</w:t>
      </w:r>
      <w:bookmarkEnd w:id="99"/>
      <w:bookmarkEnd w:id="100"/>
      <w:bookmarkEnd w:id="101"/>
      <w:bookmarkEnd w:id="102"/>
      <w:r>
        <w:rPr>
          <w:sz w:val="24"/>
        </w:rPr>
        <w:t>、联合体</w:t>
      </w:r>
    </w:p>
    <w:p w14:paraId="2DA6D7B2" w14:textId="77777777" w:rsidR="00FC3D25" w:rsidRDefault="006D550C">
      <w:pPr>
        <w:numPr>
          <w:ilvl w:val="1"/>
          <w:numId w:val="3"/>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14:paraId="74AD8BD9" w14:textId="77777777" w:rsidR="00FC3D25" w:rsidRDefault="006D550C">
      <w:pPr>
        <w:numPr>
          <w:ilvl w:val="1"/>
          <w:numId w:val="3"/>
        </w:numPr>
        <w:tabs>
          <w:tab w:val="left" w:pos="1080"/>
          <w:tab w:val="left" w:pos="2014"/>
          <w:tab w:val="left" w:pos="5521"/>
        </w:tabs>
        <w:snapToGrid w:val="0"/>
        <w:spacing w:line="360" w:lineRule="auto"/>
        <w:ind w:left="1080" w:hanging="720"/>
        <w:rPr>
          <w:sz w:val="24"/>
        </w:rPr>
      </w:pPr>
      <w:r>
        <w:rPr>
          <w:sz w:val="24"/>
        </w:rPr>
        <w:t>供应商（也称</w:t>
      </w:r>
      <w:r>
        <w:rPr>
          <w:sz w:val="24"/>
        </w:rPr>
        <w:t>“</w:t>
      </w:r>
      <w:r>
        <w:rPr>
          <w:sz w:val="24"/>
        </w:rPr>
        <w:t>申请人</w:t>
      </w:r>
      <w:r>
        <w:rPr>
          <w:sz w:val="24"/>
        </w:rPr>
        <w:t>”</w:t>
      </w:r>
      <w:r>
        <w:rPr>
          <w:sz w:val="24"/>
        </w:rPr>
        <w:t>）：指向采购人提供货物、工程或者服务的法人、其他组织或者自然人。</w:t>
      </w:r>
    </w:p>
    <w:p w14:paraId="40DAE8E9" w14:textId="77777777" w:rsidR="00FC3D25" w:rsidRDefault="006D550C">
      <w:pPr>
        <w:numPr>
          <w:ilvl w:val="1"/>
          <w:numId w:val="3"/>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29260DD5" w14:textId="77777777" w:rsidR="00FC3D25" w:rsidRDefault="006D550C">
      <w:pPr>
        <w:numPr>
          <w:ilvl w:val="0"/>
          <w:numId w:val="3"/>
        </w:numPr>
        <w:tabs>
          <w:tab w:val="clear" w:pos="900"/>
          <w:tab w:val="left" w:pos="360"/>
        </w:tabs>
        <w:snapToGrid w:val="0"/>
        <w:spacing w:line="360" w:lineRule="auto"/>
        <w:ind w:left="357" w:hanging="357"/>
        <w:outlineLvl w:val="1"/>
        <w:rPr>
          <w:sz w:val="24"/>
        </w:rPr>
      </w:pPr>
      <w:bookmarkStart w:id="103" w:name="_Toc150774725"/>
      <w:bookmarkStart w:id="104" w:name="_Toc127151721"/>
      <w:bookmarkStart w:id="105" w:name="_Toc226965793"/>
      <w:bookmarkStart w:id="106" w:name="_Toc226965710"/>
      <w:bookmarkStart w:id="107" w:name="_Toc150774620"/>
      <w:bookmarkStart w:id="108" w:name="_Toc151193618"/>
      <w:bookmarkStart w:id="109" w:name="_Toc127161434"/>
      <w:bookmarkStart w:id="110" w:name="_Toc164229215"/>
      <w:bookmarkStart w:id="111" w:name="_Toc164351614"/>
      <w:bookmarkStart w:id="112" w:name="_Toc151193908"/>
      <w:bookmarkStart w:id="113" w:name="_Toc305158862"/>
      <w:bookmarkStart w:id="114" w:name="_Toc264969210"/>
      <w:bookmarkStart w:id="115" w:name="_Toc265228358"/>
      <w:bookmarkStart w:id="116" w:name="_Toc142311022"/>
      <w:bookmarkStart w:id="117" w:name="_Toc164608634"/>
      <w:bookmarkStart w:id="118" w:name="_Toc151193762"/>
      <w:bookmarkStart w:id="119" w:name="_Toc151190147"/>
      <w:bookmarkStart w:id="120" w:name="_Toc149720813"/>
      <w:bookmarkStart w:id="121" w:name="_Toc150509271"/>
      <w:bookmarkStart w:id="122" w:name="_Toc127151520"/>
      <w:bookmarkStart w:id="123" w:name="_Toc151193834"/>
      <w:bookmarkStart w:id="124" w:name="_Toc226337216"/>
      <w:bookmarkStart w:id="125" w:name="_Toc164608789"/>
      <w:bookmarkStart w:id="126" w:name="_Toc195842885"/>
      <w:bookmarkStart w:id="127" w:name="_Toc305158788"/>
      <w:bookmarkStart w:id="128" w:name="_Toc164229361"/>
      <w:bookmarkStart w:id="129" w:name="_Toc150480758"/>
      <w:bookmarkStart w:id="130" w:name="_Toc226309764"/>
      <w:bookmarkStart w:id="131" w:name="_Toc151193690"/>
      <w:r>
        <w:rPr>
          <w:sz w:val="24"/>
        </w:rPr>
        <w:t>资金来源</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sz w:val="24"/>
        </w:rPr>
        <w:t>、项目属性、科研仪器设备采购</w:t>
      </w:r>
    </w:p>
    <w:p w14:paraId="33ED8064" w14:textId="77777777" w:rsidR="00FC3D25" w:rsidRDefault="006D550C">
      <w:pPr>
        <w:numPr>
          <w:ilvl w:val="1"/>
          <w:numId w:val="3"/>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14:paraId="39635844" w14:textId="77777777" w:rsidR="00FC3D25" w:rsidRDefault="006D550C">
      <w:pPr>
        <w:numPr>
          <w:ilvl w:val="1"/>
          <w:numId w:val="3"/>
        </w:numPr>
        <w:tabs>
          <w:tab w:val="left" w:pos="1080"/>
          <w:tab w:val="left" w:pos="2014"/>
        </w:tabs>
        <w:snapToGrid w:val="0"/>
        <w:spacing w:line="360" w:lineRule="auto"/>
        <w:ind w:left="1080" w:hanging="720"/>
        <w:rPr>
          <w:sz w:val="24"/>
        </w:rPr>
      </w:pPr>
      <w:r>
        <w:rPr>
          <w:sz w:val="24"/>
        </w:rPr>
        <w:t>项目属性见《供应商须知资料表》。</w:t>
      </w:r>
    </w:p>
    <w:p w14:paraId="333DFDAC" w14:textId="77777777" w:rsidR="00FC3D25" w:rsidRDefault="006D550C">
      <w:pPr>
        <w:numPr>
          <w:ilvl w:val="1"/>
          <w:numId w:val="3"/>
        </w:numPr>
        <w:tabs>
          <w:tab w:val="left" w:pos="1080"/>
          <w:tab w:val="left" w:pos="2014"/>
        </w:tabs>
        <w:snapToGrid w:val="0"/>
        <w:spacing w:line="360" w:lineRule="auto"/>
        <w:ind w:left="1080" w:hanging="720"/>
        <w:rPr>
          <w:sz w:val="24"/>
        </w:rPr>
      </w:pPr>
      <w:r>
        <w:rPr>
          <w:sz w:val="24"/>
        </w:rPr>
        <w:t>是否属于科研仪器设备采购见《供应商须知资料表》。</w:t>
      </w:r>
    </w:p>
    <w:p w14:paraId="6C398892" w14:textId="77777777" w:rsidR="00FC3D25" w:rsidRDefault="006D550C">
      <w:pPr>
        <w:numPr>
          <w:ilvl w:val="0"/>
          <w:numId w:val="3"/>
        </w:numPr>
        <w:tabs>
          <w:tab w:val="left" w:pos="360"/>
        </w:tabs>
        <w:snapToGrid w:val="0"/>
        <w:spacing w:line="360" w:lineRule="auto"/>
        <w:ind w:left="357" w:hanging="357"/>
        <w:outlineLvl w:val="1"/>
        <w:rPr>
          <w:sz w:val="24"/>
        </w:rPr>
      </w:pPr>
      <w:r>
        <w:rPr>
          <w:sz w:val="24"/>
        </w:rPr>
        <w:t>现场考察、磋商前答疑会</w:t>
      </w:r>
    </w:p>
    <w:p w14:paraId="7639481D" w14:textId="77777777" w:rsidR="00FC3D25" w:rsidRDefault="006D550C">
      <w:pPr>
        <w:numPr>
          <w:ilvl w:val="1"/>
          <w:numId w:val="3"/>
        </w:numPr>
        <w:tabs>
          <w:tab w:val="left" w:pos="1080"/>
          <w:tab w:val="left" w:pos="2014"/>
        </w:tabs>
        <w:snapToGrid w:val="0"/>
        <w:spacing w:line="360" w:lineRule="auto"/>
        <w:ind w:left="1080" w:hanging="720"/>
        <w:rPr>
          <w:sz w:val="28"/>
        </w:rPr>
      </w:pPr>
      <w:r>
        <w:rPr>
          <w:sz w:val="24"/>
        </w:rPr>
        <w:t>若《供应商须知资料表》中规定了组织现场考察、</w:t>
      </w:r>
      <w:proofErr w:type="gramStart"/>
      <w:r>
        <w:rPr>
          <w:sz w:val="24"/>
        </w:rPr>
        <w:t>召开磋商</w:t>
      </w:r>
      <w:proofErr w:type="gramEnd"/>
      <w:r>
        <w:rPr>
          <w:sz w:val="24"/>
        </w:rPr>
        <w:t>前答疑会，则供应商应按要求在规定的时间和地点参加。</w:t>
      </w:r>
      <w:bookmarkStart w:id="132" w:name="_Toc226337218"/>
      <w:bookmarkStart w:id="133" w:name="_Toc142311024"/>
      <w:bookmarkStart w:id="134" w:name="_Toc151193910"/>
      <w:bookmarkStart w:id="135" w:name="_Toc520356146"/>
      <w:bookmarkStart w:id="136" w:name="_Toc305158864"/>
      <w:bookmarkStart w:id="137" w:name="_Toc151193764"/>
      <w:bookmarkStart w:id="138" w:name="_Toc305158790"/>
      <w:bookmarkStart w:id="139" w:name="_Toc151193692"/>
      <w:bookmarkStart w:id="140" w:name="_Toc150774622"/>
      <w:bookmarkStart w:id="141" w:name="_Toc226309766"/>
      <w:bookmarkStart w:id="142" w:name="_Toc195842887"/>
      <w:bookmarkStart w:id="143" w:name="_Toc151193836"/>
      <w:bookmarkStart w:id="144" w:name="_Toc150480760"/>
      <w:bookmarkStart w:id="145" w:name="_Toc226965712"/>
      <w:bookmarkStart w:id="146" w:name="_Toc226965795"/>
      <w:bookmarkStart w:id="147" w:name="_Toc265228360"/>
      <w:bookmarkStart w:id="148" w:name="_Toc151190149"/>
      <w:bookmarkStart w:id="149" w:name="_Toc151193620"/>
      <w:bookmarkStart w:id="150" w:name="_Toc264969212"/>
      <w:bookmarkStart w:id="151" w:name="_Toc127151522"/>
      <w:bookmarkStart w:id="152" w:name="_Toc150509273"/>
      <w:bookmarkStart w:id="153" w:name="_Toc150774727"/>
    </w:p>
    <w:p w14:paraId="0E908323" w14:textId="77777777" w:rsidR="00FC3D25" w:rsidRDefault="006D550C">
      <w:pPr>
        <w:numPr>
          <w:ilvl w:val="1"/>
          <w:numId w:val="3"/>
        </w:numPr>
        <w:tabs>
          <w:tab w:val="left" w:pos="1080"/>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14:paraId="5903A044" w14:textId="77777777" w:rsidR="00FC3D25" w:rsidRDefault="006D550C">
      <w:pPr>
        <w:numPr>
          <w:ilvl w:val="0"/>
          <w:numId w:val="3"/>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14:paraId="7B2846A3" w14:textId="77777777" w:rsidR="00FC3D25" w:rsidRDefault="006D550C">
      <w:pPr>
        <w:numPr>
          <w:ilvl w:val="1"/>
          <w:numId w:val="3"/>
        </w:numPr>
        <w:tabs>
          <w:tab w:val="left" w:pos="1080"/>
          <w:tab w:val="left" w:pos="2014"/>
        </w:tabs>
        <w:snapToGrid w:val="0"/>
        <w:spacing w:line="360" w:lineRule="auto"/>
        <w:ind w:left="1080" w:hanging="720"/>
        <w:rPr>
          <w:sz w:val="24"/>
        </w:rPr>
      </w:pPr>
      <w:r>
        <w:rPr>
          <w:sz w:val="24"/>
        </w:rPr>
        <w:t>进口产品</w:t>
      </w:r>
    </w:p>
    <w:p w14:paraId="532AD7AB" w14:textId="77777777" w:rsidR="00FC3D25" w:rsidRDefault="006D550C">
      <w:pPr>
        <w:numPr>
          <w:ilvl w:val="2"/>
          <w:numId w:val="3"/>
        </w:numPr>
        <w:tabs>
          <w:tab w:val="left" w:pos="2014"/>
        </w:tabs>
        <w:snapToGrid w:val="0"/>
        <w:spacing w:line="360" w:lineRule="auto"/>
        <w:rPr>
          <w:sz w:val="24"/>
        </w:rPr>
      </w:pP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14:paraId="2DA0B016" w14:textId="77777777" w:rsidR="00FC3D25" w:rsidRDefault="006D550C">
      <w:pPr>
        <w:numPr>
          <w:ilvl w:val="2"/>
          <w:numId w:val="3"/>
        </w:numPr>
        <w:tabs>
          <w:tab w:val="left" w:pos="2014"/>
        </w:tabs>
        <w:snapToGrid w:val="0"/>
        <w:spacing w:line="360" w:lineRule="auto"/>
        <w:rPr>
          <w:sz w:val="24"/>
        </w:rPr>
      </w:pPr>
      <w:r>
        <w:rPr>
          <w:sz w:val="24"/>
        </w:rPr>
        <w:t>本项目是否接受进口产品见第四章《采购需求》。</w:t>
      </w:r>
    </w:p>
    <w:p w14:paraId="0890043A" w14:textId="77777777" w:rsidR="00FC3D25" w:rsidRDefault="006D550C">
      <w:pPr>
        <w:numPr>
          <w:ilvl w:val="1"/>
          <w:numId w:val="3"/>
        </w:numPr>
        <w:tabs>
          <w:tab w:val="left" w:pos="1080"/>
          <w:tab w:val="left" w:pos="2014"/>
        </w:tabs>
        <w:snapToGrid w:val="0"/>
        <w:spacing w:line="360" w:lineRule="auto"/>
        <w:ind w:left="1080" w:hanging="720"/>
        <w:rPr>
          <w:sz w:val="24"/>
        </w:rPr>
      </w:pPr>
      <w:r>
        <w:rPr>
          <w:sz w:val="24"/>
        </w:rPr>
        <w:t>中小企业、监狱企业及残疾人福利性单位</w:t>
      </w:r>
    </w:p>
    <w:p w14:paraId="17FEDC72" w14:textId="77777777" w:rsidR="00FC3D25" w:rsidRDefault="006D550C">
      <w:pPr>
        <w:numPr>
          <w:ilvl w:val="2"/>
          <w:numId w:val="3"/>
        </w:numPr>
        <w:snapToGrid w:val="0"/>
        <w:spacing w:line="360" w:lineRule="auto"/>
        <w:rPr>
          <w:sz w:val="24"/>
        </w:rPr>
      </w:pPr>
      <w:r>
        <w:rPr>
          <w:sz w:val="24"/>
        </w:rPr>
        <w:t>中小企业定义：</w:t>
      </w:r>
    </w:p>
    <w:p w14:paraId="275BBDCF" w14:textId="77777777" w:rsidR="00FC3D25" w:rsidRDefault="006D550C">
      <w:pPr>
        <w:numPr>
          <w:ilvl w:val="3"/>
          <w:numId w:val="3"/>
        </w:numPr>
        <w:tabs>
          <w:tab w:val="left" w:pos="1980"/>
          <w:tab w:val="left" w:pos="2035"/>
        </w:tabs>
        <w:snapToGrid w:val="0"/>
        <w:spacing w:line="360" w:lineRule="auto"/>
        <w:ind w:leftChars="500" w:left="2082" w:hangingChars="430" w:hanging="1032"/>
        <w:rPr>
          <w:sz w:val="24"/>
        </w:rPr>
      </w:pPr>
      <w:r>
        <w:rPr>
          <w:sz w:val="24"/>
        </w:rPr>
        <w:lastRenderedPageBreak/>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w:t>
      </w:r>
      <w:r>
        <w:rPr>
          <w:sz w:val="24"/>
        </w:rPr>
        <w:t>2020</w:t>
      </w:r>
      <w:r>
        <w:rPr>
          <w:sz w:val="24"/>
        </w:rPr>
        <w:t>〕</w:t>
      </w:r>
      <w:r>
        <w:rPr>
          <w:sz w:val="24"/>
        </w:rPr>
        <w:t>46</w:t>
      </w:r>
      <w:r>
        <w:rPr>
          <w:sz w:val="24"/>
        </w:rPr>
        <w:t>号）、《关于印发中小企业划型标准规定的通知》（工信部联企业〔</w:t>
      </w:r>
      <w:r>
        <w:rPr>
          <w:sz w:val="24"/>
        </w:rPr>
        <w:t>2011</w:t>
      </w:r>
      <w:r>
        <w:rPr>
          <w:sz w:val="24"/>
        </w:rPr>
        <w:t>〕</w:t>
      </w:r>
      <w:r>
        <w:rPr>
          <w:sz w:val="24"/>
        </w:rPr>
        <w:t xml:space="preserve">300 </w:t>
      </w:r>
      <w:r>
        <w:rPr>
          <w:sz w:val="24"/>
        </w:rPr>
        <w:t>号）、《国务院关于进一步促进中小企业发展的若干意见》（国发〔</w:t>
      </w:r>
      <w:r>
        <w:rPr>
          <w:sz w:val="24"/>
        </w:rPr>
        <w:t>2009</w:t>
      </w:r>
      <w:r>
        <w:rPr>
          <w:sz w:val="24"/>
        </w:rPr>
        <w:t>〕</w:t>
      </w:r>
      <w:r>
        <w:rPr>
          <w:sz w:val="24"/>
        </w:rPr>
        <w:t xml:space="preserve">36 </w:t>
      </w:r>
      <w:r>
        <w:rPr>
          <w:sz w:val="24"/>
        </w:rPr>
        <w:t>号）。</w:t>
      </w:r>
    </w:p>
    <w:p w14:paraId="058D711D" w14:textId="77777777" w:rsidR="00FC3D25" w:rsidRDefault="006D550C">
      <w:pPr>
        <w:numPr>
          <w:ilvl w:val="3"/>
          <w:numId w:val="3"/>
        </w:numPr>
        <w:tabs>
          <w:tab w:val="left" w:pos="1980"/>
          <w:tab w:val="left" w:pos="2035"/>
        </w:tabs>
        <w:snapToGrid w:val="0"/>
        <w:spacing w:line="360" w:lineRule="auto"/>
        <w:ind w:leftChars="500" w:left="2082" w:hangingChars="430" w:hanging="1032"/>
        <w:rPr>
          <w:sz w:val="24"/>
        </w:rPr>
      </w:pPr>
      <w:r>
        <w:rPr>
          <w:sz w:val="24"/>
        </w:rPr>
        <w:t>供应商提供的货物、工程或者服务符合下列情形的，享受中小企业扶持政策：</w:t>
      </w:r>
    </w:p>
    <w:p w14:paraId="1E3920E1" w14:textId="77777777" w:rsidR="00FC3D25" w:rsidRDefault="006D550C">
      <w:pPr>
        <w:tabs>
          <w:tab w:val="left" w:pos="1980"/>
        </w:tabs>
        <w:snapToGrid w:val="0"/>
        <w:spacing w:line="360" w:lineRule="auto"/>
        <w:ind w:leftChars="1350" w:left="2835"/>
        <w:rPr>
          <w:color w:val="000000"/>
          <w:sz w:val="24"/>
        </w:rPr>
      </w:pPr>
      <w:r>
        <w:rPr>
          <w:color w:val="000000"/>
          <w:sz w:val="24"/>
        </w:rPr>
        <w:t>（</w:t>
      </w:r>
      <w:r>
        <w:rPr>
          <w:color w:val="000000"/>
          <w:sz w:val="24"/>
        </w:rPr>
        <w:t>1</w:t>
      </w:r>
      <w:r>
        <w:rPr>
          <w:color w:val="000000"/>
          <w:sz w:val="24"/>
        </w:rPr>
        <w:t>）在货物采购项目中，货物由中小企业制造，即货物由中小企业生产且使用该中小企业商号或者注册商标；</w:t>
      </w:r>
    </w:p>
    <w:p w14:paraId="10AF2C30" w14:textId="77777777" w:rsidR="00FC3D25" w:rsidRDefault="006D550C">
      <w:pPr>
        <w:tabs>
          <w:tab w:val="left" w:pos="1980"/>
        </w:tabs>
        <w:snapToGrid w:val="0"/>
        <w:spacing w:line="360" w:lineRule="auto"/>
        <w:ind w:leftChars="1350" w:left="2835"/>
        <w:rPr>
          <w:color w:val="000000"/>
          <w:sz w:val="24"/>
        </w:rPr>
      </w:pPr>
      <w:r>
        <w:rPr>
          <w:color w:val="000000"/>
          <w:sz w:val="24"/>
        </w:rPr>
        <w:t>（</w:t>
      </w:r>
      <w:r>
        <w:rPr>
          <w:color w:val="000000"/>
          <w:sz w:val="24"/>
        </w:rPr>
        <w:t>2</w:t>
      </w:r>
      <w:r>
        <w:rPr>
          <w:color w:val="000000"/>
          <w:sz w:val="24"/>
        </w:rPr>
        <w:t>）在工程采购项目中，工程由中小企业承建，即工程施工单位为中小企业；</w:t>
      </w:r>
    </w:p>
    <w:p w14:paraId="2B3ED5C0" w14:textId="77777777" w:rsidR="00FC3D25" w:rsidRDefault="006D550C">
      <w:pPr>
        <w:tabs>
          <w:tab w:val="left" w:pos="1980"/>
        </w:tabs>
        <w:snapToGrid w:val="0"/>
        <w:spacing w:line="360" w:lineRule="auto"/>
        <w:ind w:leftChars="1350" w:left="2835"/>
        <w:rPr>
          <w:color w:val="000000"/>
          <w:sz w:val="24"/>
        </w:rPr>
      </w:pPr>
      <w:r>
        <w:rPr>
          <w:color w:val="000000"/>
          <w:sz w:val="24"/>
        </w:rPr>
        <w:t>（</w:t>
      </w:r>
      <w:r>
        <w:rPr>
          <w:color w:val="000000"/>
          <w:sz w:val="24"/>
        </w:rPr>
        <w:t>3</w:t>
      </w:r>
      <w:r>
        <w:rPr>
          <w:color w:val="000000"/>
          <w:sz w:val="24"/>
        </w:rPr>
        <w:t>）在服务采购项目中，服务由中小企业承接，即提供服务的人员为中小企业依照《中华人民共和国劳动合同法》订立劳动合同的从业人员。</w:t>
      </w:r>
    </w:p>
    <w:p w14:paraId="249AF5F4" w14:textId="77777777" w:rsidR="00FC3D25" w:rsidRDefault="006D550C">
      <w:pPr>
        <w:numPr>
          <w:ilvl w:val="3"/>
          <w:numId w:val="3"/>
        </w:numPr>
        <w:tabs>
          <w:tab w:val="left" w:pos="1980"/>
          <w:tab w:val="left" w:pos="2035"/>
        </w:tabs>
        <w:snapToGrid w:val="0"/>
        <w:spacing w:line="360" w:lineRule="auto"/>
        <w:ind w:leftChars="500" w:left="2082" w:hangingChars="430" w:hanging="1032"/>
        <w:rPr>
          <w:sz w:val="24"/>
        </w:rPr>
      </w:pPr>
      <w:r>
        <w:rPr>
          <w:sz w:val="24"/>
        </w:rPr>
        <w:t>在货物采购项目中，供应商提供的货物既有中小企业制造货物，也有大型企业制造货物的，不享受中小企业扶持政策。</w:t>
      </w:r>
    </w:p>
    <w:p w14:paraId="67DA44E4" w14:textId="77777777" w:rsidR="00FC3D25" w:rsidRDefault="006D550C">
      <w:pPr>
        <w:numPr>
          <w:ilvl w:val="3"/>
          <w:numId w:val="3"/>
        </w:numPr>
        <w:tabs>
          <w:tab w:val="left" w:pos="1980"/>
          <w:tab w:val="left" w:pos="2035"/>
        </w:tabs>
        <w:snapToGrid w:val="0"/>
        <w:spacing w:line="360" w:lineRule="auto"/>
        <w:ind w:leftChars="500" w:left="2082" w:hangingChars="430" w:hanging="1032"/>
        <w:rPr>
          <w:sz w:val="24"/>
        </w:rPr>
      </w:pPr>
      <w:r>
        <w:rPr>
          <w:sz w:val="24"/>
        </w:rPr>
        <w:t>以联合体形</w:t>
      </w:r>
      <w:proofErr w:type="gramStart"/>
      <w:r>
        <w:rPr>
          <w:sz w:val="24"/>
        </w:rPr>
        <w:t>式参加</w:t>
      </w:r>
      <w:proofErr w:type="gramEnd"/>
      <w:r>
        <w:rPr>
          <w:sz w:val="24"/>
        </w:rPr>
        <w:t>政府采购活动，联合体各方均为中小企业的，联合体视同中小企业。其中，联合体各方均为小</w:t>
      </w:r>
      <w:proofErr w:type="gramStart"/>
      <w:r>
        <w:rPr>
          <w:sz w:val="24"/>
        </w:rPr>
        <w:t>微企业</w:t>
      </w:r>
      <w:proofErr w:type="gramEnd"/>
      <w:r>
        <w:rPr>
          <w:sz w:val="24"/>
        </w:rPr>
        <w:t>的，联合体视同小微企业。</w:t>
      </w:r>
    </w:p>
    <w:p w14:paraId="3B91C1F5" w14:textId="77777777" w:rsidR="00FC3D25" w:rsidRDefault="006D550C">
      <w:pPr>
        <w:numPr>
          <w:ilvl w:val="3"/>
          <w:numId w:val="3"/>
        </w:numPr>
        <w:tabs>
          <w:tab w:val="left" w:pos="1980"/>
          <w:tab w:val="left" w:pos="2035"/>
        </w:tabs>
        <w:snapToGrid w:val="0"/>
        <w:spacing w:line="360" w:lineRule="auto"/>
        <w:ind w:leftChars="500" w:left="2082" w:hangingChars="430" w:hanging="1032"/>
        <w:rPr>
          <w:sz w:val="24"/>
        </w:rPr>
      </w:pPr>
      <w:r>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1CAB9C1" w14:textId="77777777" w:rsidR="00FC3D25" w:rsidRDefault="006D550C">
      <w:pPr>
        <w:numPr>
          <w:ilvl w:val="2"/>
          <w:numId w:val="3"/>
        </w:numPr>
        <w:snapToGrid w:val="0"/>
        <w:spacing w:line="360" w:lineRule="auto"/>
        <w:rPr>
          <w:sz w:val="24"/>
        </w:rPr>
      </w:pPr>
      <w:r>
        <w:rPr>
          <w:sz w:val="24"/>
        </w:rPr>
        <w:t>残疾人福利单位定义：享受政府采购支持政策的残疾人福利性单位应当同时满足以下条件：</w:t>
      </w:r>
    </w:p>
    <w:p w14:paraId="39451494" w14:textId="77777777" w:rsidR="00FC3D25" w:rsidRDefault="006D550C">
      <w:pPr>
        <w:numPr>
          <w:ilvl w:val="3"/>
          <w:numId w:val="3"/>
        </w:numPr>
        <w:tabs>
          <w:tab w:val="left" w:pos="1980"/>
          <w:tab w:val="left" w:pos="2035"/>
        </w:tabs>
        <w:snapToGrid w:val="0"/>
        <w:spacing w:line="360" w:lineRule="auto"/>
        <w:ind w:leftChars="500" w:left="2082" w:hangingChars="430" w:hanging="1032"/>
        <w:rPr>
          <w:sz w:val="24"/>
        </w:rPr>
      </w:pPr>
      <w:r>
        <w:rPr>
          <w:sz w:val="24"/>
        </w:rPr>
        <w:t>安置的残疾人占本单位在职职工人数的比例不低于</w:t>
      </w:r>
      <w:r>
        <w:rPr>
          <w:sz w:val="24"/>
        </w:rPr>
        <w:t>25%</w:t>
      </w:r>
      <w:r>
        <w:rPr>
          <w:sz w:val="24"/>
        </w:rPr>
        <w:t>（含</w:t>
      </w:r>
      <w:r>
        <w:rPr>
          <w:sz w:val="24"/>
        </w:rPr>
        <w:t>25%</w:t>
      </w:r>
      <w:r>
        <w:rPr>
          <w:sz w:val="24"/>
        </w:rPr>
        <w:t>），并</w:t>
      </w:r>
      <w:r>
        <w:rPr>
          <w:sz w:val="24"/>
        </w:rPr>
        <w:lastRenderedPageBreak/>
        <w:t>且安置的残疾人人数不少于</w:t>
      </w:r>
      <w:r>
        <w:rPr>
          <w:sz w:val="24"/>
        </w:rPr>
        <w:t xml:space="preserve">10 </w:t>
      </w:r>
      <w:r>
        <w:rPr>
          <w:sz w:val="24"/>
        </w:rPr>
        <w:t>人（含</w:t>
      </w:r>
      <w:r>
        <w:rPr>
          <w:sz w:val="24"/>
        </w:rPr>
        <w:t xml:space="preserve">10 </w:t>
      </w:r>
      <w:r>
        <w:rPr>
          <w:sz w:val="24"/>
        </w:rPr>
        <w:t>人）；</w:t>
      </w:r>
    </w:p>
    <w:p w14:paraId="2A334816" w14:textId="77777777" w:rsidR="00FC3D25" w:rsidRDefault="006D550C">
      <w:pPr>
        <w:numPr>
          <w:ilvl w:val="3"/>
          <w:numId w:val="3"/>
        </w:numPr>
        <w:tabs>
          <w:tab w:val="left" w:pos="1980"/>
          <w:tab w:val="left" w:pos="2035"/>
        </w:tabs>
        <w:snapToGrid w:val="0"/>
        <w:spacing w:line="360" w:lineRule="auto"/>
        <w:ind w:leftChars="500" w:left="2082" w:hangingChars="430" w:hanging="1032"/>
        <w:rPr>
          <w:sz w:val="24"/>
        </w:rPr>
      </w:pPr>
      <w:r>
        <w:rPr>
          <w:sz w:val="24"/>
        </w:rPr>
        <w:t>依法与安置的每位残疾人签订了一年以上（含一年）的劳动合同或服务协议；</w:t>
      </w:r>
    </w:p>
    <w:p w14:paraId="0C613110" w14:textId="77777777" w:rsidR="00FC3D25" w:rsidRDefault="006D550C">
      <w:pPr>
        <w:numPr>
          <w:ilvl w:val="3"/>
          <w:numId w:val="3"/>
        </w:numPr>
        <w:tabs>
          <w:tab w:val="left" w:pos="1980"/>
          <w:tab w:val="left" w:pos="2035"/>
        </w:tabs>
        <w:snapToGrid w:val="0"/>
        <w:spacing w:line="360" w:lineRule="auto"/>
        <w:ind w:leftChars="500" w:left="2082" w:hangingChars="430" w:hanging="1032"/>
        <w:rPr>
          <w:sz w:val="24"/>
        </w:rPr>
      </w:pPr>
      <w:r>
        <w:rPr>
          <w:sz w:val="24"/>
        </w:rPr>
        <w:t>为安置的每位残疾人按月足额缴纳了基本养老保险、基本医疗保险、失业保险、工伤保险和生育保险等社会保险费；</w:t>
      </w:r>
    </w:p>
    <w:p w14:paraId="07A3E7B7" w14:textId="77777777" w:rsidR="00FC3D25" w:rsidRDefault="006D550C">
      <w:pPr>
        <w:numPr>
          <w:ilvl w:val="3"/>
          <w:numId w:val="3"/>
        </w:numPr>
        <w:tabs>
          <w:tab w:val="left" w:pos="1980"/>
          <w:tab w:val="left" w:pos="2035"/>
        </w:tabs>
        <w:snapToGrid w:val="0"/>
        <w:spacing w:line="360" w:lineRule="auto"/>
        <w:ind w:leftChars="500" w:left="2082" w:hangingChars="430" w:hanging="1032"/>
        <w:rPr>
          <w:sz w:val="24"/>
        </w:rPr>
      </w:pPr>
      <w:r>
        <w:rPr>
          <w:sz w:val="24"/>
        </w:rPr>
        <w:t>通过银行等金融机构向安置的每位残疾人，按月支付了不低于单位所在区县适用的经省级人民政府批准的月最低工资标准的工资；</w:t>
      </w:r>
    </w:p>
    <w:p w14:paraId="35FD1419" w14:textId="77777777" w:rsidR="00FC3D25" w:rsidRDefault="006D550C">
      <w:pPr>
        <w:numPr>
          <w:ilvl w:val="3"/>
          <w:numId w:val="3"/>
        </w:numPr>
        <w:tabs>
          <w:tab w:val="left" w:pos="1980"/>
          <w:tab w:val="left" w:pos="2035"/>
        </w:tabs>
        <w:snapToGrid w:val="0"/>
        <w:spacing w:line="360" w:lineRule="auto"/>
        <w:ind w:leftChars="500" w:left="2082" w:hangingChars="430" w:hanging="1032"/>
        <w:rPr>
          <w:sz w:val="24"/>
        </w:rPr>
      </w:pPr>
      <w:r>
        <w:rPr>
          <w:sz w:val="24"/>
        </w:rPr>
        <w:t>提供本单位制造的货物、承担的工程或者服务（以下简称产品），或者提供其他残疾人福利性单位制造的货物（不包括使用非残疾人福利性单位注册商标的货物）；</w:t>
      </w:r>
    </w:p>
    <w:p w14:paraId="48F8DAE6" w14:textId="77777777" w:rsidR="00FC3D25" w:rsidRDefault="006D550C">
      <w:pPr>
        <w:numPr>
          <w:ilvl w:val="3"/>
          <w:numId w:val="3"/>
        </w:numPr>
        <w:tabs>
          <w:tab w:val="left" w:pos="1980"/>
          <w:tab w:val="left" w:pos="2035"/>
        </w:tabs>
        <w:snapToGrid w:val="0"/>
        <w:spacing w:line="360" w:lineRule="auto"/>
        <w:ind w:leftChars="500" w:left="2082" w:hangingChars="430" w:hanging="1032"/>
        <w:rPr>
          <w:sz w:val="24"/>
        </w:rPr>
      </w:pPr>
      <w:r>
        <w:rPr>
          <w:sz w:val="24"/>
        </w:rPr>
        <w:t>前款所称残疾人是指法</w:t>
      </w:r>
      <w:proofErr w:type="gramStart"/>
      <w:r>
        <w:rPr>
          <w:sz w:val="24"/>
        </w:rPr>
        <w:t>定劳动</w:t>
      </w:r>
      <w:proofErr w:type="gramEnd"/>
      <w:r>
        <w:rPr>
          <w:sz w:val="24"/>
        </w:rPr>
        <w:t>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14:paraId="0DF27EE7" w14:textId="77777777" w:rsidR="00FC3D25" w:rsidRDefault="006D550C">
      <w:pPr>
        <w:numPr>
          <w:ilvl w:val="2"/>
          <w:numId w:val="3"/>
        </w:numPr>
        <w:snapToGrid w:val="0"/>
        <w:spacing w:line="360" w:lineRule="auto"/>
        <w:rPr>
          <w:sz w:val="24"/>
        </w:rPr>
      </w:pPr>
      <w:r>
        <w:rPr>
          <w:sz w:val="24"/>
        </w:rPr>
        <w:t>本项目是否专门面向中小企业预留采购份额见第一章《采购邀请》。</w:t>
      </w:r>
    </w:p>
    <w:p w14:paraId="2AFB1320" w14:textId="77777777" w:rsidR="00FC3D25" w:rsidRDefault="006D550C">
      <w:pPr>
        <w:numPr>
          <w:ilvl w:val="2"/>
          <w:numId w:val="3"/>
        </w:numPr>
        <w:snapToGrid w:val="0"/>
        <w:spacing w:line="360" w:lineRule="auto"/>
        <w:rPr>
          <w:sz w:val="24"/>
        </w:rPr>
      </w:pPr>
      <w:r>
        <w:rPr>
          <w:sz w:val="24"/>
        </w:rPr>
        <w:t>采购标的对应的中小企业划分标准所属行业见《供应商须知资料表》。</w:t>
      </w:r>
    </w:p>
    <w:p w14:paraId="7D1976BB" w14:textId="77777777" w:rsidR="00FC3D25" w:rsidRDefault="006D550C">
      <w:pPr>
        <w:numPr>
          <w:ilvl w:val="2"/>
          <w:numId w:val="3"/>
        </w:numPr>
        <w:snapToGrid w:val="0"/>
        <w:spacing w:line="360" w:lineRule="auto"/>
        <w:rPr>
          <w:sz w:val="24"/>
        </w:rPr>
      </w:pPr>
      <w:r>
        <w:rPr>
          <w:sz w:val="24"/>
        </w:rPr>
        <w:t>小</w:t>
      </w:r>
      <w:proofErr w:type="gramStart"/>
      <w:r>
        <w:rPr>
          <w:sz w:val="24"/>
        </w:rPr>
        <w:t>微企业</w:t>
      </w:r>
      <w:proofErr w:type="gramEnd"/>
      <w:r>
        <w:rPr>
          <w:sz w:val="24"/>
        </w:rPr>
        <w:t>价格评审优惠的政策调整：见第三章《评审方法和评审标准》。</w:t>
      </w:r>
    </w:p>
    <w:p w14:paraId="54ECE868" w14:textId="77777777" w:rsidR="00FC3D25" w:rsidRDefault="006D550C">
      <w:pPr>
        <w:numPr>
          <w:ilvl w:val="1"/>
          <w:numId w:val="3"/>
        </w:numPr>
        <w:tabs>
          <w:tab w:val="left" w:pos="1080"/>
          <w:tab w:val="left" w:pos="2014"/>
        </w:tabs>
        <w:snapToGrid w:val="0"/>
        <w:spacing w:line="360" w:lineRule="auto"/>
        <w:ind w:left="1080" w:hanging="720"/>
        <w:rPr>
          <w:sz w:val="24"/>
        </w:rPr>
      </w:pPr>
      <w:r>
        <w:rPr>
          <w:sz w:val="24"/>
        </w:rPr>
        <w:t>政府采购节能产品、环境标志产品</w:t>
      </w:r>
    </w:p>
    <w:p w14:paraId="1F9CBD04" w14:textId="77777777" w:rsidR="00FC3D25" w:rsidRDefault="006D550C">
      <w:pPr>
        <w:numPr>
          <w:ilvl w:val="2"/>
          <w:numId w:val="3"/>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B0C171F" w14:textId="77777777" w:rsidR="00FC3D25" w:rsidRDefault="006D550C">
      <w:pPr>
        <w:numPr>
          <w:ilvl w:val="2"/>
          <w:numId w:val="3"/>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14:paraId="79DFE3D7" w14:textId="77777777" w:rsidR="00FC3D25" w:rsidRDefault="006D550C">
      <w:pPr>
        <w:numPr>
          <w:ilvl w:val="2"/>
          <w:numId w:val="3"/>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w:t>
      </w:r>
      <w:r>
        <w:rPr>
          <w:sz w:val="24"/>
        </w:rPr>
        <w:lastRenderedPageBreak/>
        <w:t>的节能产品认证证书，</w:t>
      </w:r>
      <w:r>
        <w:rPr>
          <w:kern w:val="0"/>
          <w:sz w:val="24"/>
        </w:rPr>
        <w:t>否则</w:t>
      </w:r>
      <w:r>
        <w:rPr>
          <w:b/>
          <w:kern w:val="0"/>
          <w:sz w:val="24"/>
        </w:rPr>
        <w:t>响应无效</w:t>
      </w:r>
      <w:r>
        <w:rPr>
          <w:sz w:val="24"/>
        </w:rPr>
        <w:t>。</w:t>
      </w:r>
    </w:p>
    <w:p w14:paraId="1D34984F" w14:textId="77777777" w:rsidR="00FC3D25" w:rsidRDefault="006D550C">
      <w:pPr>
        <w:numPr>
          <w:ilvl w:val="2"/>
          <w:numId w:val="3"/>
        </w:numPr>
        <w:snapToGrid w:val="0"/>
        <w:spacing w:line="360" w:lineRule="auto"/>
        <w:rPr>
          <w:sz w:val="24"/>
        </w:rPr>
      </w:pPr>
      <w:r>
        <w:rPr>
          <w:sz w:val="24"/>
        </w:rPr>
        <w:t>非政府强制采购的节能产品或环境标志产品，依据品目清单和认证证书实施政府优先采购。优先采购的具体规定见第三章《评审方法和评审标准》（如涉及）。</w:t>
      </w:r>
    </w:p>
    <w:p w14:paraId="05C3C314" w14:textId="77777777" w:rsidR="00FC3D25" w:rsidRDefault="006D550C">
      <w:pPr>
        <w:numPr>
          <w:ilvl w:val="1"/>
          <w:numId w:val="3"/>
        </w:numPr>
        <w:tabs>
          <w:tab w:val="left" w:pos="1080"/>
          <w:tab w:val="left" w:pos="2014"/>
        </w:tabs>
        <w:snapToGrid w:val="0"/>
        <w:spacing w:line="360" w:lineRule="auto"/>
        <w:ind w:left="1080" w:hanging="720"/>
        <w:rPr>
          <w:sz w:val="24"/>
        </w:rPr>
      </w:pPr>
      <w:r>
        <w:rPr>
          <w:sz w:val="24"/>
        </w:rPr>
        <w:t>支持乡村产业振兴管理</w:t>
      </w:r>
    </w:p>
    <w:p w14:paraId="421F8878" w14:textId="77777777" w:rsidR="00FC3D25" w:rsidRDefault="006D550C">
      <w:pPr>
        <w:numPr>
          <w:ilvl w:val="2"/>
          <w:numId w:val="3"/>
        </w:numPr>
        <w:tabs>
          <w:tab w:val="left" w:pos="2014"/>
        </w:tabs>
        <w:snapToGrid w:val="0"/>
        <w:spacing w:line="360" w:lineRule="auto"/>
        <w:rPr>
          <w:sz w:val="24"/>
        </w:rPr>
      </w:pPr>
      <w:r>
        <w:rPr>
          <w:sz w:val="24"/>
        </w:rPr>
        <w:t>为落实《关于运用政府采购政策支持乡村产业振兴的通知》（财库〔</w:t>
      </w:r>
      <w:r>
        <w:rPr>
          <w:sz w:val="24"/>
        </w:rPr>
        <w:t>2021</w:t>
      </w:r>
      <w:r>
        <w:rPr>
          <w:sz w:val="24"/>
        </w:rPr>
        <w:t>〕</w:t>
      </w:r>
      <w:r>
        <w:rPr>
          <w:sz w:val="24"/>
        </w:rPr>
        <w:t>19</w:t>
      </w:r>
      <w:r>
        <w:rPr>
          <w:sz w:val="24"/>
        </w:rPr>
        <w:t>号）有关要求，做好支持脱贫攻坚工作，本项目采购活动中对于支持乡村振兴管理的相关要求见第四章《采购需求》（如涉及）。</w:t>
      </w:r>
    </w:p>
    <w:p w14:paraId="4EC331E5" w14:textId="77777777" w:rsidR="00FC3D25" w:rsidRDefault="006D550C">
      <w:pPr>
        <w:numPr>
          <w:ilvl w:val="1"/>
          <w:numId w:val="3"/>
        </w:numPr>
        <w:tabs>
          <w:tab w:val="left" w:pos="1080"/>
          <w:tab w:val="left" w:pos="2014"/>
        </w:tabs>
        <w:snapToGrid w:val="0"/>
        <w:spacing w:line="360" w:lineRule="auto"/>
        <w:ind w:left="1080" w:hanging="720"/>
        <w:rPr>
          <w:sz w:val="24"/>
        </w:rPr>
      </w:pPr>
      <w:r>
        <w:rPr>
          <w:sz w:val="24"/>
        </w:rPr>
        <w:t>正版软件</w:t>
      </w:r>
    </w:p>
    <w:p w14:paraId="315DF0EA" w14:textId="77777777" w:rsidR="00FC3D25" w:rsidRDefault="006D550C">
      <w:pPr>
        <w:numPr>
          <w:ilvl w:val="2"/>
          <w:numId w:val="3"/>
        </w:numPr>
        <w:snapToGrid w:val="0"/>
        <w:spacing w:line="360" w:lineRule="auto"/>
        <w:rPr>
          <w:sz w:val="24"/>
        </w:rPr>
      </w:pPr>
      <w:r>
        <w:rPr>
          <w:sz w:val="24"/>
        </w:rPr>
        <w:t>依据《财政部</w:t>
      </w:r>
      <w:r>
        <w:rPr>
          <w:sz w:val="24"/>
        </w:rPr>
        <w:t xml:space="preserve"> </w:t>
      </w:r>
      <w:r>
        <w:rPr>
          <w:sz w:val="24"/>
        </w:rPr>
        <w:t>国家发展改革委</w:t>
      </w:r>
      <w:r>
        <w:rPr>
          <w:sz w:val="24"/>
        </w:rPr>
        <w:t xml:space="preserve"> </w:t>
      </w:r>
      <w:r>
        <w:rPr>
          <w:sz w:val="24"/>
        </w:rPr>
        <w:t>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号），采购无线局域网产品和含有无线局域网功能的计算机、通信设备、打印机、复印机、投影仪等产品的，优先采购符合国家无线局域网安全标准（</w:t>
      </w:r>
      <w:r>
        <w:rPr>
          <w:sz w:val="24"/>
        </w:rPr>
        <w:t>GB 15629.11/1102</w:t>
      </w:r>
      <w:r>
        <w:rPr>
          <w:sz w:val="24"/>
        </w:rPr>
        <w:t>）并通过国家产品认证的产品，</w:t>
      </w:r>
      <w:r>
        <w:rPr>
          <w:kern w:val="0"/>
          <w:sz w:val="24"/>
        </w:rPr>
        <w:t>否则</w:t>
      </w:r>
      <w:r>
        <w:rPr>
          <w:b/>
          <w:kern w:val="0"/>
          <w:sz w:val="24"/>
        </w:rPr>
        <w:t>响应无效</w:t>
      </w:r>
      <w:r>
        <w:rPr>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w:t>
      </w:r>
      <w:r>
        <w:rPr>
          <w:sz w:val="24"/>
        </w:rPr>
        <w:t>“</w:t>
      </w:r>
      <w:r>
        <w:rPr>
          <w:sz w:val="24"/>
        </w:rPr>
        <w:t>无线局域网认证产品政府采购清单</w:t>
      </w:r>
      <w:r>
        <w:rPr>
          <w:sz w:val="24"/>
        </w:rPr>
        <w:t>”</w:t>
      </w:r>
      <w:r>
        <w:rPr>
          <w:sz w:val="24"/>
        </w:rPr>
        <w:t>（以下简称清单）的形式公布。清单中新增认证产品厂商和型号，由财政部、国家发展改革委、信息产业部以文件形式确定、公布并适时调整。</w:t>
      </w:r>
    </w:p>
    <w:p w14:paraId="7BF008DC" w14:textId="77777777" w:rsidR="00FC3D25" w:rsidRDefault="006D550C">
      <w:pPr>
        <w:numPr>
          <w:ilvl w:val="2"/>
          <w:numId w:val="3"/>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4290E78B" w14:textId="77777777" w:rsidR="00FC3D25" w:rsidRDefault="006D550C">
      <w:pPr>
        <w:numPr>
          <w:ilvl w:val="1"/>
          <w:numId w:val="3"/>
        </w:numPr>
        <w:tabs>
          <w:tab w:val="left" w:pos="1080"/>
          <w:tab w:val="left" w:pos="2014"/>
        </w:tabs>
        <w:snapToGrid w:val="0"/>
        <w:spacing w:line="360" w:lineRule="auto"/>
        <w:ind w:left="1080" w:hanging="720"/>
        <w:rPr>
          <w:sz w:val="24"/>
        </w:rPr>
      </w:pPr>
      <w:r>
        <w:rPr>
          <w:sz w:val="24"/>
        </w:rPr>
        <w:t>信息安全产品</w:t>
      </w:r>
    </w:p>
    <w:p w14:paraId="4C0F90A5" w14:textId="29F4DD8A" w:rsidR="00FC3D25" w:rsidRDefault="005E141A" w:rsidP="005E141A">
      <w:pPr>
        <w:numPr>
          <w:ilvl w:val="2"/>
          <w:numId w:val="3"/>
        </w:numPr>
        <w:tabs>
          <w:tab w:val="left" w:pos="2014"/>
        </w:tabs>
        <w:snapToGrid w:val="0"/>
        <w:spacing w:line="360" w:lineRule="auto"/>
        <w:rPr>
          <w:sz w:val="24"/>
        </w:rPr>
      </w:pPr>
      <w:r w:rsidRPr="005E141A">
        <w:rPr>
          <w:rFonts w:hint="eastAsia"/>
          <w:sz w:val="24"/>
        </w:rPr>
        <w:t>4.6.1</w:t>
      </w:r>
      <w:r w:rsidRPr="005E141A">
        <w:rPr>
          <w:rFonts w:hint="eastAsia"/>
          <w:sz w:val="24"/>
        </w:rPr>
        <w:tab/>
      </w:r>
      <w:r w:rsidRPr="005E141A">
        <w:rPr>
          <w:rFonts w:hint="eastAsia"/>
          <w:sz w:val="24"/>
        </w:rPr>
        <w:t>所投产</w:t>
      </w:r>
      <w:proofErr w:type="gramStart"/>
      <w:r w:rsidRPr="005E141A">
        <w:rPr>
          <w:rFonts w:hint="eastAsia"/>
          <w:sz w:val="24"/>
        </w:rPr>
        <w:t>品属于</w:t>
      </w:r>
      <w:proofErr w:type="gramEnd"/>
      <w:r w:rsidRPr="005E141A">
        <w:rPr>
          <w:rFonts w:hint="eastAsia"/>
          <w:sz w:val="24"/>
        </w:rPr>
        <w:t>列入《网络关键设备和网络安全专用产品目录》的网络</w:t>
      </w:r>
      <w:r w:rsidRPr="005E141A">
        <w:rPr>
          <w:rFonts w:hint="eastAsia"/>
          <w:sz w:val="24"/>
        </w:rPr>
        <w:t xml:space="preserve"> </w:t>
      </w:r>
      <w:r w:rsidRPr="005E141A">
        <w:rPr>
          <w:rFonts w:hint="eastAsia"/>
          <w:sz w:val="24"/>
        </w:rPr>
        <w:t>安全专用产品，应当在国家互联网信息办公室会同工业和信息化部、</w:t>
      </w:r>
      <w:r w:rsidRPr="005E141A">
        <w:rPr>
          <w:rFonts w:hint="eastAsia"/>
          <w:sz w:val="24"/>
        </w:rPr>
        <w:t xml:space="preserve"> </w:t>
      </w:r>
      <w:r w:rsidRPr="005E141A">
        <w:rPr>
          <w:rFonts w:hint="eastAsia"/>
          <w:sz w:val="24"/>
        </w:rPr>
        <w:t>公安部、国家认证认可监督管理委员会统一公布和更新的符合要求的网</w:t>
      </w:r>
      <w:r w:rsidRPr="005E141A">
        <w:rPr>
          <w:rFonts w:hint="eastAsia"/>
          <w:sz w:val="24"/>
        </w:rPr>
        <w:lastRenderedPageBreak/>
        <w:t>络关键设备和网络安全专用产品清单中。</w:t>
      </w:r>
    </w:p>
    <w:p w14:paraId="0C2CD8EB" w14:textId="77777777" w:rsidR="00FC3D25" w:rsidRDefault="006D550C">
      <w:pPr>
        <w:numPr>
          <w:ilvl w:val="1"/>
          <w:numId w:val="3"/>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14:paraId="2F8A7415" w14:textId="77777777" w:rsidR="00FC3D25" w:rsidRDefault="006D550C">
      <w:pPr>
        <w:numPr>
          <w:ilvl w:val="2"/>
          <w:numId w:val="3"/>
        </w:numPr>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w:t>
      </w:r>
      <w:proofErr w:type="gramStart"/>
      <w:r>
        <w:rPr>
          <w:sz w:val="24"/>
        </w:rPr>
        <w:t>京财采购</w:t>
      </w:r>
      <w:proofErr w:type="gramEnd"/>
      <w:r>
        <w:rPr>
          <w:sz w:val="24"/>
        </w:rPr>
        <w:t>〔</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含量限制标准（具体标准见第四章《采购需求》），</w:t>
      </w:r>
      <w:r>
        <w:rPr>
          <w:kern w:val="0"/>
          <w:sz w:val="24"/>
        </w:rPr>
        <w:t>否则</w:t>
      </w:r>
      <w:r>
        <w:rPr>
          <w:b/>
          <w:kern w:val="0"/>
          <w:sz w:val="24"/>
        </w:rPr>
        <w:t>响应无效</w:t>
      </w:r>
      <w:r>
        <w:rPr>
          <w:sz w:val="24"/>
        </w:rPr>
        <w:t>；属于推荐性标准的，优先采购，具体见第三章《评审方法和评审标准》。</w:t>
      </w:r>
    </w:p>
    <w:p w14:paraId="6D9412C2" w14:textId="77777777" w:rsidR="00FC3D25" w:rsidRDefault="006D550C">
      <w:pPr>
        <w:numPr>
          <w:ilvl w:val="0"/>
          <w:numId w:val="3"/>
        </w:numPr>
        <w:tabs>
          <w:tab w:val="left" w:pos="360"/>
        </w:tabs>
        <w:snapToGrid w:val="0"/>
        <w:spacing w:line="360" w:lineRule="auto"/>
        <w:ind w:left="357" w:hanging="357"/>
        <w:outlineLvl w:val="1"/>
        <w:rPr>
          <w:sz w:val="24"/>
        </w:rPr>
      </w:pPr>
      <w:r>
        <w:rPr>
          <w:rFonts w:hint="eastAsia"/>
          <w:sz w:val="24"/>
        </w:rPr>
        <w:t xml:space="preserve"> </w:t>
      </w:r>
      <w:r>
        <w:rPr>
          <w:sz w:val="24"/>
        </w:rPr>
        <w:t>响应费用</w:t>
      </w:r>
    </w:p>
    <w:p w14:paraId="64A0811A" w14:textId="77777777" w:rsidR="00FC3D25" w:rsidRDefault="006D550C">
      <w:pPr>
        <w:numPr>
          <w:ilvl w:val="1"/>
          <w:numId w:val="3"/>
        </w:numPr>
        <w:tabs>
          <w:tab w:val="left" w:pos="1080"/>
          <w:tab w:val="left" w:pos="2014"/>
        </w:tabs>
        <w:snapToGrid w:val="0"/>
        <w:spacing w:line="360" w:lineRule="auto"/>
        <w:ind w:left="1080" w:hanging="720"/>
        <w:rPr>
          <w:sz w:val="24"/>
        </w:rPr>
      </w:pPr>
      <w:r>
        <w:rPr>
          <w:sz w:val="24"/>
        </w:rPr>
        <w:t>供应商应自行承担所有与准备和参加磋商有关的费用，无论磋商的结果如何，采购人或采购代理机构在任何情况下均无承担这些费用的义务和责任。</w:t>
      </w:r>
    </w:p>
    <w:p w14:paraId="7C85C08C" w14:textId="77777777" w:rsidR="00FC3D25" w:rsidRDefault="00FC3D25">
      <w:pPr>
        <w:tabs>
          <w:tab w:val="left" w:pos="1080"/>
        </w:tabs>
        <w:snapToGrid w:val="0"/>
        <w:spacing w:line="360" w:lineRule="auto"/>
        <w:ind w:left="1080"/>
        <w:rPr>
          <w:sz w:val="28"/>
        </w:rPr>
      </w:pPr>
      <w:bookmarkStart w:id="154" w:name="_1.8_计量单位"/>
      <w:bookmarkEnd w:id="154"/>
    </w:p>
    <w:p w14:paraId="3238AF99" w14:textId="77777777" w:rsidR="00FC3D25" w:rsidRDefault="006D550C">
      <w:pPr>
        <w:pStyle w:val="2"/>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竞争性磋商文件</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43B55A6C" w14:textId="77777777" w:rsidR="00FC3D25" w:rsidRDefault="006D550C">
      <w:pPr>
        <w:numPr>
          <w:ilvl w:val="0"/>
          <w:numId w:val="3"/>
        </w:numPr>
        <w:tabs>
          <w:tab w:val="left" w:pos="360"/>
        </w:tabs>
        <w:snapToGrid w:val="0"/>
        <w:spacing w:line="360" w:lineRule="auto"/>
        <w:ind w:left="357" w:hanging="357"/>
        <w:outlineLvl w:val="1"/>
        <w:rPr>
          <w:sz w:val="24"/>
        </w:rPr>
      </w:pPr>
      <w:bookmarkStart w:id="155" w:name="_Toc150774623"/>
      <w:bookmarkStart w:id="156" w:name="_Toc264969213"/>
      <w:bookmarkStart w:id="157" w:name="_Toc520356147"/>
      <w:bookmarkStart w:id="158" w:name="_Toc151193837"/>
      <w:bookmarkStart w:id="159" w:name="_Toc142311025"/>
      <w:bookmarkStart w:id="160" w:name="_Toc127151724"/>
      <w:bookmarkStart w:id="161" w:name="_Toc150480761"/>
      <w:bookmarkStart w:id="162" w:name="_Toc164351617"/>
      <w:bookmarkStart w:id="163" w:name="_Toc151193621"/>
      <w:bookmarkStart w:id="164" w:name="_Toc226965713"/>
      <w:bookmarkStart w:id="165" w:name="_Toc195842888"/>
      <w:bookmarkStart w:id="166" w:name="_Toc151190150"/>
      <w:bookmarkStart w:id="167" w:name="_Toc226965796"/>
      <w:bookmarkStart w:id="168" w:name="_Toc127151523"/>
      <w:bookmarkStart w:id="169" w:name="_Toc151193911"/>
      <w:bookmarkStart w:id="170" w:name="_Toc151193693"/>
      <w:bookmarkStart w:id="171" w:name="_Toc305158865"/>
      <w:bookmarkStart w:id="172" w:name="_Toc150774728"/>
      <w:bookmarkStart w:id="173" w:name="_Toc305158791"/>
      <w:bookmarkStart w:id="174" w:name="_Toc149720816"/>
      <w:bookmarkStart w:id="175" w:name="_Toc226309767"/>
      <w:bookmarkStart w:id="176" w:name="_Toc265228361"/>
      <w:bookmarkStart w:id="177" w:name="_Toc164229364"/>
      <w:bookmarkStart w:id="178" w:name="_Toc127161437"/>
      <w:bookmarkStart w:id="179" w:name="_Toc226337219"/>
      <w:bookmarkStart w:id="180" w:name="_Toc150509274"/>
      <w:bookmarkStart w:id="181" w:name="_Toc151193765"/>
      <w:bookmarkStart w:id="182" w:name="_Toc164608792"/>
      <w:bookmarkStart w:id="183" w:name="_Toc164608637"/>
      <w:bookmarkStart w:id="184" w:name="_Toc164229218"/>
      <w:r>
        <w:rPr>
          <w:sz w:val="24"/>
        </w:rPr>
        <w:t>竞争性磋商文件构</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Pr>
          <w:sz w:val="24"/>
        </w:rPr>
        <w:t>成</w:t>
      </w:r>
    </w:p>
    <w:p w14:paraId="1F5AB2E9" w14:textId="77777777" w:rsidR="00FC3D25" w:rsidRDefault="006D550C">
      <w:pPr>
        <w:numPr>
          <w:ilvl w:val="1"/>
          <w:numId w:val="3"/>
        </w:numPr>
        <w:tabs>
          <w:tab w:val="left" w:pos="1080"/>
          <w:tab w:val="left" w:pos="2014"/>
        </w:tabs>
        <w:snapToGrid w:val="0"/>
        <w:spacing w:line="360" w:lineRule="auto"/>
        <w:ind w:left="1080" w:hanging="720"/>
        <w:rPr>
          <w:sz w:val="24"/>
        </w:rPr>
      </w:pPr>
      <w:r>
        <w:rPr>
          <w:sz w:val="24"/>
        </w:rPr>
        <w:t>竞争性磋商文件包括以下部分：</w:t>
      </w:r>
    </w:p>
    <w:p w14:paraId="758E47AB" w14:textId="77777777" w:rsidR="00FC3D25" w:rsidRDefault="006D550C">
      <w:pPr>
        <w:numPr>
          <w:ilvl w:val="0"/>
          <w:numId w:val="4"/>
        </w:numPr>
        <w:tabs>
          <w:tab w:val="left" w:pos="1980"/>
          <w:tab w:val="left" w:pos="2520"/>
        </w:tabs>
        <w:snapToGrid w:val="0"/>
        <w:spacing w:line="360" w:lineRule="auto"/>
        <w:ind w:left="1440" w:firstLine="5"/>
        <w:rPr>
          <w:sz w:val="24"/>
        </w:rPr>
      </w:pPr>
      <w:r>
        <w:rPr>
          <w:sz w:val="24"/>
        </w:rPr>
        <w:t>采购邀请</w:t>
      </w:r>
    </w:p>
    <w:p w14:paraId="6E605FB5" w14:textId="77777777" w:rsidR="00FC3D25" w:rsidRDefault="006D550C">
      <w:pPr>
        <w:numPr>
          <w:ilvl w:val="0"/>
          <w:numId w:val="4"/>
        </w:numPr>
        <w:tabs>
          <w:tab w:val="left" w:pos="1980"/>
          <w:tab w:val="left" w:pos="2520"/>
        </w:tabs>
        <w:snapToGrid w:val="0"/>
        <w:spacing w:line="360" w:lineRule="auto"/>
        <w:ind w:left="1440" w:firstLine="5"/>
        <w:rPr>
          <w:sz w:val="24"/>
        </w:rPr>
      </w:pPr>
      <w:r>
        <w:rPr>
          <w:sz w:val="24"/>
        </w:rPr>
        <w:t>供应商须知</w:t>
      </w:r>
    </w:p>
    <w:p w14:paraId="024494E0" w14:textId="77777777" w:rsidR="00FC3D25" w:rsidRDefault="006D550C">
      <w:pPr>
        <w:numPr>
          <w:ilvl w:val="0"/>
          <w:numId w:val="4"/>
        </w:numPr>
        <w:tabs>
          <w:tab w:val="left" w:pos="1980"/>
          <w:tab w:val="left" w:pos="2520"/>
        </w:tabs>
        <w:snapToGrid w:val="0"/>
        <w:spacing w:line="360" w:lineRule="auto"/>
        <w:ind w:left="1440" w:firstLine="5"/>
        <w:rPr>
          <w:sz w:val="24"/>
        </w:rPr>
      </w:pPr>
      <w:r>
        <w:rPr>
          <w:sz w:val="24"/>
        </w:rPr>
        <w:t>评审方法和评审标准</w:t>
      </w:r>
    </w:p>
    <w:p w14:paraId="1C0FFB11" w14:textId="77777777" w:rsidR="00FC3D25" w:rsidRDefault="006D550C">
      <w:pPr>
        <w:numPr>
          <w:ilvl w:val="0"/>
          <w:numId w:val="4"/>
        </w:numPr>
        <w:tabs>
          <w:tab w:val="left" w:pos="1980"/>
          <w:tab w:val="left" w:pos="2520"/>
        </w:tabs>
        <w:snapToGrid w:val="0"/>
        <w:spacing w:line="360" w:lineRule="auto"/>
        <w:ind w:left="1440" w:firstLine="5"/>
        <w:rPr>
          <w:sz w:val="24"/>
        </w:rPr>
      </w:pPr>
      <w:r>
        <w:rPr>
          <w:sz w:val="24"/>
        </w:rPr>
        <w:t>采购需求</w:t>
      </w:r>
    </w:p>
    <w:p w14:paraId="2C1F7CAB" w14:textId="77777777" w:rsidR="00FC3D25" w:rsidRDefault="006D550C">
      <w:pPr>
        <w:numPr>
          <w:ilvl w:val="0"/>
          <w:numId w:val="4"/>
        </w:numPr>
        <w:tabs>
          <w:tab w:val="left" w:pos="1980"/>
          <w:tab w:val="left" w:pos="2520"/>
        </w:tabs>
        <w:snapToGrid w:val="0"/>
        <w:spacing w:line="360" w:lineRule="auto"/>
        <w:ind w:left="1440" w:firstLine="5"/>
        <w:rPr>
          <w:sz w:val="24"/>
        </w:rPr>
      </w:pPr>
      <w:r>
        <w:rPr>
          <w:sz w:val="24"/>
        </w:rPr>
        <w:t>合同草案条款</w:t>
      </w:r>
    </w:p>
    <w:p w14:paraId="4EFE6D29" w14:textId="77777777" w:rsidR="00FC3D25" w:rsidRDefault="006D550C">
      <w:pPr>
        <w:numPr>
          <w:ilvl w:val="0"/>
          <w:numId w:val="4"/>
        </w:numPr>
        <w:tabs>
          <w:tab w:val="left" w:pos="1980"/>
          <w:tab w:val="left" w:pos="2520"/>
        </w:tabs>
        <w:snapToGrid w:val="0"/>
        <w:spacing w:line="360" w:lineRule="auto"/>
        <w:ind w:left="1440" w:firstLine="5"/>
        <w:rPr>
          <w:sz w:val="24"/>
        </w:rPr>
      </w:pPr>
      <w:r>
        <w:rPr>
          <w:sz w:val="24"/>
        </w:rPr>
        <w:t>响应文件格式</w:t>
      </w:r>
    </w:p>
    <w:p w14:paraId="11AE8AD9" w14:textId="77777777" w:rsidR="00FC3D25" w:rsidRDefault="006D550C">
      <w:pPr>
        <w:numPr>
          <w:ilvl w:val="1"/>
          <w:numId w:val="3"/>
        </w:numPr>
        <w:tabs>
          <w:tab w:val="left" w:pos="1080"/>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14:paraId="70116F36" w14:textId="77777777" w:rsidR="00FC3D25" w:rsidRDefault="006D550C">
      <w:pPr>
        <w:numPr>
          <w:ilvl w:val="0"/>
          <w:numId w:val="3"/>
        </w:numPr>
        <w:tabs>
          <w:tab w:val="left" w:pos="1080"/>
          <w:tab w:val="left" w:pos="2014"/>
        </w:tabs>
        <w:snapToGrid w:val="0"/>
        <w:spacing w:line="360" w:lineRule="auto"/>
        <w:ind w:left="357" w:hanging="357"/>
        <w:outlineLvl w:val="1"/>
        <w:rPr>
          <w:sz w:val="24"/>
        </w:rPr>
      </w:pPr>
      <w:r>
        <w:rPr>
          <w:sz w:val="24"/>
        </w:rPr>
        <w:t>对竞争性磋商文件的澄清或修改</w:t>
      </w:r>
    </w:p>
    <w:p w14:paraId="67E45649" w14:textId="77777777" w:rsidR="00FC3D25" w:rsidRDefault="006D550C">
      <w:pPr>
        <w:numPr>
          <w:ilvl w:val="1"/>
          <w:numId w:val="3"/>
        </w:numPr>
        <w:tabs>
          <w:tab w:val="left" w:pos="1080"/>
          <w:tab w:val="left" w:pos="1561"/>
          <w:tab w:val="left" w:pos="2014"/>
        </w:tabs>
        <w:snapToGrid w:val="0"/>
        <w:spacing w:line="360" w:lineRule="auto"/>
        <w:ind w:left="1080" w:hanging="720"/>
        <w:rPr>
          <w:sz w:val="24"/>
        </w:rPr>
      </w:pPr>
      <w:r>
        <w:rPr>
          <w:sz w:val="24"/>
        </w:rPr>
        <w:t>采购人或采购代理机构对已发出的竞争性磋商文件进行必要澄清或者修改的，</w:t>
      </w:r>
      <w:r>
        <w:rPr>
          <w:rFonts w:hint="eastAsia"/>
          <w:sz w:val="24"/>
        </w:rPr>
        <w:t>将</w:t>
      </w:r>
      <w:r>
        <w:rPr>
          <w:sz w:val="24"/>
        </w:rPr>
        <w:t>以书面形式通知所有获取竞争性磋商文件的潜在供应商。</w:t>
      </w:r>
      <w:r>
        <w:rPr>
          <w:rFonts w:hint="eastAsia"/>
          <w:sz w:val="24"/>
        </w:rPr>
        <w:t>采用公告方式邀请供应商参与的，还将</w:t>
      </w:r>
      <w:r>
        <w:rPr>
          <w:sz w:val="24"/>
        </w:rPr>
        <w:t>在原公告发布媒体上发布更正公告</w:t>
      </w:r>
      <w:r>
        <w:rPr>
          <w:rFonts w:hint="eastAsia"/>
          <w:sz w:val="24"/>
        </w:rPr>
        <w:t>。</w:t>
      </w:r>
    </w:p>
    <w:p w14:paraId="3DCF2F79" w14:textId="77777777" w:rsidR="00FC3D25" w:rsidRDefault="006D550C">
      <w:pPr>
        <w:numPr>
          <w:ilvl w:val="1"/>
          <w:numId w:val="3"/>
        </w:numPr>
        <w:tabs>
          <w:tab w:val="left" w:pos="1080"/>
          <w:tab w:val="left" w:pos="1561"/>
          <w:tab w:val="left" w:pos="2014"/>
        </w:tabs>
        <w:snapToGrid w:val="0"/>
        <w:spacing w:line="360" w:lineRule="auto"/>
        <w:ind w:left="1080" w:hanging="720"/>
        <w:rPr>
          <w:sz w:val="24"/>
        </w:rPr>
      </w:pPr>
      <w:r>
        <w:rPr>
          <w:sz w:val="24"/>
        </w:rPr>
        <w:lastRenderedPageBreak/>
        <w:t>上述书面通知，按照获取竞争性磋商文件的潜在供应商提供的联系方式发出，因提供的信息有误导</w:t>
      </w:r>
      <w:proofErr w:type="gramStart"/>
      <w:r>
        <w:rPr>
          <w:sz w:val="24"/>
        </w:rPr>
        <w:t>致通知</w:t>
      </w:r>
      <w:proofErr w:type="gramEnd"/>
      <w:r>
        <w:rPr>
          <w:sz w:val="24"/>
        </w:rPr>
        <w:t>延迟或无法通知的，采购人或采购代理机构不承担责任。</w:t>
      </w:r>
    </w:p>
    <w:p w14:paraId="505CFF96" w14:textId="77777777" w:rsidR="00FC3D25" w:rsidRDefault="006D550C">
      <w:pPr>
        <w:numPr>
          <w:ilvl w:val="1"/>
          <w:numId w:val="3"/>
        </w:numPr>
        <w:tabs>
          <w:tab w:val="left" w:pos="1080"/>
          <w:tab w:val="left" w:pos="1561"/>
          <w:tab w:val="left" w:pos="2014"/>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w:t>
      </w:r>
      <w:r>
        <w:rPr>
          <w:sz w:val="24"/>
        </w:rPr>
        <w:t>3</w:t>
      </w:r>
      <w:r>
        <w:rPr>
          <w:sz w:val="24"/>
        </w:rPr>
        <w:t>个工作日前；不足上述时间的，将顺延提交响应文件的截止时间。</w:t>
      </w:r>
    </w:p>
    <w:p w14:paraId="1AC5F409" w14:textId="77777777" w:rsidR="00FC3D25" w:rsidRDefault="00FC3D25">
      <w:pPr>
        <w:tabs>
          <w:tab w:val="left" w:pos="1080"/>
          <w:tab w:val="left" w:pos="1561"/>
        </w:tabs>
        <w:snapToGrid w:val="0"/>
        <w:spacing w:line="360" w:lineRule="auto"/>
        <w:ind w:left="1080"/>
        <w:rPr>
          <w:sz w:val="28"/>
        </w:rPr>
      </w:pPr>
      <w:bookmarkStart w:id="185" w:name="_Toc516367020"/>
      <w:bookmarkStart w:id="186" w:name="_Toc264969216"/>
      <w:bookmarkStart w:id="187" w:name="_Toc150480764"/>
      <w:bookmarkStart w:id="188" w:name="_Toc151193914"/>
      <w:bookmarkStart w:id="189" w:name="_Toc127151526"/>
      <w:bookmarkStart w:id="190" w:name="_Toc142311028"/>
      <w:bookmarkStart w:id="191" w:name="_Toc150774731"/>
      <w:bookmarkStart w:id="192" w:name="_Toc150774626"/>
      <w:bookmarkStart w:id="193" w:name="_Toc151193840"/>
      <w:bookmarkStart w:id="194" w:name="_Toc226965799"/>
      <w:bookmarkStart w:id="195" w:name="_Toc151193624"/>
      <w:bookmarkStart w:id="196" w:name="_Toc151193696"/>
      <w:bookmarkStart w:id="197" w:name="_Toc226337222"/>
      <w:bookmarkStart w:id="198" w:name="_Toc305158794"/>
      <w:bookmarkStart w:id="199" w:name="_Toc265228364"/>
      <w:bookmarkStart w:id="200" w:name="_Toc305158868"/>
      <w:bookmarkStart w:id="201" w:name="_Toc150509277"/>
      <w:bookmarkStart w:id="202" w:name="_Toc226309770"/>
      <w:bookmarkStart w:id="203" w:name="_Toc226965716"/>
      <w:bookmarkStart w:id="204" w:name="_Toc151190153"/>
      <w:bookmarkStart w:id="205" w:name="_Toc195842891"/>
      <w:bookmarkStart w:id="206" w:name="_Toc520356150"/>
      <w:bookmarkStart w:id="207" w:name="_Toc151193768"/>
    </w:p>
    <w:p w14:paraId="372FCF3E" w14:textId="77777777" w:rsidR="00FC3D25" w:rsidRDefault="006D550C">
      <w:pPr>
        <w:pStyle w:val="2"/>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响应文件</w:t>
      </w:r>
      <w:bookmarkEnd w:id="185"/>
      <w:r>
        <w:rPr>
          <w:rFonts w:ascii="Times New Roman" w:eastAsia="宋体" w:hAnsi="Times New Roman"/>
          <w:sz w:val="28"/>
        </w:rPr>
        <w:t>的编制</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402E4C6C" w14:textId="77777777" w:rsidR="00FC3D25" w:rsidRDefault="006D550C">
      <w:pPr>
        <w:numPr>
          <w:ilvl w:val="0"/>
          <w:numId w:val="3"/>
        </w:numPr>
        <w:tabs>
          <w:tab w:val="left" w:pos="360"/>
        </w:tabs>
        <w:snapToGrid w:val="0"/>
        <w:spacing w:line="360" w:lineRule="auto"/>
        <w:ind w:left="357" w:hanging="357"/>
        <w:outlineLvl w:val="1"/>
        <w:rPr>
          <w:sz w:val="24"/>
        </w:rPr>
      </w:pPr>
      <w:bookmarkStart w:id="208" w:name="_Toc150774627"/>
      <w:bookmarkStart w:id="209" w:name="_Toc151193697"/>
      <w:bookmarkStart w:id="210" w:name="_Toc164608641"/>
      <w:bookmarkStart w:id="211" w:name="_Toc150774732"/>
      <w:bookmarkStart w:id="212" w:name="_Toc151190154"/>
      <w:bookmarkStart w:id="213" w:name="_Toc164608796"/>
      <w:bookmarkStart w:id="214" w:name="_Toc226309771"/>
      <w:bookmarkStart w:id="215" w:name="_Toc226965800"/>
      <w:bookmarkStart w:id="216" w:name="_Toc150480765"/>
      <w:bookmarkStart w:id="217" w:name="_Toc127151728"/>
      <w:bookmarkStart w:id="218" w:name="_Toc164229222"/>
      <w:bookmarkStart w:id="219" w:name="_Toc226337223"/>
      <w:bookmarkStart w:id="220" w:name="_Toc164351621"/>
      <w:bookmarkStart w:id="221" w:name="_Toc151193915"/>
      <w:bookmarkStart w:id="222" w:name="_Toc264969217"/>
      <w:bookmarkStart w:id="223" w:name="_Toc226965717"/>
      <w:bookmarkStart w:id="224" w:name="_Toc195842892"/>
      <w:bookmarkStart w:id="225" w:name="_Toc149720820"/>
      <w:bookmarkStart w:id="226" w:name="_Toc305158795"/>
      <w:bookmarkStart w:id="227" w:name="_Toc150509278"/>
      <w:bookmarkStart w:id="228" w:name="_Toc142311029"/>
      <w:bookmarkStart w:id="229" w:name="_Toc305158869"/>
      <w:bookmarkStart w:id="230" w:name="_Toc164229368"/>
      <w:bookmarkStart w:id="231" w:name="_Toc151193841"/>
      <w:bookmarkStart w:id="232" w:name="_Toc520356151"/>
      <w:bookmarkStart w:id="233" w:name="_Toc516367021"/>
      <w:bookmarkStart w:id="234" w:name="_Toc151193625"/>
      <w:bookmarkStart w:id="235" w:name="_Toc127161441"/>
      <w:bookmarkStart w:id="236" w:name="_Toc151193769"/>
      <w:bookmarkStart w:id="237" w:name="_Toc265228365"/>
      <w:bookmarkStart w:id="238" w:name="_Toc127151527"/>
      <w:r>
        <w:rPr>
          <w:sz w:val="24"/>
        </w:rPr>
        <w:t>响应范围、竞争性磋商文件中计量单位的使用</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rPr>
          <w:sz w:val="24"/>
        </w:rPr>
        <w:t>及磋商语言</w:t>
      </w:r>
    </w:p>
    <w:p w14:paraId="4B36AF57" w14:textId="77777777" w:rsidR="00FC3D25" w:rsidRDefault="006D550C">
      <w:pPr>
        <w:numPr>
          <w:ilvl w:val="1"/>
          <w:numId w:val="3"/>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b/>
          <w:sz w:val="24"/>
        </w:rPr>
        <w:t>响应无效</w:t>
      </w:r>
      <w:r>
        <w:rPr>
          <w:sz w:val="24"/>
        </w:rPr>
        <w:t>。</w:t>
      </w:r>
    </w:p>
    <w:p w14:paraId="0BF169DC" w14:textId="77777777" w:rsidR="00FC3D25" w:rsidRDefault="006D550C">
      <w:pPr>
        <w:numPr>
          <w:ilvl w:val="1"/>
          <w:numId w:val="3"/>
        </w:numPr>
        <w:tabs>
          <w:tab w:val="left" w:pos="1080"/>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14:paraId="4776DAD0" w14:textId="77777777" w:rsidR="00FC3D25" w:rsidRDefault="006D550C">
      <w:pPr>
        <w:numPr>
          <w:ilvl w:val="1"/>
          <w:numId w:val="3"/>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35B538C0" w14:textId="77777777" w:rsidR="00FC3D25" w:rsidRDefault="006D550C">
      <w:pPr>
        <w:numPr>
          <w:ilvl w:val="0"/>
          <w:numId w:val="3"/>
        </w:numPr>
        <w:tabs>
          <w:tab w:val="left" w:pos="360"/>
        </w:tabs>
        <w:snapToGrid w:val="0"/>
        <w:spacing w:line="360" w:lineRule="auto"/>
        <w:ind w:left="357" w:hanging="357"/>
        <w:outlineLvl w:val="1"/>
        <w:rPr>
          <w:sz w:val="24"/>
        </w:rPr>
      </w:pPr>
      <w:bookmarkStart w:id="239" w:name="_Ref467306195"/>
      <w:bookmarkStart w:id="240" w:name="_Toc516367022"/>
      <w:bookmarkStart w:id="241" w:name="_Ref467306676"/>
      <w:bookmarkStart w:id="242" w:name="_Toc151193916"/>
      <w:bookmarkStart w:id="243" w:name="_Toc305158870"/>
      <w:bookmarkStart w:id="244" w:name="_Toc127161442"/>
      <w:bookmarkStart w:id="245" w:name="_Toc142311030"/>
      <w:bookmarkStart w:id="246" w:name="_Toc305158796"/>
      <w:bookmarkStart w:id="247" w:name="_Toc164608797"/>
      <w:bookmarkStart w:id="248" w:name="_Toc151190155"/>
      <w:bookmarkStart w:id="249" w:name="_Toc264969218"/>
      <w:bookmarkStart w:id="250" w:name="_Toc164351622"/>
      <w:bookmarkStart w:id="251" w:name="_Toc150480766"/>
      <w:bookmarkStart w:id="252" w:name="_Toc150774733"/>
      <w:bookmarkStart w:id="253" w:name="_Toc127151729"/>
      <w:bookmarkStart w:id="254" w:name="_Toc150509279"/>
      <w:bookmarkStart w:id="255" w:name="_Toc265228366"/>
      <w:bookmarkStart w:id="256" w:name="_Toc226965718"/>
      <w:bookmarkStart w:id="257" w:name="_Toc226337224"/>
      <w:bookmarkStart w:id="258" w:name="_Toc226309772"/>
      <w:bookmarkStart w:id="259" w:name="_Toc164229369"/>
      <w:bookmarkStart w:id="260" w:name="_Toc164608642"/>
      <w:bookmarkStart w:id="261" w:name="_Toc149720821"/>
      <w:bookmarkStart w:id="262" w:name="_Toc151193842"/>
      <w:bookmarkStart w:id="263" w:name="_Toc195842893"/>
      <w:bookmarkStart w:id="264" w:name="_Toc520356152"/>
      <w:bookmarkStart w:id="265" w:name="_Toc151193770"/>
      <w:bookmarkStart w:id="266" w:name="_Toc151193698"/>
      <w:bookmarkStart w:id="267" w:name="_Toc151193626"/>
      <w:bookmarkStart w:id="268" w:name="_Toc150774628"/>
      <w:bookmarkStart w:id="269" w:name="_Toc164229223"/>
      <w:bookmarkStart w:id="270" w:name="_Toc127151528"/>
      <w:bookmarkStart w:id="271" w:name="_Toc226965801"/>
      <w:r>
        <w:rPr>
          <w:sz w:val="24"/>
        </w:rPr>
        <w:t>响应文件</w:t>
      </w:r>
      <w:bookmarkEnd w:id="239"/>
      <w:bookmarkEnd w:id="240"/>
      <w:bookmarkEnd w:id="241"/>
      <w:r>
        <w:rPr>
          <w:sz w:val="24"/>
        </w:rPr>
        <w:t>构成</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044EF9C4" w14:textId="77777777" w:rsidR="00FC3D25" w:rsidRDefault="006D550C">
      <w:pPr>
        <w:numPr>
          <w:ilvl w:val="1"/>
          <w:numId w:val="3"/>
        </w:numPr>
        <w:tabs>
          <w:tab w:val="left" w:pos="1080"/>
          <w:tab w:val="left" w:pos="2014"/>
        </w:tabs>
        <w:snapToGrid w:val="0"/>
        <w:spacing w:line="360" w:lineRule="auto"/>
        <w:ind w:left="1077" w:hanging="720"/>
        <w:rPr>
          <w:sz w:val="24"/>
        </w:rPr>
      </w:pPr>
      <w:bookmarkStart w:id="272"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14:paraId="64D089C6" w14:textId="77777777" w:rsidR="00FC3D25" w:rsidRDefault="006D550C">
      <w:pPr>
        <w:numPr>
          <w:ilvl w:val="1"/>
          <w:numId w:val="3"/>
        </w:numPr>
        <w:tabs>
          <w:tab w:val="left" w:pos="1080"/>
          <w:tab w:val="left" w:pos="2014"/>
        </w:tabs>
        <w:snapToGrid w:val="0"/>
        <w:spacing w:line="360" w:lineRule="auto"/>
        <w:ind w:left="1077" w:hanging="720"/>
        <w:rPr>
          <w:sz w:val="24"/>
        </w:rPr>
      </w:pPr>
      <w:r>
        <w:rPr>
          <w:kern w:val="0"/>
          <w:sz w:val="24"/>
        </w:rPr>
        <w:t>对于竞争性磋商文件中标记了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14:paraId="2F426C43" w14:textId="77777777" w:rsidR="00FC3D25" w:rsidRDefault="006D550C">
      <w:pPr>
        <w:numPr>
          <w:ilvl w:val="1"/>
          <w:numId w:val="3"/>
        </w:numPr>
        <w:tabs>
          <w:tab w:val="left" w:pos="1080"/>
          <w:tab w:val="left" w:pos="2014"/>
        </w:tabs>
        <w:snapToGrid w:val="0"/>
        <w:spacing w:line="360" w:lineRule="auto"/>
        <w:ind w:left="1077" w:hanging="720"/>
        <w:rPr>
          <w:sz w:val="24"/>
        </w:rPr>
      </w:pPr>
      <w:r>
        <w:rPr>
          <w:sz w:val="24"/>
        </w:rPr>
        <w:t>第三章《评审方法和评审标准》中涉及的证明文件。</w:t>
      </w:r>
    </w:p>
    <w:p w14:paraId="22401F6F" w14:textId="77777777" w:rsidR="00FC3D25" w:rsidRDefault="006D550C">
      <w:pPr>
        <w:numPr>
          <w:ilvl w:val="1"/>
          <w:numId w:val="3"/>
        </w:numPr>
        <w:tabs>
          <w:tab w:val="left" w:pos="1080"/>
          <w:tab w:val="left" w:pos="2014"/>
        </w:tabs>
        <w:snapToGrid w:val="0"/>
        <w:spacing w:line="360" w:lineRule="auto"/>
        <w:ind w:left="1077" w:hanging="720"/>
        <w:rPr>
          <w:sz w:val="24"/>
        </w:rPr>
      </w:pPr>
      <w:r>
        <w:rPr>
          <w:sz w:val="24"/>
        </w:rPr>
        <w:t>对照第四章《采购需求》，说明所提供货物和服务已对第四章《采购需求》做出</w:t>
      </w:r>
      <w:r>
        <w:rPr>
          <w:sz w:val="24"/>
        </w:rPr>
        <w:lastRenderedPageBreak/>
        <w:t>了响应，或申明与第四章《采购需求》的偏差和例外。如第四章《采购需求》中要求提供证明文件的，供应商应当按具体要求提供证明文件。</w:t>
      </w:r>
    </w:p>
    <w:p w14:paraId="110297AE" w14:textId="77777777" w:rsidR="00FC3D25" w:rsidRDefault="006D550C">
      <w:pPr>
        <w:numPr>
          <w:ilvl w:val="1"/>
          <w:numId w:val="3"/>
        </w:numPr>
        <w:tabs>
          <w:tab w:val="left" w:pos="1080"/>
          <w:tab w:val="left" w:pos="2014"/>
        </w:tabs>
        <w:snapToGrid w:val="0"/>
        <w:spacing w:line="360" w:lineRule="auto"/>
        <w:ind w:left="1077" w:hanging="720"/>
        <w:rPr>
          <w:sz w:val="24"/>
        </w:rPr>
      </w:pPr>
      <w:r>
        <w:rPr>
          <w:sz w:val="24"/>
        </w:rPr>
        <w:t>供应商认为应附的其他材料。</w:t>
      </w:r>
      <w:bookmarkEnd w:id="272"/>
    </w:p>
    <w:p w14:paraId="2B81A416" w14:textId="77777777" w:rsidR="00FC3D25" w:rsidRDefault="006D550C">
      <w:pPr>
        <w:numPr>
          <w:ilvl w:val="0"/>
          <w:numId w:val="3"/>
        </w:numPr>
        <w:tabs>
          <w:tab w:val="left" w:pos="360"/>
        </w:tabs>
        <w:snapToGrid w:val="0"/>
        <w:spacing w:line="360" w:lineRule="auto"/>
        <w:ind w:left="357" w:hanging="357"/>
        <w:outlineLvl w:val="1"/>
        <w:rPr>
          <w:sz w:val="24"/>
        </w:rPr>
      </w:pPr>
      <w:bookmarkStart w:id="273" w:name="_Toc195842895"/>
      <w:bookmarkStart w:id="274" w:name="_Toc127151731"/>
      <w:bookmarkStart w:id="275" w:name="_Toc164229225"/>
      <w:bookmarkStart w:id="276" w:name="_Toc150774735"/>
      <w:bookmarkStart w:id="277" w:name="_Toc151193628"/>
      <w:bookmarkStart w:id="278" w:name="_Toc150774630"/>
      <w:bookmarkStart w:id="279" w:name="_Toc127151530"/>
      <w:bookmarkStart w:id="280" w:name="_Toc151193700"/>
      <w:bookmarkStart w:id="281" w:name="_Toc164229371"/>
      <w:bookmarkStart w:id="282" w:name="_Toc151193772"/>
      <w:bookmarkStart w:id="283" w:name="_Toc150480768"/>
      <w:bookmarkStart w:id="284" w:name="_Toc149720823"/>
      <w:bookmarkStart w:id="285" w:name="_Toc164608799"/>
      <w:bookmarkStart w:id="286" w:name="_Toc520356155"/>
      <w:bookmarkStart w:id="287" w:name="_Toc127161444"/>
      <w:bookmarkStart w:id="288" w:name="_Toc151193918"/>
      <w:bookmarkStart w:id="289" w:name="_Toc142311032"/>
      <w:bookmarkStart w:id="290" w:name="_Toc151193844"/>
      <w:bookmarkStart w:id="291" w:name="_Toc164351624"/>
      <w:bookmarkStart w:id="292" w:name="_Toc151190157"/>
      <w:bookmarkStart w:id="293" w:name="_Toc164608644"/>
      <w:bookmarkStart w:id="294" w:name="_Toc150509281"/>
      <w:r>
        <w:rPr>
          <w:sz w:val="24"/>
        </w:rPr>
        <w:t>报价</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2780AA79" w14:textId="77777777" w:rsidR="00FC3D25" w:rsidRDefault="006D550C">
      <w:pPr>
        <w:numPr>
          <w:ilvl w:val="1"/>
          <w:numId w:val="3"/>
        </w:numPr>
        <w:tabs>
          <w:tab w:val="left" w:pos="1080"/>
          <w:tab w:val="left" w:pos="2014"/>
        </w:tabs>
        <w:snapToGrid w:val="0"/>
        <w:spacing w:line="360" w:lineRule="auto"/>
        <w:ind w:left="1077" w:hanging="720"/>
        <w:rPr>
          <w:sz w:val="24"/>
        </w:rPr>
      </w:pPr>
      <w:r>
        <w:rPr>
          <w:sz w:val="24"/>
        </w:rPr>
        <w:t>所有响应均以人民币报价。</w:t>
      </w:r>
    </w:p>
    <w:p w14:paraId="0E18AC91" w14:textId="77777777" w:rsidR="00FC3D25" w:rsidRDefault="006D550C">
      <w:pPr>
        <w:numPr>
          <w:ilvl w:val="1"/>
          <w:numId w:val="3"/>
        </w:numPr>
        <w:tabs>
          <w:tab w:val="left" w:pos="1080"/>
        </w:tabs>
        <w:snapToGrid w:val="0"/>
        <w:spacing w:line="360" w:lineRule="auto"/>
        <w:rPr>
          <w:sz w:val="24"/>
        </w:rPr>
      </w:pP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14:paraId="63A0EA86" w14:textId="77777777" w:rsidR="00FC3D25" w:rsidRDefault="006D550C">
      <w:pPr>
        <w:numPr>
          <w:ilvl w:val="2"/>
          <w:numId w:val="3"/>
        </w:numPr>
        <w:snapToGrid w:val="0"/>
        <w:spacing w:line="360" w:lineRule="auto"/>
        <w:rPr>
          <w:sz w:val="24"/>
        </w:rPr>
      </w:pPr>
      <w:r>
        <w:rPr>
          <w:sz w:val="24"/>
        </w:rPr>
        <w:t>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w:t>
      </w:r>
      <w:r>
        <w:rPr>
          <w:sz w:val="24"/>
        </w:rPr>
        <w:t xml:space="preserve"> </w:t>
      </w:r>
    </w:p>
    <w:p w14:paraId="2F520B32" w14:textId="77777777" w:rsidR="00FC3D25" w:rsidRDefault="006D550C">
      <w:pPr>
        <w:numPr>
          <w:ilvl w:val="2"/>
          <w:numId w:val="3"/>
        </w:numPr>
        <w:snapToGrid w:val="0"/>
        <w:spacing w:line="360" w:lineRule="auto"/>
        <w:rPr>
          <w:sz w:val="24"/>
        </w:rPr>
      </w:pPr>
      <w:r>
        <w:rPr>
          <w:sz w:val="24"/>
        </w:rPr>
        <w:t>按照竞争性磋商文件要求完成本项</w:t>
      </w:r>
      <w:r>
        <w:rPr>
          <w:rFonts w:hint="eastAsia"/>
          <w:sz w:val="24"/>
        </w:rPr>
        <w:t>目的全部相关工程或服务费用。</w:t>
      </w:r>
    </w:p>
    <w:p w14:paraId="798441F2" w14:textId="77777777" w:rsidR="00FC3D25" w:rsidRDefault="006D550C">
      <w:pPr>
        <w:numPr>
          <w:ilvl w:val="1"/>
          <w:numId w:val="3"/>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61E2D760" w14:textId="77777777" w:rsidR="00FC3D25" w:rsidRDefault="006D550C">
      <w:pPr>
        <w:numPr>
          <w:ilvl w:val="1"/>
          <w:numId w:val="3"/>
        </w:numPr>
        <w:tabs>
          <w:tab w:val="left" w:pos="1080"/>
          <w:tab w:val="left" w:pos="2014"/>
        </w:tabs>
        <w:snapToGrid w:val="0"/>
        <w:spacing w:line="360" w:lineRule="auto"/>
        <w:ind w:left="1080" w:hanging="720"/>
        <w:rPr>
          <w:sz w:val="24"/>
        </w:rPr>
      </w:pPr>
      <w:r>
        <w:rPr>
          <w:sz w:val="24"/>
        </w:rPr>
        <w:t>供应商不能提供任何有选择性或可调整的最后报价（</w:t>
      </w:r>
      <w:r>
        <w:rPr>
          <w:color w:val="000000"/>
          <w:kern w:val="0"/>
          <w:sz w:val="24"/>
        </w:rPr>
        <w:t>竞争性磋商文件</w:t>
      </w:r>
      <w:r>
        <w:rPr>
          <w:sz w:val="24"/>
        </w:rPr>
        <w:t>另有规定的除外），否则其</w:t>
      </w:r>
      <w:r>
        <w:rPr>
          <w:b/>
          <w:sz w:val="24"/>
        </w:rPr>
        <w:t>响应无效</w:t>
      </w:r>
      <w:r>
        <w:rPr>
          <w:sz w:val="24"/>
        </w:rPr>
        <w:t>。</w:t>
      </w:r>
    </w:p>
    <w:p w14:paraId="566D5E75" w14:textId="77777777" w:rsidR="00FC3D25" w:rsidRDefault="006D550C">
      <w:pPr>
        <w:numPr>
          <w:ilvl w:val="0"/>
          <w:numId w:val="3"/>
        </w:numPr>
        <w:tabs>
          <w:tab w:val="left" w:pos="360"/>
        </w:tabs>
        <w:snapToGrid w:val="0"/>
        <w:spacing w:line="360" w:lineRule="auto"/>
        <w:ind w:left="357" w:hanging="357"/>
        <w:outlineLvl w:val="1"/>
        <w:rPr>
          <w:sz w:val="24"/>
        </w:rPr>
      </w:pPr>
      <w:r>
        <w:rPr>
          <w:sz w:val="24"/>
        </w:rPr>
        <w:t>磋商保证金</w:t>
      </w:r>
    </w:p>
    <w:p w14:paraId="3CCD8D83" w14:textId="77777777" w:rsidR="00FC3D25" w:rsidRDefault="006D550C">
      <w:pPr>
        <w:numPr>
          <w:ilvl w:val="1"/>
          <w:numId w:val="3"/>
        </w:numPr>
        <w:tabs>
          <w:tab w:val="left" w:pos="1080"/>
          <w:tab w:val="left" w:pos="2014"/>
        </w:tabs>
        <w:snapToGrid w:val="0"/>
        <w:spacing w:line="360" w:lineRule="auto"/>
        <w:ind w:left="1077" w:hanging="720"/>
        <w:rPr>
          <w:sz w:val="24"/>
        </w:rPr>
      </w:pPr>
      <w:bookmarkStart w:id="295" w:name="_Ref467306302"/>
      <w:r>
        <w:rPr>
          <w:sz w:val="24"/>
        </w:rPr>
        <w:t>供应商应按《供应商须知资料表》中规定的金额及要求交纳磋商保证金</w:t>
      </w:r>
      <w:bookmarkEnd w:id="295"/>
      <w:r>
        <w:rPr>
          <w:sz w:val="24"/>
        </w:rPr>
        <w:t>，并作为其响应文件的一部分。</w:t>
      </w:r>
    </w:p>
    <w:p w14:paraId="34BAC0B8" w14:textId="77777777" w:rsidR="00FC3D25" w:rsidRDefault="006D550C">
      <w:pPr>
        <w:numPr>
          <w:ilvl w:val="1"/>
          <w:numId w:val="3"/>
        </w:numPr>
        <w:tabs>
          <w:tab w:val="left" w:pos="1080"/>
          <w:tab w:val="left" w:pos="2014"/>
        </w:tabs>
        <w:snapToGrid w:val="0"/>
        <w:spacing w:line="360" w:lineRule="auto"/>
        <w:ind w:left="1077" w:hanging="720"/>
        <w:rPr>
          <w:sz w:val="24"/>
        </w:rPr>
      </w:pPr>
      <w:r>
        <w:rPr>
          <w:sz w:val="24"/>
        </w:rPr>
        <w:t>交纳磋商保证金可采用的形式：政府采购法律法规接受的支票、汇票、本票、网上银行支付或者金融机构、担保机构出具的保函等非现金形式。</w:t>
      </w:r>
    </w:p>
    <w:p w14:paraId="7B801C6C" w14:textId="77777777" w:rsidR="00FC3D25" w:rsidRDefault="006D550C">
      <w:pPr>
        <w:numPr>
          <w:ilvl w:val="1"/>
          <w:numId w:val="3"/>
        </w:numPr>
        <w:tabs>
          <w:tab w:val="left" w:pos="1080"/>
          <w:tab w:val="left" w:pos="2014"/>
        </w:tabs>
        <w:snapToGrid w:val="0"/>
        <w:spacing w:line="360" w:lineRule="auto"/>
        <w:ind w:left="1077" w:hanging="720"/>
        <w:rPr>
          <w:sz w:val="24"/>
        </w:rPr>
      </w:pPr>
      <w:r>
        <w:rPr>
          <w:sz w:val="24"/>
        </w:rPr>
        <w:t>磋商保证金到账（保函提交）截止时间同首次响应文件提交截止时间。以支票、汇票、本票、网上银行支付等形式</w:t>
      </w:r>
      <w:proofErr w:type="gramStart"/>
      <w:r>
        <w:rPr>
          <w:sz w:val="24"/>
        </w:rPr>
        <w:t>提交磋商</w:t>
      </w:r>
      <w:proofErr w:type="gramEnd"/>
      <w:r>
        <w:rPr>
          <w:sz w:val="24"/>
        </w:rPr>
        <w:t>保证金的，应在首次响应文件提交截止时间前</w:t>
      </w:r>
      <w:r>
        <w:rPr>
          <w:rFonts w:hint="eastAsia"/>
          <w:sz w:val="24"/>
        </w:rPr>
        <w:t>到账</w:t>
      </w:r>
      <w:r>
        <w:rPr>
          <w:sz w:val="24"/>
        </w:rPr>
        <w:t>；</w:t>
      </w:r>
      <w:r>
        <w:rPr>
          <w:rFonts w:hint="eastAsia"/>
          <w:sz w:val="24"/>
        </w:rPr>
        <w:t>以</w:t>
      </w:r>
      <w:r>
        <w:rPr>
          <w:sz w:val="24"/>
        </w:rPr>
        <w:t>金融机构、担保机构出具的保函等形式</w:t>
      </w:r>
      <w:proofErr w:type="gramStart"/>
      <w:r>
        <w:rPr>
          <w:sz w:val="24"/>
        </w:rPr>
        <w:t>提交</w:t>
      </w:r>
      <w:r>
        <w:rPr>
          <w:rFonts w:hint="eastAsia"/>
          <w:sz w:val="24"/>
        </w:rPr>
        <w:t>磋商</w:t>
      </w:r>
      <w:proofErr w:type="gramEnd"/>
      <w:r>
        <w:rPr>
          <w:sz w:val="24"/>
        </w:rPr>
        <w:t>保证金的，应在首次响应文件</w:t>
      </w:r>
      <w:r>
        <w:rPr>
          <w:rFonts w:hint="eastAsia"/>
          <w:sz w:val="24"/>
        </w:rPr>
        <w:t>提交</w:t>
      </w:r>
      <w:r>
        <w:rPr>
          <w:sz w:val="24"/>
        </w:rPr>
        <w:t>截止时间前将原件</w:t>
      </w:r>
      <w:r>
        <w:rPr>
          <w:rFonts w:hint="eastAsia"/>
          <w:sz w:val="24"/>
        </w:rPr>
        <w:t>或电子保函</w:t>
      </w:r>
      <w:r>
        <w:rPr>
          <w:sz w:val="24"/>
        </w:rPr>
        <w:t>提交至采购代理机构；由于</w:t>
      </w:r>
      <w:r>
        <w:rPr>
          <w:rFonts w:hint="eastAsia"/>
          <w:sz w:val="24"/>
        </w:rPr>
        <w:t>到账时间</w:t>
      </w:r>
      <w:r>
        <w:rPr>
          <w:sz w:val="24"/>
        </w:rPr>
        <w:t>晚</w:t>
      </w:r>
      <w:proofErr w:type="gramStart"/>
      <w:r>
        <w:rPr>
          <w:sz w:val="24"/>
        </w:rPr>
        <w:t>于首次</w:t>
      </w:r>
      <w:proofErr w:type="gramEnd"/>
      <w:r>
        <w:rPr>
          <w:sz w:val="24"/>
        </w:rPr>
        <w:t>响应文件提交截止时间的，或者票据错误、印鉴不清等原因导致不能到账的，其</w:t>
      </w:r>
      <w:r>
        <w:rPr>
          <w:b/>
          <w:sz w:val="24"/>
        </w:rPr>
        <w:t>响应无效</w:t>
      </w:r>
      <w:r>
        <w:rPr>
          <w:sz w:val="24"/>
        </w:rPr>
        <w:t>。</w:t>
      </w:r>
    </w:p>
    <w:p w14:paraId="7CCF434E" w14:textId="77777777" w:rsidR="00FC3D25" w:rsidRDefault="006D550C">
      <w:pPr>
        <w:numPr>
          <w:ilvl w:val="1"/>
          <w:numId w:val="3"/>
        </w:numPr>
        <w:tabs>
          <w:tab w:val="left" w:pos="1080"/>
          <w:tab w:val="left" w:pos="2014"/>
        </w:tabs>
        <w:snapToGrid w:val="0"/>
        <w:spacing w:line="360" w:lineRule="auto"/>
        <w:ind w:left="1077" w:hanging="720"/>
        <w:rPr>
          <w:sz w:val="24"/>
        </w:rPr>
      </w:pPr>
      <w:r>
        <w:rPr>
          <w:sz w:val="24"/>
        </w:rPr>
        <w:t>磋商保证金（保函）有效期同响应有效期。</w:t>
      </w:r>
    </w:p>
    <w:p w14:paraId="36561314" w14:textId="77777777" w:rsidR="00FC3D25" w:rsidRDefault="006D550C">
      <w:pPr>
        <w:numPr>
          <w:ilvl w:val="1"/>
          <w:numId w:val="3"/>
        </w:numPr>
        <w:tabs>
          <w:tab w:val="left" w:pos="1080"/>
          <w:tab w:val="left" w:pos="2014"/>
        </w:tabs>
        <w:snapToGrid w:val="0"/>
        <w:spacing w:line="360" w:lineRule="auto"/>
        <w:ind w:left="1077" w:hanging="720"/>
        <w:rPr>
          <w:sz w:val="24"/>
        </w:rPr>
      </w:pPr>
      <w:r>
        <w:rPr>
          <w:sz w:val="24"/>
        </w:rPr>
        <w:t>供应商为联合体的，可以由联合体中的一方或者多方共同交纳磋商保证金，其交</w:t>
      </w:r>
      <w:r>
        <w:rPr>
          <w:sz w:val="24"/>
        </w:rPr>
        <w:lastRenderedPageBreak/>
        <w:t>纳的保证金对联合体各方均具有约束力。</w:t>
      </w:r>
    </w:p>
    <w:p w14:paraId="1F26B6F7" w14:textId="77777777" w:rsidR="00FC3D25" w:rsidRDefault="006D550C">
      <w:pPr>
        <w:numPr>
          <w:ilvl w:val="1"/>
          <w:numId w:val="3"/>
        </w:numPr>
        <w:tabs>
          <w:tab w:val="left" w:pos="1080"/>
          <w:tab w:val="left" w:pos="2014"/>
        </w:tabs>
        <w:snapToGrid w:val="0"/>
        <w:spacing w:line="360" w:lineRule="auto"/>
        <w:ind w:left="1077" w:hanging="720"/>
        <w:rPr>
          <w:sz w:val="24"/>
        </w:rPr>
      </w:pPr>
      <w:r>
        <w:rPr>
          <w:sz w:val="24"/>
        </w:rPr>
        <w:t>采购人、采购代理机构将及时退还供应商的保证金，采用银行保函、担保机构担保函等形式递交的保证金，</w:t>
      </w:r>
      <w:proofErr w:type="gramStart"/>
      <w:r>
        <w:rPr>
          <w:sz w:val="24"/>
        </w:rPr>
        <w:t>经供应</w:t>
      </w:r>
      <w:proofErr w:type="gramEnd"/>
      <w:r>
        <w:rPr>
          <w:sz w:val="24"/>
        </w:rPr>
        <w:t>商同意后采购人、采购代理机构可以不再退还，但因供应商自身原因导致无法及时退还的除外：</w:t>
      </w:r>
    </w:p>
    <w:p w14:paraId="2B45ED43" w14:textId="77777777" w:rsidR="00FC3D25" w:rsidRDefault="006D550C">
      <w:pPr>
        <w:numPr>
          <w:ilvl w:val="2"/>
          <w:numId w:val="3"/>
        </w:numPr>
        <w:snapToGrid w:val="0"/>
        <w:spacing w:line="360" w:lineRule="auto"/>
        <w:rPr>
          <w:sz w:val="24"/>
        </w:rPr>
      </w:pPr>
      <w:r>
        <w:rPr>
          <w:snapToGrid w:val="0"/>
          <w:kern w:val="0"/>
          <w:sz w:val="24"/>
        </w:rPr>
        <w:t>已提交响应文件的供应商，在提交最后报价之前，可以根据磋商情况退出磋商。采购人、采购代理机构将退还</w:t>
      </w:r>
      <w:proofErr w:type="gramStart"/>
      <w:r>
        <w:rPr>
          <w:snapToGrid w:val="0"/>
          <w:kern w:val="0"/>
          <w:sz w:val="24"/>
        </w:rPr>
        <w:t>退出磋商</w:t>
      </w:r>
      <w:proofErr w:type="gramEnd"/>
      <w:r>
        <w:rPr>
          <w:snapToGrid w:val="0"/>
          <w:kern w:val="0"/>
          <w:sz w:val="24"/>
        </w:rPr>
        <w:t>的供应商的磋商保证金</w:t>
      </w:r>
      <w:r>
        <w:rPr>
          <w:rFonts w:hint="eastAsia"/>
          <w:snapToGrid w:val="0"/>
          <w:kern w:val="0"/>
          <w:sz w:val="24"/>
        </w:rPr>
        <w:t>；</w:t>
      </w:r>
    </w:p>
    <w:p w14:paraId="34ABDA6A" w14:textId="77777777" w:rsidR="00FC3D25" w:rsidRDefault="006D550C">
      <w:pPr>
        <w:numPr>
          <w:ilvl w:val="2"/>
          <w:numId w:val="3"/>
        </w:numPr>
        <w:snapToGrid w:val="0"/>
        <w:spacing w:line="360" w:lineRule="auto"/>
        <w:rPr>
          <w:sz w:val="24"/>
        </w:rPr>
      </w:pPr>
      <w:r>
        <w:rPr>
          <w:sz w:val="24"/>
        </w:rPr>
        <w:t>成交供应商的磋商保证金，在采购合同签订后</w:t>
      </w:r>
      <w:r>
        <w:rPr>
          <w:sz w:val="24"/>
        </w:rPr>
        <w:t>5</w:t>
      </w:r>
      <w:r>
        <w:rPr>
          <w:sz w:val="24"/>
        </w:rPr>
        <w:t>个工作日内退还成交供应商；</w:t>
      </w:r>
    </w:p>
    <w:p w14:paraId="3FE6DB64" w14:textId="77777777" w:rsidR="00FC3D25" w:rsidRDefault="006D550C">
      <w:pPr>
        <w:numPr>
          <w:ilvl w:val="2"/>
          <w:numId w:val="3"/>
        </w:numPr>
        <w:snapToGrid w:val="0"/>
        <w:spacing w:line="360" w:lineRule="auto"/>
        <w:rPr>
          <w:sz w:val="24"/>
        </w:rPr>
      </w:pPr>
      <w:r>
        <w:rPr>
          <w:sz w:val="24"/>
        </w:rPr>
        <w:t>未成交供应商的磋商保证金，在成交通知书发出后</w:t>
      </w:r>
      <w:r>
        <w:rPr>
          <w:sz w:val="24"/>
        </w:rPr>
        <w:t>5</w:t>
      </w:r>
      <w:r>
        <w:rPr>
          <w:sz w:val="24"/>
        </w:rPr>
        <w:t>个工作日内退还</w:t>
      </w:r>
      <w:r>
        <w:rPr>
          <w:rFonts w:hint="eastAsia"/>
          <w:sz w:val="24"/>
        </w:rPr>
        <w:t>。</w:t>
      </w:r>
    </w:p>
    <w:p w14:paraId="167B5EBA" w14:textId="77777777" w:rsidR="00FC3D25" w:rsidRDefault="006D550C">
      <w:pPr>
        <w:numPr>
          <w:ilvl w:val="1"/>
          <w:numId w:val="3"/>
        </w:numPr>
        <w:tabs>
          <w:tab w:val="left" w:pos="1080"/>
          <w:tab w:val="left" w:pos="2014"/>
        </w:tabs>
        <w:snapToGrid w:val="0"/>
        <w:spacing w:line="360" w:lineRule="auto"/>
        <w:ind w:left="1077" w:hanging="720"/>
        <w:rPr>
          <w:sz w:val="24"/>
        </w:rPr>
      </w:pPr>
      <w:r>
        <w:rPr>
          <w:sz w:val="24"/>
        </w:rPr>
        <w:t>有下列情形之一的，采购人或采购代理机构不予</w:t>
      </w:r>
      <w:proofErr w:type="gramStart"/>
      <w:r>
        <w:rPr>
          <w:sz w:val="24"/>
        </w:rPr>
        <w:t>退还磋商</w:t>
      </w:r>
      <w:proofErr w:type="gramEnd"/>
      <w:r>
        <w:rPr>
          <w:sz w:val="24"/>
        </w:rPr>
        <w:t>保证金：</w:t>
      </w:r>
    </w:p>
    <w:p w14:paraId="15EDBF6B" w14:textId="77777777" w:rsidR="00FC3D25" w:rsidRDefault="006D550C">
      <w:pPr>
        <w:numPr>
          <w:ilvl w:val="2"/>
          <w:numId w:val="3"/>
        </w:numPr>
        <w:snapToGrid w:val="0"/>
        <w:spacing w:line="360" w:lineRule="auto"/>
        <w:rPr>
          <w:sz w:val="24"/>
        </w:rPr>
      </w:pPr>
      <w:r>
        <w:rPr>
          <w:sz w:val="24"/>
        </w:rPr>
        <w:t>供应商在提交响应文件截止时间后撤回响应文件的；</w:t>
      </w:r>
    </w:p>
    <w:p w14:paraId="5CD52809" w14:textId="77777777" w:rsidR="00FC3D25" w:rsidRDefault="006D550C">
      <w:pPr>
        <w:numPr>
          <w:ilvl w:val="2"/>
          <w:numId w:val="3"/>
        </w:numPr>
        <w:snapToGrid w:val="0"/>
        <w:spacing w:line="360" w:lineRule="auto"/>
        <w:rPr>
          <w:sz w:val="24"/>
        </w:rPr>
      </w:pPr>
      <w:r>
        <w:rPr>
          <w:sz w:val="24"/>
        </w:rPr>
        <w:t>供应商在响应文件中提供虚假材料的；</w:t>
      </w:r>
    </w:p>
    <w:p w14:paraId="786DDC00" w14:textId="77777777" w:rsidR="00FC3D25" w:rsidRDefault="006D550C">
      <w:pPr>
        <w:numPr>
          <w:ilvl w:val="2"/>
          <w:numId w:val="3"/>
        </w:numPr>
        <w:snapToGrid w:val="0"/>
        <w:spacing w:line="360" w:lineRule="auto"/>
        <w:rPr>
          <w:sz w:val="24"/>
        </w:rPr>
      </w:pPr>
      <w:r>
        <w:rPr>
          <w:sz w:val="24"/>
        </w:rPr>
        <w:t>除因不可抗力或磋商文件认可的情形以外，成交供应商不与采购人签订合同的；</w:t>
      </w:r>
    </w:p>
    <w:p w14:paraId="299DDA12" w14:textId="77777777" w:rsidR="00FC3D25" w:rsidRDefault="006D550C">
      <w:pPr>
        <w:numPr>
          <w:ilvl w:val="2"/>
          <w:numId w:val="3"/>
        </w:numPr>
        <w:snapToGrid w:val="0"/>
        <w:spacing w:line="360" w:lineRule="auto"/>
        <w:rPr>
          <w:sz w:val="24"/>
        </w:rPr>
      </w:pPr>
      <w:r>
        <w:rPr>
          <w:sz w:val="24"/>
        </w:rPr>
        <w:t>供应商与采购人、其他供应商或者采购代理机构恶意串通的；</w:t>
      </w:r>
    </w:p>
    <w:p w14:paraId="27C3B7F0" w14:textId="77777777" w:rsidR="00FC3D25" w:rsidRDefault="006D550C">
      <w:pPr>
        <w:numPr>
          <w:ilvl w:val="2"/>
          <w:numId w:val="3"/>
        </w:numPr>
        <w:snapToGrid w:val="0"/>
        <w:spacing w:line="360" w:lineRule="auto"/>
        <w:rPr>
          <w:sz w:val="24"/>
        </w:rPr>
      </w:pPr>
      <w:r>
        <w:rPr>
          <w:sz w:val="24"/>
        </w:rPr>
        <w:t>《供应商须知资料表》规定的其他情形。</w:t>
      </w:r>
    </w:p>
    <w:p w14:paraId="1A742C09" w14:textId="77777777" w:rsidR="00FC3D25" w:rsidRDefault="006D550C">
      <w:pPr>
        <w:numPr>
          <w:ilvl w:val="0"/>
          <w:numId w:val="3"/>
        </w:numPr>
        <w:tabs>
          <w:tab w:val="left" w:pos="360"/>
        </w:tabs>
        <w:snapToGrid w:val="0"/>
        <w:spacing w:line="360" w:lineRule="auto"/>
        <w:ind w:left="357" w:hanging="357"/>
        <w:outlineLvl w:val="1"/>
        <w:rPr>
          <w:sz w:val="24"/>
        </w:rPr>
      </w:pPr>
      <w:r>
        <w:rPr>
          <w:sz w:val="24"/>
        </w:rPr>
        <w:t>响应有效期</w:t>
      </w:r>
    </w:p>
    <w:p w14:paraId="75CA116F" w14:textId="77777777" w:rsidR="00FC3D25" w:rsidRDefault="006D550C">
      <w:pPr>
        <w:numPr>
          <w:ilvl w:val="1"/>
          <w:numId w:val="3"/>
        </w:numPr>
        <w:tabs>
          <w:tab w:val="left" w:pos="1080"/>
          <w:tab w:val="left" w:pos="2014"/>
        </w:tabs>
        <w:snapToGrid w:val="0"/>
        <w:spacing w:line="360" w:lineRule="auto"/>
        <w:ind w:left="1077"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14:paraId="640BCA0E" w14:textId="77777777" w:rsidR="00FC3D25" w:rsidRDefault="006D550C">
      <w:pPr>
        <w:numPr>
          <w:ilvl w:val="0"/>
          <w:numId w:val="3"/>
        </w:numPr>
        <w:tabs>
          <w:tab w:val="left" w:pos="360"/>
        </w:tabs>
        <w:snapToGrid w:val="0"/>
        <w:spacing w:line="360" w:lineRule="auto"/>
        <w:ind w:left="357" w:hanging="357"/>
        <w:outlineLvl w:val="1"/>
        <w:rPr>
          <w:sz w:val="24"/>
        </w:rPr>
      </w:pPr>
      <w:bookmarkStart w:id="296" w:name="_Toc151193775"/>
      <w:bookmarkStart w:id="297" w:name="_Toc151193921"/>
      <w:bookmarkStart w:id="298" w:name="_Toc164351627"/>
      <w:bookmarkStart w:id="299" w:name="_Toc226965723"/>
      <w:bookmarkStart w:id="300" w:name="_Toc150774738"/>
      <w:bookmarkStart w:id="301" w:name="_Toc305158875"/>
      <w:bookmarkStart w:id="302" w:name="_Toc195842898"/>
      <w:bookmarkStart w:id="303" w:name="_Toc150774633"/>
      <w:bookmarkStart w:id="304" w:name="_Toc150480771"/>
      <w:bookmarkStart w:id="305" w:name="_Toc151193631"/>
      <w:bookmarkStart w:id="306" w:name="_Toc520356158"/>
      <w:bookmarkStart w:id="307" w:name="_Toc151190160"/>
      <w:bookmarkStart w:id="308" w:name="_Toc127151533"/>
      <w:bookmarkStart w:id="309" w:name="_Toc127161447"/>
      <w:bookmarkStart w:id="310" w:name="_Toc150509284"/>
      <w:bookmarkStart w:id="311" w:name="_Toc151193847"/>
      <w:bookmarkStart w:id="312" w:name="_Toc226309777"/>
      <w:bookmarkStart w:id="313" w:name="_Toc265228371"/>
      <w:bookmarkStart w:id="314" w:name="_Toc305158801"/>
      <w:bookmarkStart w:id="315" w:name="_Toc226965806"/>
      <w:bookmarkStart w:id="316" w:name="_Toc151193703"/>
      <w:bookmarkStart w:id="317" w:name="_Toc149720826"/>
      <w:bookmarkStart w:id="318" w:name="_Toc226337229"/>
      <w:bookmarkStart w:id="319" w:name="_Toc164229374"/>
      <w:bookmarkStart w:id="320" w:name="_Toc142311035"/>
      <w:bookmarkStart w:id="321" w:name="_Toc164229228"/>
      <w:bookmarkStart w:id="322" w:name="_Toc164608802"/>
      <w:bookmarkStart w:id="323" w:name="_Toc164608647"/>
      <w:bookmarkStart w:id="324" w:name="_Toc127151734"/>
      <w:bookmarkStart w:id="325" w:name="_Toc264969223"/>
      <w:r>
        <w:rPr>
          <w:sz w:val="24"/>
        </w:rPr>
        <w:t>响应文件的签署</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Pr>
          <w:sz w:val="24"/>
        </w:rPr>
        <w:t>、盖章</w:t>
      </w:r>
    </w:p>
    <w:p w14:paraId="3353694E" w14:textId="77777777" w:rsidR="00FC3D25" w:rsidRDefault="006D550C">
      <w:pPr>
        <w:numPr>
          <w:ilvl w:val="1"/>
          <w:numId w:val="3"/>
        </w:numPr>
        <w:tabs>
          <w:tab w:val="left" w:pos="1080"/>
          <w:tab w:val="left" w:pos="2014"/>
        </w:tabs>
        <w:snapToGrid w:val="0"/>
        <w:spacing w:line="360" w:lineRule="auto"/>
        <w:ind w:left="1077" w:hanging="720"/>
        <w:rPr>
          <w:sz w:val="24"/>
        </w:rPr>
      </w:pPr>
      <w:bookmarkStart w:id="326" w:name="_Toc151193776"/>
      <w:bookmarkStart w:id="327" w:name="_Toc142311036"/>
      <w:bookmarkStart w:id="328" w:name="_Toc226965724"/>
      <w:bookmarkStart w:id="329" w:name="_Toc150480772"/>
      <w:bookmarkStart w:id="330" w:name="_Toc226965807"/>
      <w:bookmarkStart w:id="331" w:name="_Toc151193922"/>
      <w:bookmarkStart w:id="332" w:name="_Toc150774634"/>
      <w:bookmarkStart w:id="333" w:name="_Toc520356159"/>
      <w:bookmarkStart w:id="334" w:name="_Toc151193632"/>
      <w:bookmarkStart w:id="335" w:name="_Toc150774739"/>
      <w:bookmarkStart w:id="336" w:name="_Toc151193848"/>
      <w:bookmarkStart w:id="337" w:name="_Toc226309778"/>
      <w:bookmarkStart w:id="338" w:name="_Toc226337230"/>
      <w:bookmarkStart w:id="339" w:name="_Toc305158876"/>
      <w:bookmarkStart w:id="340" w:name="_Toc305158802"/>
      <w:bookmarkStart w:id="341" w:name="_Toc265228372"/>
      <w:bookmarkStart w:id="342" w:name="_Toc150509285"/>
      <w:bookmarkStart w:id="343" w:name="_Toc127151534"/>
      <w:bookmarkStart w:id="344" w:name="_Toc195842899"/>
      <w:bookmarkStart w:id="345" w:name="_Toc151193704"/>
      <w:bookmarkStart w:id="346" w:name="_Toc151190161"/>
      <w:bookmarkStart w:id="347" w:name="_Toc264969224"/>
      <w:r>
        <w:rPr>
          <w:rFonts w:hint="eastAsia"/>
          <w:sz w:val="24"/>
        </w:rPr>
        <w:t>供应商应准备首次磋商响应文件正本一份和副本三份，每份首次磋商响应文件须清楚地标明“正本”或“副本”。若正本和副本不符，以正本为准。另外供应商还需提供电子</w:t>
      </w:r>
      <w:r>
        <w:rPr>
          <w:rFonts w:hint="eastAsia"/>
          <w:sz w:val="24"/>
        </w:rPr>
        <w:t>U</w:t>
      </w:r>
      <w:r>
        <w:rPr>
          <w:rFonts w:hint="eastAsia"/>
          <w:sz w:val="24"/>
        </w:rPr>
        <w:t>盘磋商响应文件（包含响应文件</w:t>
      </w:r>
      <w:r>
        <w:rPr>
          <w:rFonts w:hint="eastAsia"/>
          <w:sz w:val="24"/>
        </w:rPr>
        <w:t>word</w:t>
      </w:r>
      <w:r>
        <w:rPr>
          <w:rFonts w:hint="eastAsia"/>
          <w:sz w:val="24"/>
        </w:rPr>
        <w:t>版本和响应文件正本盖章后的</w:t>
      </w:r>
      <w:r>
        <w:rPr>
          <w:rFonts w:hint="eastAsia"/>
          <w:sz w:val="24"/>
        </w:rPr>
        <w:t>PDF</w:t>
      </w:r>
      <w:r>
        <w:rPr>
          <w:rFonts w:hint="eastAsia"/>
          <w:sz w:val="24"/>
        </w:rPr>
        <w:t>扫描件）</w:t>
      </w:r>
      <w:r>
        <w:rPr>
          <w:rFonts w:hint="eastAsia"/>
          <w:sz w:val="24"/>
        </w:rPr>
        <w:t>1</w:t>
      </w:r>
      <w:r>
        <w:rPr>
          <w:rFonts w:hint="eastAsia"/>
          <w:sz w:val="24"/>
        </w:rPr>
        <w:t>份，电子版磋商响应文件与纸质磋商响应文件内容不符的，以纸质磋商响应文件为准。</w:t>
      </w:r>
    </w:p>
    <w:p w14:paraId="21FBB698" w14:textId="77777777" w:rsidR="00FC3D25" w:rsidRDefault="006D550C">
      <w:pPr>
        <w:numPr>
          <w:ilvl w:val="1"/>
          <w:numId w:val="3"/>
        </w:numPr>
        <w:tabs>
          <w:tab w:val="left" w:pos="1080"/>
          <w:tab w:val="left" w:pos="2014"/>
        </w:tabs>
        <w:snapToGrid w:val="0"/>
        <w:spacing w:line="360" w:lineRule="auto"/>
        <w:ind w:left="1077" w:hanging="720"/>
        <w:rPr>
          <w:sz w:val="24"/>
        </w:rPr>
      </w:pPr>
      <w:r>
        <w:rPr>
          <w:rFonts w:hint="eastAsia"/>
          <w:sz w:val="24"/>
        </w:rPr>
        <w:t>磋商响应文件的正本须打印或用不褪色墨水书写（采用</w:t>
      </w:r>
      <w:r>
        <w:rPr>
          <w:rFonts w:hint="eastAsia"/>
          <w:sz w:val="24"/>
        </w:rPr>
        <w:t>A4</w:t>
      </w:r>
      <w:r>
        <w:rPr>
          <w:rFonts w:hint="eastAsia"/>
          <w:sz w:val="24"/>
        </w:rPr>
        <w:t>纸），并由供应商的法定代表人或经其正式授权的代表在要求的地方签字、加盖单位印章。授权代表须有书面的“法定代表人授权书”（标准格式附后），并将其附在磋商响应文件中。磋商响应文件的副本可采用正本的复印件（采用</w:t>
      </w:r>
      <w:r>
        <w:rPr>
          <w:rFonts w:hint="eastAsia"/>
          <w:sz w:val="24"/>
        </w:rPr>
        <w:t>A4</w:t>
      </w:r>
      <w:r>
        <w:rPr>
          <w:rFonts w:hint="eastAsia"/>
          <w:sz w:val="24"/>
        </w:rPr>
        <w:t>纸）。</w:t>
      </w:r>
    </w:p>
    <w:p w14:paraId="5098B637" w14:textId="77777777" w:rsidR="00FC3D25" w:rsidRDefault="006D550C">
      <w:pPr>
        <w:numPr>
          <w:ilvl w:val="1"/>
          <w:numId w:val="3"/>
        </w:numPr>
        <w:tabs>
          <w:tab w:val="left" w:pos="1080"/>
          <w:tab w:val="left" w:pos="2014"/>
        </w:tabs>
        <w:snapToGrid w:val="0"/>
        <w:spacing w:line="360" w:lineRule="auto"/>
        <w:ind w:left="1077" w:hanging="720"/>
        <w:rPr>
          <w:sz w:val="24"/>
        </w:rPr>
      </w:pPr>
      <w:r>
        <w:rPr>
          <w:rFonts w:hint="eastAsia"/>
          <w:sz w:val="24"/>
        </w:rPr>
        <w:t>任何行间插字、涂改和增删，必须由磋商响应文件签字人签字或加盖公章后才有效。</w:t>
      </w:r>
    </w:p>
    <w:p w14:paraId="0D934363" w14:textId="77777777" w:rsidR="00FC3D25" w:rsidRDefault="006D550C">
      <w:pPr>
        <w:numPr>
          <w:ilvl w:val="1"/>
          <w:numId w:val="3"/>
        </w:numPr>
        <w:tabs>
          <w:tab w:val="left" w:pos="1080"/>
          <w:tab w:val="left" w:pos="2014"/>
        </w:tabs>
        <w:snapToGrid w:val="0"/>
        <w:spacing w:line="360" w:lineRule="auto"/>
        <w:ind w:left="1077" w:hanging="720"/>
        <w:rPr>
          <w:sz w:val="24"/>
        </w:rPr>
      </w:pPr>
      <w:r>
        <w:rPr>
          <w:rFonts w:hint="eastAsia"/>
          <w:sz w:val="24"/>
        </w:rPr>
        <w:lastRenderedPageBreak/>
        <w:t>磋商响应文件因字迹潦草或表达不清所引起的后果由供应商负责。</w:t>
      </w:r>
    </w:p>
    <w:p w14:paraId="658CD38D" w14:textId="77777777" w:rsidR="00FC3D25" w:rsidRDefault="006D550C">
      <w:pPr>
        <w:pStyle w:val="2"/>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响应文件的提交</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669CB6F7" w14:textId="77777777" w:rsidR="00FC3D25" w:rsidRDefault="006D550C">
      <w:pPr>
        <w:numPr>
          <w:ilvl w:val="0"/>
          <w:numId w:val="3"/>
        </w:numPr>
        <w:tabs>
          <w:tab w:val="left" w:pos="360"/>
        </w:tabs>
        <w:snapToGrid w:val="0"/>
        <w:spacing w:line="360" w:lineRule="auto"/>
        <w:outlineLvl w:val="1"/>
        <w:rPr>
          <w:sz w:val="24"/>
        </w:rPr>
      </w:pPr>
      <w:r>
        <w:rPr>
          <w:rFonts w:hint="eastAsia"/>
          <w:sz w:val="24"/>
        </w:rPr>
        <w:t>首次磋商响应文件的密封和标记</w:t>
      </w:r>
    </w:p>
    <w:p w14:paraId="25240D68" w14:textId="77777777" w:rsidR="00FC3D25" w:rsidRDefault="006D550C">
      <w:pPr>
        <w:numPr>
          <w:ilvl w:val="1"/>
          <w:numId w:val="3"/>
        </w:numPr>
        <w:tabs>
          <w:tab w:val="left" w:pos="1080"/>
          <w:tab w:val="left" w:pos="2014"/>
        </w:tabs>
        <w:snapToGrid w:val="0"/>
        <w:spacing w:line="360" w:lineRule="auto"/>
        <w:ind w:left="1077" w:hanging="720"/>
        <w:rPr>
          <w:sz w:val="24"/>
        </w:rPr>
      </w:pPr>
      <w:r>
        <w:rPr>
          <w:rFonts w:hint="eastAsia"/>
          <w:sz w:val="24"/>
        </w:rPr>
        <w:t>磋商时，供应商应将磋商响应文件正本密封装在单独的信封中、所有副本一起密封装在单独的信封中，且在信封正面标明“正本”“副本”字样。电子版磋商响应文件单独密封包装，标明“电子版”字样。</w:t>
      </w:r>
    </w:p>
    <w:p w14:paraId="732302EE" w14:textId="77777777" w:rsidR="00FC3D25" w:rsidRDefault="006D550C">
      <w:pPr>
        <w:numPr>
          <w:ilvl w:val="1"/>
          <w:numId w:val="3"/>
        </w:numPr>
        <w:tabs>
          <w:tab w:val="left" w:pos="1080"/>
          <w:tab w:val="left" w:pos="2014"/>
        </w:tabs>
        <w:snapToGrid w:val="0"/>
        <w:spacing w:line="360" w:lineRule="auto"/>
        <w:ind w:left="1077" w:hanging="720"/>
        <w:rPr>
          <w:sz w:val="36"/>
          <w:szCs w:val="36"/>
        </w:rPr>
      </w:pPr>
      <w:r>
        <w:rPr>
          <w:rFonts w:hint="eastAsia"/>
          <w:sz w:val="24"/>
        </w:rPr>
        <w:t>所有信封上均应：</w:t>
      </w:r>
    </w:p>
    <w:p w14:paraId="21344E7D" w14:textId="77777777" w:rsidR="00FC3D25" w:rsidRDefault="006D550C">
      <w:pPr>
        <w:tabs>
          <w:tab w:val="left" w:pos="360"/>
        </w:tabs>
        <w:snapToGrid w:val="0"/>
        <w:spacing w:line="360" w:lineRule="auto"/>
        <w:ind w:left="357"/>
        <w:outlineLvl w:val="1"/>
        <w:rPr>
          <w:sz w:val="24"/>
        </w:rPr>
      </w:pPr>
      <w:r>
        <w:rPr>
          <w:rFonts w:hint="eastAsia"/>
          <w:sz w:val="24"/>
        </w:rPr>
        <w:t>1</w:t>
      </w:r>
      <w:r>
        <w:rPr>
          <w:rFonts w:hint="eastAsia"/>
          <w:sz w:val="24"/>
        </w:rPr>
        <w:t>）清楚标明递交至磋商公告或磋商邀请书中指明的地址。</w:t>
      </w:r>
    </w:p>
    <w:p w14:paraId="6EB3C5C8" w14:textId="77777777" w:rsidR="00FC3D25" w:rsidRDefault="006D550C">
      <w:pPr>
        <w:tabs>
          <w:tab w:val="left" w:pos="360"/>
        </w:tabs>
        <w:snapToGrid w:val="0"/>
        <w:spacing w:line="360" w:lineRule="auto"/>
        <w:ind w:left="357"/>
        <w:outlineLvl w:val="1"/>
        <w:rPr>
          <w:sz w:val="24"/>
        </w:rPr>
      </w:pPr>
      <w:r>
        <w:rPr>
          <w:rFonts w:hint="eastAsia"/>
          <w:sz w:val="24"/>
        </w:rPr>
        <w:t>2</w:t>
      </w:r>
      <w:r>
        <w:rPr>
          <w:rFonts w:hint="eastAsia"/>
          <w:sz w:val="24"/>
        </w:rPr>
        <w:t>）</w:t>
      </w:r>
      <w:proofErr w:type="gramStart"/>
      <w:r>
        <w:rPr>
          <w:rFonts w:hint="eastAsia"/>
          <w:sz w:val="24"/>
        </w:rPr>
        <w:t>注明磋商</w:t>
      </w:r>
      <w:proofErr w:type="gramEnd"/>
      <w:r>
        <w:rPr>
          <w:rFonts w:hint="eastAsia"/>
          <w:sz w:val="24"/>
        </w:rPr>
        <w:t>公告或磋商邀请书中指明的项目名称、磋商编号和“在</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r>
        <w:rPr>
          <w:rFonts w:hint="eastAsia"/>
          <w:sz w:val="24"/>
        </w:rPr>
        <w:t>时之前不得启封”的字样（填入规定的递交首次磋商响应文件日期和时间）。</w:t>
      </w:r>
    </w:p>
    <w:p w14:paraId="01B78897" w14:textId="77777777" w:rsidR="00FC3D25" w:rsidRDefault="006D550C">
      <w:pPr>
        <w:tabs>
          <w:tab w:val="left" w:pos="360"/>
        </w:tabs>
        <w:snapToGrid w:val="0"/>
        <w:spacing w:line="360" w:lineRule="auto"/>
        <w:ind w:left="357"/>
        <w:outlineLvl w:val="1"/>
        <w:rPr>
          <w:sz w:val="24"/>
        </w:rPr>
      </w:pPr>
      <w:r>
        <w:rPr>
          <w:rFonts w:hint="eastAsia"/>
          <w:sz w:val="24"/>
        </w:rPr>
        <w:t>3</w:t>
      </w:r>
      <w:r>
        <w:rPr>
          <w:rFonts w:hint="eastAsia"/>
          <w:sz w:val="24"/>
        </w:rPr>
        <w:t>）在信封的封装处加盖供应商公章。</w:t>
      </w:r>
    </w:p>
    <w:p w14:paraId="78FFB0F0" w14:textId="77777777" w:rsidR="00FC3D25" w:rsidRDefault="006D550C">
      <w:pPr>
        <w:numPr>
          <w:ilvl w:val="1"/>
          <w:numId w:val="3"/>
        </w:numPr>
        <w:tabs>
          <w:tab w:val="left" w:pos="1080"/>
          <w:tab w:val="left" w:pos="2014"/>
        </w:tabs>
        <w:snapToGrid w:val="0"/>
        <w:spacing w:line="360" w:lineRule="auto"/>
        <w:ind w:left="1077" w:hanging="720"/>
        <w:rPr>
          <w:sz w:val="24"/>
        </w:rPr>
      </w:pPr>
      <w:r>
        <w:rPr>
          <w:rFonts w:hint="eastAsia"/>
          <w:sz w:val="24"/>
        </w:rPr>
        <w:t>所有信封上还应写明供应商名称和地址，以便若其首次磋商响应文件递交截止时间后被宣布为“迟到”磋商响应时，能原封退回。</w:t>
      </w:r>
    </w:p>
    <w:p w14:paraId="0433EE37" w14:textId="77777777" w:rsidR="00FC3D25" w:rsidRDefault="006D550C">
      <w:pPr>
        <w:numPr>
          <w:ilvl w:val="1"/>
          <w:numId w:val="3"/>
        </w:numPr>
        <w:tabs>
          <w:tab w:val="left" w:pos="900"/>
          <w:tab w:val="left" w:pos="1080"/>
          <w:tab w:val="left" w:pos="2014"/>
        </w:tabs>
        <w:snapToGrid w:val="0"/>
        <w:spacing w:line="360" w:lineRule="auto"/>
        <w:ind w:left="1077" w:hanging="720"/>
        <w:rPr>
          <w:sz w:val="24"/>
        </w:rPr>
      </w:pPr>
      <w:r>
        <w:rPr>
          <w:rFonts w:hint="eastAsia"/>
          <w:sz w:val="24"/>
        </w:rPr>
        <w:t>如果供应商未按上述要求密封及加写标记，采购单位对磋商响应文件的误投或过早启封概不负责。</w:t>
      </w:r>
    </w:p>
    <w:p w14:paraId="5746644F" w14:textId="77777777" w:rsidR="00FC3D25" w:rsidRDefault="006D550C">
      <w:pPr>
        <w:numPr>
          <w:ilvl w:val="0"/>
          <w:numId w:val="3"/>
        </w:numPr>
        <w:tabs>
          <w:tab w:val="left" w:pos="360"/>
        </w:tabs>
        <w:snapToGrid w:val="0"/>
        <w:spacing w:line="360" w:lineRule="auto"/>
        <w:ind w:left="357" w:hanging="357"/>
        <w:outlineLvl w:val="1"/>
        <w:rPr>
          <w:sz w:val="24"/>
        </w:rPr>
      </w:pPr>
      <w:bookmarkStart w:id="348" w:name="_Toc127161450"/>
      <w:bookmarkStart w:id="349" w:name="_Toc164229377"/>
      <w:bookmarkStart w:id="350" w:name="_Toc226965726"/>
      <w:bookmarkStart w:id="351" w:name="_Toc520356161"/>
      <w:bookmarkStart w:id="352" w:name="_Toc151193924"/>
      <w:bookmarkStart w:id="353" w:name="_Toc150480774"/>
      <w:bookmarkStart w:id="354" w:name="_Toc195842901"/>
      <w:bookmarkStart w:id="355" w:name="_Toc151190163"/>
      <w:bookmarkStart w:id="356" w:name="_Toc164351630"/>
      <w:bookmarkStart w:id="357" w:name="_Toc149720829"/>
      <w:bookmarkStart w:id="358" w:name="_Toc164608650"/>
      <w:bookmarkStart w:id="359" w:name="_Toc127151737"/>
      <w:bookmarkStart w:id="360" w:name="_Toc164608805"/>
      <w:bookmarkStart w:id="361" w:name="_Toc164229231"/>
      <w:bookmarkStart w:id="362" w:name="_Toc150774636"/>
      <w:bookmarkStart w:id="363" w:name="_Toc150774741"/>
      <w:bookmarkStart w:id="364" w:name="_Toc305158878"/>
      <w:bookmarkStart w:id="365" w:name="_Toc226337232"/>
      <w:bookmarkStart w:id="366" w:name="_Toc142311038"/>
      <w:bookmarkStart w:id="367" w:name="_Toc151193706"/>
      <w:bookmarkStart w:id="368" w:name="_Toc150509287"/>
      <w:bookmarkStart w:id="369" w:name="_Toc127151536"/>
      <w:bookmarkStart w:id="370" w:name="_Toc226965809"/>
      <w:bookmarkStart w:id="371" w:name="_Toc226309780"/>
      <w:bookmarkStart w:id="372" w:name="_Toc265228374"/>
      <w:bookmarkStart w:id="373" w:name="_Toc264969226"/>
      <w:bookmarkStart w:id="374" w:name="_Toc151193634"/>
      <w:bookmarkStart w:id="375" w:name="_Toc151193850"/>
      <w:bookmarkStart w:id="376" w:name="_Toc151193778"/>
      <w:bookmarkStart w:id="377" w:name="_Toc305158804"/>
      <w:r>
        <w:rPr>
          <w:sz w:val="24"/>
        </w:rPr>
        <w:t>响应文件截止</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Pr>
          <w:sz w:val="24"/>
        </w:rPr>
        <w:t>时间</w:t>
      </w:r>
    </w:p>
    <w:p w14:paraId="42830A9C" w14:textId="77777777" w:rsidR="00FC3D25" w:rsidRDefault="006D550C">
      <w:pPr>
        <w:numPr>
          <w:ilvl w:val="1"/>
          <w:numId w:val="3"/>
        </w:numPr>
        <w:tabs>
          <w:tab w:val="left" w:pos="900"/>
          <w:tab w:val="left" w:pos="1080"/>
          <w:tab w:val="left" w:pos="2014"/>
        </w:tabs>
        <w:snapToGrid w:val="0"/>
        <w:spacing w:line="360" w:lineRule="auto"/>
        <w:ind w:left="1077" w:hanging="720"/>
        <w:rPr>
          <w:sz w:val="24"/>
        </w:rPr>
      </w:pPr>
      <w:r>
        <w:rPr>
          <w:rFonts w:hint="eastAsia"/>
          <w:sz w:val="24"/>
        </w:rPr>
        <w:t>供应商应在磋商邀请中规定的截止日期和时间内，将首次磋商响应文件递交采购单位，递交地点应是磋商邀请书中规定的地址。</w:t>
      </w:r>
    </w:p>
    <w:p w14:paraId="383AC954" w14:textId="77777777" w:rsidR="00FC3D25" w:rsidRDefault="006D550C">
      <w:pPr>
        <w:numPr>
          <w:ilvl w:val="1"/>
          <w:numId w:val="3"/>
        </w:numPr>
        <w:tabs>
          <w:tab w:val="left" w:pos="900"/>
          <w:tab w:val="left" w:pos="1080"/>
          <w:tab w:val="left" w:pos="2014"/>
        </w:tabs>
        <w:snapToGrid w:val="0"/>
        <w:spacing w:line="360" w:lineRule="auto"/>
        <w:ind w:left="1077" w:hanging="720"/>
        <w:rPr>
          <w:sz w:val="24"/>
        </w:rPr>
      </w:pPr>
      <w:r>
        <w:rPr>
          <w:rFonts w:hint="eastAsia"/>
          <w:sz w:val="24"/>
        </w:rPr>
        <w:t>采购单位有权按本须知的规定，通过修改磋商文件延长首次磋商响应文件递交截止期。在此情况下，采购单位和供应商</w:t>
      </w:r>
      <w:proofErr w:type="gramStart"/>
      <w:r>
        <w:rPr>
          <w:rFonts w:hint="eastAsia"/>
          <w:sz w:val="24"/>
        </w:rPr>
        <w:t>受首次</w:t>
      </w:r>
      <w:proofErr w:type="gramEnd"/>
      <w:r>
        <w:rPr>
          <w:rFonts w:hint="eastAsia"/>
          <w:sz w:val="24"/>
        </w:rPr>
        <w:t>磋商响应文件递交截止期制约的所有权利和义务均应延长至新的截止期。</w:t>
      </w:r>
    </w:p>
    <w:p w14:paraId="424A805F" w14:textId="77777777" w:rsidR="00FC3D25" w:rsidRDefault="006D550C">
      <w:pPr>
        <w:numPr>
          <w:ilvl w:val="1"/>
          <w:numId w:val="3"/>
        </w:numPr>
        <w:tabs>
          <w:tab w:val="left" w:pos="900"/>
          <w:tab w:val="left" w:pos="1080"/>
          <w:tab w:val="left" w:pos="2014"/>
        </w:tabs>
        <w:snapToGrid w:val="0"/>
        <w:spacing w:line="360" w:lineRule="auto"/>
        <w:ind w:left="1077" w:hanging="720"/>
        <w:rPr>
          <w:sz w:val="24"/>
        </w:rPr>
      </w:pPr>
      <w:r>
        <w:rPr>
          <w:rFonts w:hint="eastAsia"/>
          <w:sz w:val="24"/>
        </w:rPr>
        <w:t>采购单位将拒绝并原封退回在本须知规定的首次磋商响应文件递交截止期后收到的任何磋商响应文件。</w:t>
      </w:r>
    </w:p>
    <w:p w14:paraId="3F2B82B8" w14:textId="77777777" w:rsidR="00FC3D25" w:rsidRDefault="006D550C">
      <w:pPr>
        <w:numPr>
          <w:ilvl w:val="0"/>
          <w:numId w:val="3"/>
        </w:numPr>
        <w:tabs>
          <w:tab w:val="left" w:pos="360"/>
        </w:tabs>
        <w:snapToGrid w:val="0"/>
        <w:spacing w:line="360" w:lineRule="auto"/>
        <w:ind w:left="357" w:hanging="357"/>
        <w:outlineLvl w:val="1"/>
        <w:rPr>
          <w:sz w:val="24"/>
        </w:rPr>
      </w:pPr>
      <w:bookmarkStart w:id="378" w:name="_Toc151193779"/>
      <w:bookmarkStart w:id="379" w:name="_Toc127161451"/>
      <w:bookmarkStart w:id="380" w:name="_Toc164229232"/>
      <w:bookmarkStart w:id="381" w:name="_Toc264969227"/>
      <w:bookmarkStart w:id="382" w:name="_Toc226965810"/>
      <w:bookmarkStart w:id="383" w:name="_Toc265228375"/>
      <w:bookmarkStart w:id="384" w:name="_Toc150509288"/>
      <w:bookmarkStart w:id="385" w:name="_Toc226337233"/>
      <w:bookmarkStart w:id="386" w:name="_Toc127151738"/>
      <w:bookmarkStart w:id="387" w:name="_Toc226965727"/>
      <w:bookmarkStart w:id="388" w:name="_Toc164608651"/>
      <w:bookmarkStart w:id="389" w:name="_Toc150480775"/>
      <w:bookmarkStart w:id="390" w:name="_Toc151193851"/>
      <w:bookmarkStart w:id="391" w:name="_Toc150774742"/>
      <w:bookmarkStart w:id="392" w:name="_Toc151193635"/>
      <w:bookmarkStart w:id="393" w:name="_Toc520356162"/>
      <w:bookmarkStart w:id="394" w:name="_Toc195842902"/>
      <w:bookmarkStart w:id="395" w:name="_Toc127151537"/>
      <w:bookmarkStart w:id="396" w:name="_Toc164351631"/>
      <w:bookmarkStart w:id="397" w:name="_Toc164229378"/>
      <w:bookmarkStart w:id="398" w:name="_Toc142311039"/>
      <w:bookmarkStart w:id="399" w:name="_Toc149720830"/>
      <w:bookmarkStart w:id="400" w:name="_Toc226309781"/>
      <w:bookmarkStart w:id="401" w:name="_Toc305158805"/>
      <w:bookmarkStart w:id="402" w:name="_Toc150774637"/>
      <w:bookmarkStart w:id="403" w:name="_Toc151193707"/>
      <w:bookmarkStart w:id="404" w:name="_Toc151193925"/>
      <w:bookmarkStart w:id="405" w:name="_Toc151190164"/>
      <w:bookmarkStart w:id="406" w:name="_Toc305158879"/>
      <w:bookmarkStart w:id="407" w:name="_Toc164608806"/>
      <w:r>
        <w:rPr>
          <w:sz w:val="24"/>
        </w:rPr>
        <w:t>响应文件的修改与撤回</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14:paraId="0342AE41" w14:textId="77777777" w:rsidR="00FC3D25" w:rsidRDefault="006D550C">
      <w:pPr>
        <w:numPr>
          <w:ilvl w:val="1"/>
          <w:numId w:val="3"/>
        </w:numPr>
        <w:tabs>
          <w:tab w:val="left" w:pos="1080"/>
          <w:tab w:val="left" w:pos="2014"/>
        </w:tabs>
        <w:snapToGrid w:val="0"/>
        <w:spacing w:line="360" w:lineRule="auto"/>
        <w:ind w:left="1077" w:hanging="720"/>
        <w:rPr>
          <w:sz w:val="24"/>
        </w:rPr>
      </w:pPr>
      <w:r>
        <w:rPr>
          <w:sz w:val="24"/>
        </w:rPr>
        <w:t>提交响应文件截止时间前，供应商可以对所提交的响应文件进行补充、修改或者撤回。磋商保证金</w:t>
      </w:r>
      <w:r>
        <w:rPr>
          <w:rFonts w:hint="eastAsia"/>
          <w:sz w:val="24"/>
        </w:rPr>
        <w:t>的</w:t>
      </w:r>
      <w:r>
        <w:rPr>
          <w:sz w:val="24"/>
        </w:rPr>
        <w:t>补充、修改或者撤回应</w:t>
      </w:r>
      <w:r>
        <w:rPr>
          <w:rFonts w:hint="eastAsia"/>
          <w:sz w:val="24"/>
        </w:rPr>
        <w:t>就其</w:t>
      </w:r>
      <w:r>
        <w:rPr>
          <w:sz w:val="24"/>
        </w:rPr>
        <w:t>补充、修改或者撤回</w:t>
      </w:r>
      <w:r>
        <w:rPr>
          <w:rFonts w:hint="eastAsia"/>
          <w:sz w:val="24"/>
        </w:rPr>
        <w:t>通知</w:t>
      </w:r>
      <w:r>
        <w:rPr>
          <w:sz w:val="24"/>
        </w:rPr>
        <w:t>采购人或采购代理机构。</w:t>
      </w:r>
    </w:p>
    <w:p w14:paraId="3023AC2F" w14:textId="77777777" w:rsidR="00FC3D25" w:rsidRDefault="006D550C">
      <w:pPr>
        <w:numPr>
          <w:ilvl w:val="1"/>
          <w:numId w:val="3"/>
        </w:numPr>
        <w:tabs>
          <w:tab w:val="left" w:pos="1080"/>
          <w:tab w:val="left" w:pos="2014"/>
        </w:tabs>
        <w:snapToGrid w:val="0"/>
        <w:spacing w:line="360" w:lineRule="auto"/>
        <w:ind w:left="1077" w:hanging="720"/>
        <w:rPr>
          <w:sz w:val="24"/>
        </w:rPr>
      </w:pPr>
      <w:r>
        <w:rPr>
          <w:sz w:val="24"/>
        </w:rPr>
        <w:t>供应商对响应文件的补充、修改的内容应当按照竞争性磋商文件要求签署、盖章，作为响应文件的组成部分。补充、修改的内容与响应文件不一致的，以补充、修改的内容为准。</w:t>
      </w:r>
    </w:p>
    <w:p w14:paraId="6391663C" w14:textId="77777777" w:rsidR="00FC3D25" w:rsidRDefault="00FC3D25">
      <w:pPr>
        <w:tabs>
          <w:tab w:val="left" w:pos="900"/>
          <w:tab w:val="left" w:pos="1080"/>
          <w:tab w:val="left" w:pos="1589"/>
        </w:tabs>
        <w:snapToGrid w:val="0"/>
        <w:spacing w:line="360" w:lineRule="auto"/>
        <w:ind w:left="357"/>
        <w:rPr>
          <w:sz w:val="24"/>
        </w:rPr>
      </w:pPr>
    </w:p>
    <w:p w14:paraId="5C0BF080" w14:textId="77777777" w:rsidR="00FC3D25" w:rsidRDefault="006D550C">
      <w:pPr>
        <w:pStyle w:val="2"/>
        <w:spacing w:before="0" w:line="360" w:lineRule="auto"/>
        <w:rPr>
          <w:rFonts w:ascii="Times New Roman" w:eastAsia="宋体" w:hAnsi="Times New Roman"/>
          <w:sz w:val="28"/>
        </w:rPr>
      </w:pPr>
      <w:bookmarkStart w:id="408" w:name="_Toc226965728"/>
      <w:bookmarkStart w:id="409" w:name="_Toc150480776"/>
      <w:bookmarkStart w:id="410" w:name="_Toc264969228"/>
      <w:bookmarkStart w:id="411" w:name="_Toc151193780"/>
      <w:bookmarkStart w:id="412" w:name="_Toc305158880"/>
      <w:bookmarkStart w:id="413" w:name="_Toc265228376"/>
      <w:bookmarkStart w:id="414" w:name="_Toc150774743"/>
      <w:bookmarkStart w:id="415" w:name="_Toc151193636"/>
      <w:bookmarkStart w:id="416" w:name="_Toc151193708"/>
      <w:bookmarkStart w:id="417" w:name="_Toc151193852"/>
      <w:bookmarkStart w:id="418" w:name="_Toc226309782"/>
      <w:bookmarkStart w:id="419" w:name="_Toc226337234"/>
      <w:bookmarkStart w:id="420" w:name="_Toc142311040"/>
      <w:bookmarkStart w:id="421" w:name="_Toc150509289"/>
      <w:bookmarkStart w:id="422" w:name="_Toc151190165"/>
      <w:bookmarkStart w:id="423" w:name="_Toc195842903"/>
      <w:bookmarkStart w:id="424" w:name="_Toc226965811"/>
      <w:bookmarkStart w:id="425" w:name="_Toc520356163"/>
      <w:bookmarkStart w:id="426" w:name="_Toc150774638"/>
      <w:bookmarkStart w:id="427" w:name="_Toc127151538"/>
      <w:bookmarkStart w:id="428" w:name="_Toc305158806"/>
      <w:bookmarkStart w:id="429" w:name="_Toc151193926"/>
      <w:r>
        <w:rPr>
          <w:rFonts w:ascii="Times New Roman" w:eastAsia="宋体" w:hAnsi="Times New Roman"/>
          <w:sz w:val="28"/>
        </w:rPr>
        <w:t>五</w:t>
      </w:r>
      <w:r>
        <w:rPr>
          <w:rFonts w:ascii="Times New Roman" w:eastAsia="宋体" w:hAnsi="Times New Roman"/>
          <w:sz w:val="28"/>
        </w:rPr>
        <w:t xml:space="preserve">   </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r>
        <w:rPr>
          <w:rFonts w:ascii="Times New Roman" w:eastAsia="宋体" w:hAnsi="Times New Roman"/>
          <w:sz w:val="28"/>
        </w:rPr>
        <w:t>评审</w:t>
      </w:r>
    </w:p>
    <w:p w14:paraId="51163D22" w14:textId="77777777" w:rsidR="00FC3D25" w:rsidRDefault="006D550C">
      <w:pPr>
        <w:numPr>
          <w:ilvl w:val="0"/>
          <w:numId w:val="3"/>
        </w:numPr>
        <w:tabs>
          <w:tab w:val="left" w:pos="360"/>
        </w:tabs>
        <w:snapToGrid w:val="0"/>
        <w:spacing w:line="360" w:lineRule="auto"/>
        <w:ind w:left="357" w:hanging="357"/>
        <w:outlineLvl w:val="1"/>
        <w:rPr>
          <w:sz w:val="24"/>
        </w:rPr>
      </w:pPr>
      <w:r>
        <w:rPr>
          <w:sz w:val="24"/>
        </w:rPr>
        <w:t>响应文件的</w:t>
      </w:r>
      <w:r>
        <w:rPr>
          <w:rFonts w:hint="eastAsia"/>
          <w:sz w:val="24"/>
        </w:rPr>
        <w:t>递交与</w:t>
      </w:r>
      <w:r>
        <w:rPr>
          <w:sz w:val="24"/>
        </w:rPr>
        <w:t>开启</w:t>
      </w:r>
    </w:p>
    <w:p w14:paraId="5D342B00" w14:textId="77777777" w:rsidR="00FC3D25" w:rsidRDefault="006D550C">
      <w:pPr>
        <w:numPr>
          <w:ilvl w:val="1"/>
          <w:numId w:val="3"/>
        </w:numPr>
        <w:tabs>
          <w:tab w:val="left" w:pos="1080"/>
          <w:tab w:val="left" w:pos="2014"/>
        </w:tabs>
        <w:snapToGrid w:val="0"/>
        <w:spacing w:line="360" w:lineRule="auto"/>
        <w:ind w:left="1077" w:hanging="720"/>
        <w:rPr>
          <w:sz w:val="24"/>
        </w:rPr>
      </w:pPr>
      <w:r>
        <w:rPr>
          <w:sz w:val="24"/>
        </w:rPr>
        <w:t>采购人或采购代理机构将按竞争性磋商文件的规定，在响应文件提交截止时间的同一时间和竞争性磋商文件预先确定的地点开启响应文件。</w:t>
      </w:r>
    </w:p>
    <w:p w14:paraId="35627D30" w14:textId="77777777" w:rsidR="00FC3D25" w:rsidRDefault="006D550C">
      <w:pPr>
        <w:numPr>
          <w:ilvl w:val="1"/>
          <w:numId w:val="3"/>
        </w:numPr>
        <w:tabs>
          <w:tab w:val="left" w:pos="1080"/>
          <w:tab w:val="left" w:pos="2014"/>
        </w:tabs>
        <w:snapToGrid w:val="0"/>
        <w:spacing w:line="360" w:lineRule="auto"/>
        <w:ind w:left="1077" w:hanging="720"/>
        <w:rPr>
          <w:sz w:val="24"/>
        </w:rPr>
      </w:pPr>
      <w:r>
        <w:rPr>
          <w:sz w:val="24"/>
        </w:rPr>
        <w:t>供应商认为采购人员及相关人员与其</w:t>
      </w:r>
      <w:proofErr w:type="gramStart"/>
      <w:r>
        <w:rPr>
          <w:sz w:val="24"/>
        </w:rPr>
        <w:t>他供应</w:t>
      </w:r>
      <w:proofErr w:type="gramEnd"/>
      <w:r>
        <w:rPr>
          <w:sz w:val="24"/>
        </w:rPr>
        <w:t>商有利害关系的，可以向采购人或采购代理机构书面提出回避申请，并说明理由。采购人或采购代理机构将及时询问被申请回避人员，有利害关系的被申请回避人员将回避。</w:t>
      </w:r>
    </w:p>
    <w:p w14:paraId="1E695A47" w14:textId="77777777" w:rsidR="00FC3D25" w:rsidRDefault="006D550C">
      <w:pPr>
        <w:numPr>
          <w:ilvl w:val="1"/>
          <w:numId w:val="3"/>
        </w:numPr>
        <w:tabs>
          <w:tab w:val="left" w:pos="1080"/>
          <w:tab w:val="left" w:pos="2014"/>
        </w:tabs>
        <w:snapToGrid w:val="0"/>
        <w:spacing w:line="360" w:lineRule="auto"/>
        <w:ind w:left="1077" w:hanging="720"/>
        <w:rPr>
          <w:sz w:val="24"/>
        </w:rPr>
      </w:pPr>
      <w:r>
        <w:rPr>
          <w:sz w:val="24"/>
        </w:rPr>
        <w:t>供应商不足</w:t>
      </w:r>
      <w:r>
        <w:rPr>
          <w:sz w:val="24"/>
        </w:rPr>
        <w:t>3</w:t>
      </w:r>
      <w:r>
        <w:rPr>
          <w:sz w:val="24"/>
        </w:rPr>
        <w:t>家的，响应文件不予开启。</w:t>
      </w:r>
    </w:p>
    <w:p w14:paraId="4AB92657" w14:textId="77777777" w:rsidR="00FC3D25" w:rsidRDefault="006D550C">
      <w:pPr>
        <w:numPr>
          <w:ilvl w:val="0"/>
          <w:numId w:val="3"/>
        </w:numPr>
        <w:tabs>
          <w:tab w:val="left" w:pos="360"/>
        </w:tabs>
        <w:snapToGrid w:val="0"/>
        <w:spacing w:line="360" w:lineRule="auto"/>
        <w:ind w:left="357" w:hanging="357"/>
        <w:outlineLvl w:val="1"/>
        <w:rPr>
          <w:sz w:val="24"/>
        </w:rPr>
      </w:pPr>
      <w:r>
        <w:rPr>
          <w:sz w:val="24"/>
        </w:rPr>
        <w:t>磋商小组</w:t>
      </w:r>
    </w:p>
    <w:p w14:paraId="3C00BB8F" w14:textId="77777777" w:rsidR="00FC3D25" w:rsidRDefault="006D550C">
      <w:pPr>
        <w:numPr>
          <w:ilvl w:val="1"/>
          <w:numId w:val="3"/>
        </w:numPr>
        <w:tabs>
          <w:tab w:val="left" w:pos="1080"/>
          <w:tab w:val="left" w:pos="2014"/>
        </w:tabs>
        <w:snapToGrid w:val="0"/>
        <w:spacing w:line="360" w:lineRule="auto"/>
        <w:ind w:left="1077" w:hanging="720"/>
        <w:rPr>
          <w:sz w:val="24"/>
        </w:rPr>
      </w:pPr>
      <w:r>
        <w:rPr>
          <w:sz w:val="24"/>
        </w:rPr>
        <w:t>磋商小组根据政府采购有关规定和本次采购项目的特点进行组建，并负责具体评审事务，独立履行职责。</w:t>
      </w:r>
      <w:bookmarkStart w:id="430" w:name="_Toc520356166"/>
    </w:p>
    <w:p w14:paraId="032842A2" w14:textId="77777777" w:rsidR="00FC3D25" w:rsidRDefault="006D550C">
      <w:pPr>
        <w:numPr>
          <w:ilvl w:val="1"/>
          <w:numId w:val="3"/>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431" w:name="_Toc520356169"/>
      <w:bookmarkEnd w:id="430"/>
    </w:p>
    <w:p w14:paraId="3A90E09F" w14:textId="77777777" w:rsidR="00FC3D25" w:rsidRDefault="006D550C">
      <w:pPr>
        <w:numPr>
          <w:ilvl w:val="0"/>
          <w:numId w:val="3"/>
        </w:numPr>
        <w:tabs>
          <w:tab w:val="left" w:pos="360"/>
        </w:tabs>
        <w:snapToGrid w:val="0"/>
        <w:spacing w:line="360" w:lineRule="auto"/>
        <w:outlineLvl w:val="1"/>
        <w:rPr>
          <w:sz w:val="24"/>
        </w:rPr>
      </w:pPr>
      <w:r>
        <w:rPr>
          <w:sz w:val="24"/>
        </w:rPr>
        <w:t>评审方法和评审标准</w:t>
      </w:r>
    </w:p>
    <w:p w14:paraId="63060E33" w14:textId="77777777" w:rsidR="00FC3D25" w:rsidRDefault="006D550C">
      <w:pPr>
        <w:numPr>
          <w:ilvl w:val="1"/>
          <w:numId w:val="3"/>
        </w:numPr>
        <w:tabs>
          <w:tab w:val="left" w:pos="1080"/>
          <w:tab w:val="left" w:pos="2014"/>
        </w:tabs>
        <w:snapToGrid w:val="0"/>
        <w:spacing w:line="360" w:lineRule="auto"/>
        <w:ind w:left="1077" w:hanging="720"/>
        <w:rPr>
          <w:sz w:val="24"/>
        </w:rPr>
      </w:pPr>
      <w:r>
        <w:rPr>
          <w:sz w:val="24"/>
        </w:rPr>
        <w:t>见第三章《评审方法和评审标准》。</w:t>
      </w:r>
    </w:p>
    <w:p w14:paraId="7A5BB495" w14:textId="77777777" w:rsidR="00FC3D25" w:rsidRDefault="00FC3D25">
      <w:pPr>
        <w:tabs>
          <w:tab w:val="left" w:pos="360"/>
          <w:tab w:val="left" w:pos="1080"/>
        </w:tabs>
        <w:snapToGrid w:val="0"/>
        <w:spacing w:line="360" w:lineRule="auto"/>
        <w:ind w:left="1080"/>
        <w:rPr>
          <w:sz w:val="24"/>
        </w:rPr>
      </w:pPr>
    </w:p>
    <w:p w14:paraId="2B2BB436" w14:textId="77777777" w:rsidR="00FC3D25" w:rsidRDefault="006D550C">
      <w:pPr>
        <w:pStyle w:val="2"/>
        <w:spacing w:before="0" w:line="360" w:lineRule="auto"/>
        <w:rPr>
          <w:rFonts w:ascii="Times New Roman" w:eastAsia="宋体" w:hAnsi="Times New Roman"/>
          <w:sz w:val="28"/>
        </w:rPr>
      </w:pPr>
      <w:bookmarkStart w:id="432" w:name="_Toc226337241"/>
      <w:bookmarkStart w:id="433" w:name="_Toc151193643"/>
      <w:bookmarkStart w:id="434" w:name="_Toc265228383"/>
      <w:bookmarkStart w:id="435" w:name="_Toc305158887"/>
      <w:bookmarkStart w:id="436" w:name="_Toc150774645"/>
      <w:bookmarkStart w:id="437" w:name="_Toc226965735"/>
      <w:bookmarkStart w:id="438" w:name="_Toc151193787"/>
      <w:bookmarkStart w:id="439" w:name="_Toc151193933"/>
      <w:bookmarkStart w:id="440" w:name="_Toc151193715"/>
      <w:bookmarkStart w:id="441" w:name="_Toc151193859"/>
      <w:bookmarkStart w:id="442" w:name="_Toc226309789"/>
      <w:bookmarkStart w:id="443" w:name="_Toc142311047"/>
      <w:bookmarkStart w:id="444" w:name="_Toc264969235"/>
      <w:bookmarkStart w:id="445" w:name="_Toc195842910"/>
      <w:bookmarkStart w:id="446" w:name="_Toc151190172"/>
      <w:bookmarkStart w:id="447" w:name="_Toc305158813"/>
      <w:bookmarkStart w:id="448" w:name="_Toc150774750"/>
      <w:bookmarkStart w:id="449" w:name="_Toc150480783"/>
      <w:bookmarkStart w:id="450" w:name="_Toc226965818"/>
      <w:bookmarkStart w:id="451" w:name="_Toc150509296"/>
      <w:bookmarkStart w:id="452" w:name="_Toc127151545"/>
      <w:r>
        <w:rPr>
          <w:rFonts w:ascii="Times New Roman" w:eastAsia="宋体" w:hAnsi="Times New Roman"/>
          <w:sz w:val="28"/>
        </w:rPr>
        <w:t>六</w:t>
      </w:r>
      <w:r>
        <w:rPr>
          <w:rFonts w:ascii="Times New Roman" w:eastAsia="宋体" w:hAnsi="Times New Roman"/>
          <w:sz w:val="28"/>
        </w:rPr>
        <w:t xml:space="preserve">   </w:t>
      </w:r>
      <w:bookmarkEnd w:id="431"/>
      <w:r>
        <w:rPr>
          <w:rFonts w:ascii="Times New Roman" w:eastAsia="宋体" w:hAnsi="Times New Roman"/>
          <w:sz w:val="28"/>
        </w:rPr>
        <w:t>确定</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r>
        <w:rPr>
          <w:rFonts w:ascii="Times New Roman" w:eastAsia="宋体" w:hAnsi="Times New Roman"/>
          <w:sz w:val="28"/>
        </w:rPr>
        <w:t>成交</w:t>
      </w:r>
    </w:p>
    <w:p w14:paraId="46AD4DAA" w14:textId="77777777" w:rsidR="00FC3D25" w:rsidRDefault="006D550C">
      <w:pPr>
        <w:numPr>
          <w:ilvl w:val="0"/>
          <w:numId w:val="3"/>
        </w:numPr>
        <w:tabs>
          <w:tab w:val="left" w:pos="360"/>
        </w:tabs>
        <w:snapToGrid w:val="0"/>
        <w:spacing w:line="360" w:lineRule="auto"/>
        <w:ind w:left="357" w:hanging="357"/>
        <w:outlineLvl w:val="1"/>
        <w:rPr>
          <w:sz w:val="24"/>
        </w:rPr>
      </w:pPr>
      <w:bookmarkStart w:id="453" w:name="_Toc164608816"/>
      <w:bookmarkStart w:id="454" w:name="_Toc150509298"/>
      <w:bookmarkStart w:id="455" w:name="_Toc151193935"/>
      <w:bookmarkStart w:id="456" w:name="_Toc127151748"/>
      <w:bookmarkStart w:id="457" w:name="_Toc164351641"/>
      <w:bookmarkStart w:id="458" w:name="_Toc305158815"/>
      <w:bookmarkStart w:id="459" w:name="_Toc151193717"/>
      <w:bookmarkStart w:id="460" w:name="_Toc264969237"/>
      <w:bookmarkStart w:id="461" w:name="_Toc149720840"/>
      <w:bookmarkStart w:id="462" w:name="_Toc195842912"/>
      <w:bookmarkStart w:id="463" w:name="_Toc150774647"/>
      <w:bookmarkStart w:id="464" w:name="_Toc151193789"/>
      <w:bookmarkStart w:id="465" w:name="_Toc151190174"/>
      <w:bookmarkStart w:id="466" w:name="_Toc142311049"/>
      <w:bookmarkStart w:id="467" w:name="_Toc151193861"/>
      <w:bookmarkStart w:id="468" w:name="_Toc164229388"/>
      <w:bookmarkStart w:id="469" w:name="_Toc127161461"/>
      <w:bookmarkStart w:id="470" w:name="_Toc150480785"/>
      <w:bookmarkStart w:id="471" w:name="_Toc164229242"/>
      <w:bookmarkStart w:id="472" w:name="_Toc265228385"/>
      <w:bookmarkStart w:id="473" w:name="_Toc164608661"/>
      <w:bookmarkStart w:id="474" w:name="_Toc226965820"/>
      <w:bookmarkStart w:id="475" w:name="_Toc226965737"/>
      <w:bookmarkStart w:id="476" w:name="_Toc226309791"/>
      <w:bookmarkStart w:id="477" w:name="_Toc127151547"/>
      <w:bookmarkStart w:id="478" w:name="_Toc150774752"/>
      <w:bookmarkStart w:id="479" w:name="_Toc151193645"/>
      <w:bookmarkStart w:id="480" w:name="_Toc305158889"/>
      <w:bookmarkStart w:id="481" w:name="_Toc226337243"/>
      <w:r>
        <w:rPr>
          <w:sz w:val="24"/>
        </w:rPr>
        <w:t>确定成交供应商</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14:paraId="018948A1" w14:textId="77777777" w:rsidR="00FC3D25" w:rsidRDefault="006D550C">
      <w:pPr>
        <w:numPr>
          <w:ilvl w:val="1"/>
          <w:numId w:val="3"/>
        </w:numPr>
        <w:tabs>
          <w:tab w:val="left" w:pos="1080"/>
          <w:tab w:val="left" w:pos="2014"/>
        </w:tabs>
        <w:snapToGrid w:val="0"/>
        <w:spacing w:line="360" w:lineRule="auto"/>
        <w:ind w:left="1077" w:hanging="720"/>
        <w:rPr>
          <w:sz w:val="24"/>
        </w:rPr>
      </w:pPr>
      <w:r>
        <w:rPr>
          <w:sz w:val="24"/>
        </w:rPr>
        <w:t>采购人将在收到评审报告后，从评审报告提出的成交候选供应商中，按照排序由高到低的原则确定成交供应商</w:t>
      </w:r>
      <w:r>
        <w:rPr>
          <w:rFonts w:hint="eastAsia"/>
          <w:sz w:val="24"/>
        </w:rPr>
        <w:t>。</w:t>
      </w:r>
      <w:r>
        <w:rPr>
          <w:sz w:val="24"/>
        </w:rPr>
        <w:t>采购人是否</w:t>
      </w:r>
      <w:proofErr w:type="gramStart"/>
      <w:r>
        <w:rPr>
          <w:sz w:val="24"/>
        </w:rPr>
        <w:t>授权</w:t>
      </w:r>
      <w:r>
        <w:rPr>
          <w:rFonts w:hint="eastAsia"/>
          <w:sz w:val="24"/>
        </w:rPr>
        <w:t>磋商</w:t>
      </w:r>
      <w:proofErr w:type="gramEnd"/>
      <w:r>
        <w:rPr>
          <w:sz w:val="24"/>
        </w:rPr>
        <w:t>小组直接确定成交供应商，见《供应商须知资料表》。成交候选人并列的，按照《供应商须知资料表》要求确定成交供应商。</w:t>
      </w:r>
    </w:p>
    <w:p w14:paraId="0AB4021D" w14:textId="77777777" w:rsidR="00FC3D25" w:rsidRDefault="006D550C">
      <w:pPr>
        <w:numPr>
          <w:ilvl w:val="0"/>
          <w:numId w:val="3"/>
        </w:numPr>
        <w:tabs>
          <w:tab w:val="left" w:pos="360"/>
        </w:tabs>
        <w:snapToGrid w:val="0"/>
        <w:spacing w:line="360" w:lineRule="auto"/>
        <w:ind w:left="357" w:hanging="357"/>
        <w:outlineLvl w:val="1"/>
        <w:rPr>
          <w:sz w:val="24"/>
        </w:rPr>
      </w:pPr>
      <w:bookmarkStart w:id="482" w:name="_Toc305158891"/>
      <w:bookmarkStart w:id="483" w:name="_Toc305158817"/>
      <w:bookmarkStart w:id="484" w:name="_Toc150480787"/>
      <w:bookmarkStart w:id="485" w:name="_Toc226309793"/>
      <w:bookmarkStart w:id="486" w:name="_Toc195842914"/>
      <w:bookmarkStart w:id="487" w:name="_Toc149720842"/>
      <w:bookmarkStart w:id="488" w:name="_Toc151193647"/>
      <w:bookmarkStart w:id="489" w:name="_Toc264969239"/>
      <w:bookmarkStart w:id="490" w:name="_Toc151193719"/>
      <w:bookmarkStart w:id="491" w:name="_Toc164608663"/>
      <w:bookmarkStart w:id="492" w:name="_Toc164608818"/>
      <w:bookmarkStart w:id="493" w:name="_Toc226965822"/>
      <w:bookmarkStart w:id="494" w:name="_Toc127151750"/>
      <w:bookmarkStart w:id="495" w:name="_Toc151193937"/>
      <w:bookmarkStart w:id="496" w:name="_Toc164229244"/>
      <w:bookmarkStart w:id="497" w:name="_Toc226337245"/>
      <w:bookmarkStart w:id="498" w:name="_Toc265228387"/>
      <w:bookmarkStart w:id="499" w:name="_Toc150774649"/>
      <w:bookmarkStart w:id="500" w:name="_Toc151193791"/>
      <w:bookmarkStart w:id="501" w:name="_Toc164351643"/>
      <w:bookmarkStart w:id="502" w:name="_Toc151193863"/>
      <w:bookmarkStart w:id="503" w:name="_Toc151190176"/>
      <w:bookmarkStart w:id="504" w:name="_Toc164229390"/>
      <w:bookmarkStart w:id="505" w:name="_Toc226965739"/>
      <w:bookmarkStart w:id="506" w:name="_Toc127151549"/>
      <w:bookmarkStart w:id="507" w:name="_Toc127161463"/>
      <w:bookmarkStart w:id="508" w:name="_Toc150509300"/>
      <w:bookmarkStart w:id="509" w:name="_Toc150774754"/>
      <w:bookmarkStart w:id="510" w:name="_Toc142311051"/>
      <w:bookmarkStart w:id="511" w:name="_Toc520356176"/>
      <w:bookmarkStart w:id="512" w:name="_Ref467307090"/>
      <w:bookmarkStart w:id="513" w:name="_Ref467306425"/>
      <w:r>
        <w:rPr>
          <w:sz w:val="24"/>
        </w:rPr>
        <w:t>成交公告与成交通知书</w:t>
      </w:r>
      <w:bookmarkEnd w:id="482"/>
      <w:bookmarkEnd w:id="483"/>
    </w:p>
    <w:p w14:paraId="36C1B9CD" w14:textId="77777777" w:rsidR="00FC3D25" w:rsidRDefault="006D550C">
      <w:pPr>
        <w:numPr>
          <w:ilvl w:val="1"/>
          <w:numId w:val="3"/>
        </w:numPr>
        <w:tabs>
          <w:tab w:val="left" w:pos="1080"/>
          <w:tab w:val="left" w:pos="2014"/>
        </w:tabs>
        <w:snapToGrid w:val="0"/>
        <w:spacing w:line="360" w:lineRule="auto"/>
        <w:ind w:left="1077" w:hanging="720"/>
        <w:rPr>
          <w:sz w:val="24"/>
        </w:rPr>
      </w:pPr>
      <w:r>
        <w:rPr>
          <w:sz w:val="24"/>
        </w:rPr>
        <w:t>采购人或采购代理机构将</w:t>
      </w:r>
      <w:r>
        <w:rPr>
          <w:kern w:val="0"/>
          <w:sz w:val="24"/>
        </w:rPr>
        <w:t>在成交供应商确定后</w:t>
      </w:r>
      <w:r>
        <w:rPr>
          <w:kern w:val="0"/>
          <w:sz w:val="24"/>
        </w:rPr>
        <w:t>2</w:t>
      </w:r>
      <w:r>
        <w:rPr>
          <w:kern w:val="0"/>
          <w:sz w:val="24"/>
        </w:rPr>
        <w:t>个工作日内，在</w:t>
      </w:r>
      <w:r>
        <w:rPr>
          <w:rFonts w:hint="eastAsia"/>
          <w:sz w:val="24"/>
        </w:rPr>
        <w:t>北京市政府采购网</w:t>
      </w:r>
      <w:r>
        <w:rPr>
          <w:kern w:val="0"/>
          <w:sz w:val="24"/>
        </w:rPr>
        <w:t>公告成交结果，同时向成交供应商发出成交通知书，</w:t>
      </w:r>
      <w:r>
        <w:rPr>
          <w:sz w:val="24"/>
        </w:rPr>
        <w:t>成交公告期限为</w:t>
      </w:r>
      <w:r>
        <w:rPr>
          <w:sz w:val="24"/>
        </w:rPr>
        <w:t>1</w:t>
      </w:r>
      <w:r>
        <w:rPr>
          <w:sz w:val="24"/>
        </w:rPr>
        <w:t>个工作日。</w:t>
      </w:r>
    </w:p>
    <w:p w14:paraId="4101B358" w14:textId="77777777" w:rsidR="00FC3D25" w:rsidRDefault="006D550C">
      <w:pPr>
        <w:numPr>
          <w:ilvl w:val="1"/>
          <w:numId w:val="3"/>
        </w:numPr>
        <w:tabs>
          <w:tab w:val="left" w:pos="1080"/>
          <w:tab w:val="left" w:pos="2014"/>
        </w:tabs>
        <w:snapToGrid w:val="0"/>
        <w:spacing w:line="360" w:lineRule="auto"/>
        <w:ind w:left="1080" w:hanging="720"/>
        <w:rPr>
          <w:sz w:val="24"/>
        </w:rPr>
      </w:pPr>
      <w:r>
        <w:rPr>
          <w:sz w:val="24"/>
        </w:rPr>
        <w:t>成交通知书是合同的组成部分，对采购人和成交供应商具有同等法律效力。成交</w:t>
      </w:r>
      <w:r>
        <w:rPr>
          <w:sz w:val="24"/>
        </w:rPr>
        <w:lastRenderedPageBreak/>
        <w:t>通知书发出后，采购人改变成交结果的，或者成交供应商放弃成交项目的，将依法承担法律责任</w:t>
      </w:r>
      <w:r>
        <w:rPr>
          <w:rFonts w:hint="eastAsia"/>
          <w:sz w:val="24"/>
        </w:rPr>
        <w:t>。</w:t>
      </w:r>
    </w:p>
    <w:p w14:paraId="794A0C3C" w14:textId="77777777" w:rsidR="00FC3D25" w:rsidRDefault="006D550C">
      <w:pPr>
        <w:numPr>
          <w:ilvl w:val="0"/>
          <w:numId w:val="3"/>
        </w:numPr>
        <w:tabs>
          <w:tab w:val="left" w:pos="360"/>
        </w:tabs>
        <w:snapToGrid w:val="0"/>
        <w:spacing w:line="360" w:lineRule="auto"/>
        <w:ind w:left="357" w:hanging="357"/>
        <w:outlineLvl w:val="1"/>
        <w:rPr>
          <w:sz w:val="24"/>
        </w:rPr>
      </w:pPr>
      <w:r>
        <w:rPr>
          <w:sz w:val="24"/>
        </w:rPr>
        <w:t>终止</w:t>
      </w:r>
    </w:p>
    <w:p w14:paraId="28C44EC3" w14:textId="77777777" w:rsidR="00FC3D25" w:rsidRDefault="006D550C">
      <w:pPr>
        <w:numPr>
          <w:ilvl w:val="1"/>
          <w:numId w:val="3"/>
        </w:numPr>
        <w:tabs>
          <w:tab w:val="left" w:pos="1080"/>
          <w:tab w:val="left" w:pos="2014"/>
        </w:tabs>
        <w:snapToGrid w:val="0"/>
        <w:spacing w:line="360" w:lineRule="auto"/>
        <w:ind w:left="1077" w:hanging="720"/>
        <w:rPr>
          <w:sz w:val="24"/>
        </w:rPr>
      </w:pPr>
      <w:r>
        <w:rPr>
          <w:sz w:val="24"/>
        </w:rPr>
        <w:t>在采购中，出现下列情形之一的，采购人或采购代理机构将终止竞争性磋商采购活动，发布项目终止公告并说明原因，重新开展采购活动：</w:t>
      </w:r>
    </w:p>
    <w:p w14:paraId="0E0E5726" w14:textId="77777777" w:rsidR="00FC3D25" w:rsidRDefault="006D550C">
      <w:pPr>
        <w:numPr>
          <w:ilvl w:val="2"/>
          <w:numId w:val="3"/>
        </w:numPr>
        <w:snapToGrid w:val="0"/>
        <w:spacing w:line="360" w:lineRule="auto"/>
        <w:rPr>
          <w:sz w:val="24"/>
        </w:rPr>
      </w:pPr>
      <w:r>
        <w:rPr>
          <w:sz w:val="24"/>
        </w:rPr>
        <w:t>因情况变化，不再符合规定的竞争性磋商采购方式适用情形的；</w:t>
      </w:r>
    </w:p>
    <w:p w14:paraId="57320B25" w14:textId="77777777" w:rsidR="00FC3D25" w:rsidRDefault="006D550C">
      <w:pPr>
        <w:numPr>
          <w:ilvl w:val="2"/>
          <w:numId w:val="3"/>
        </w:numPr>
        <w:snapToGrid w:val="0"/>
        <w:spacing w:line="360" w:lineRule="auto"/>
        <w:rPr>
          <w:sz w:val="24"/>
        </w:rPr>
      </w:pPr>
      <w:r>
        <w:rPr>
          <w:sz w:val="24"/>
        </w:rPr>
        <w:t>出现影响采购公正的违法、违规行为的；</w:t>
      </w:r>
    </w:p>
    <w:p w14:paraId="35E26914" w14:textId="77777777" w:rsidR="00FC3D25" w:rsidRDefault="006D550C">
      <w:pPr>
        <w:numPr>
          <w:ilvl w:val="2"/>
          <w:numId w:val="3"/>
        </w:numPr>
        <w:snapToGrid w:val="0"/>
        <w:spacing w:line="360" w:lineRule="auto"/>
        <w:rPr>
          <w:sz w:val="24"/>
        </w:rPr>
      </w:pPr>
      <w:r>
        <w:rPr>
          <w:snapToGrid w:val="0"/>
          <w:kern w:val="0"/>
          <w:sz w:val="24"/>
          <w:szCs w:val="20"/>
        </w:rPr>
        <w:t>除了</w:t>
      </w:r>
      <w:r>
        <w:rPr>
          <w:snapToGrid w:val="0"/>
          <w:kern w:val="0"/>
          <w:sz w:val="24"/>
          <w:szCs w:val="20"/>
        </w:rPr>
        <w:t>“</w:t>
      </w:r>
      <w:r>
        <w:rPr>
          <w:snapToGrid w:val="0"/>
          <w:kern w:val="0"/>
          <w:sz w:val="24"/>
          <w:szCs w:val="20"/>
        </w:rPr>
        <w:t>市场竞争不充分的科研项目，以及需要扶持的科技成果转化项目，提交最后报价的供应商可以为</w:t>
      </w:r>
      <w:r>
        <w:rPr>
          <w:snapToGrid w:val="0"/>
          <w:kern w:val="0"/>
          <w:sz w:val="24"/>
          <w:szCs w:val="20"/>
        </w:rPr>
        <w:t>2</w:t>
      </w:r>
      <w:r>
        <w:rPr>
          <w:snapToGrid w:val="0"/>
          <w:kern w:val="0"/>
          <w:sz w:val="24"/>
          <w:szCs w:val="20"/>
        </w:rPr>
        <w:t>家；政府购买服务项目（含政府和社会资本合作项目），在采购过程中符合要求的供应商（社会资本）只有</w:t>
      </w:r>
      <w:r>
        <w:rPr>
          <w:snapToGrid w:val="0"/>
          <w:kern w:val="0"/>
          <w:sz w:val="24"/>
          <w:szCs w:val="20"/>
        </w:rPr>
        <w:t>2</w:t>
      </w:r>
      <w:r>
        <w:rPr>
          <w:snapToGrid w:val="0"/>
          <w:kern w:val="0"/>
          <w:sz w:val="24"/>
          <w:szCs w:val="20"/>
        </w:rPr>
        <w:t>家的，竞争性磋商采购活动可以继续进行</w:t>
      </w:r>
      <w:r>
        <w:rPr>
          <w:snapToGrid w:val="0"/>
          <w:kern w:val="0"/>
          <w:sz w:val="24"/>
          <w:szCs w:val="20"/>
        </w:rPr>
        <w:t>”</w:t>
      </w:r>
      <w:r>
        <w:rPr>
          <w:snapToGrid w:val="0"/>
          <w:kern w:val="0"/>
          <w:sz w:val="24"/>
          <w:szCs w:val="20"/>
        </w:rPr>
        <w:t>的情形外，在采购过程中符合要求的供应商或者报价未超过采购预算的供应商不足</w:t>
      </w:r>
      <w:r>
        <w:rPr>
          <w:snapToGrid w:val="0"/>
          <w:kern w:val="0"/>
          <w:sz w:val="24"/>
          <w:szCs w:val="20"/>
        </w:rPr>
        <w:t>3</w:t>
      </w:r>
      <w:r>
        <w:rPr>
          <w:snapToGrid w:val="0"/>
          <w:kern w:val="0"/>
          <w:sz w:val="24"/>
          <w:szCs w:val="20"/>
        </w:rPr>
        <w:t>家的。</w:t>
      </w:r>
    </w:p>
    <w:p w14:paraId="49E5E78D" w14:textId="77777777" w:rsidR="00FC3D25" w:rsidRDefault="006D550C">
      <w:pPr>
        <w:numPr>
          <w:ilvl w:val="0"/>
          <w:numId w:val="3"/>
        </w:numPr>
        <w:tabs>
          <w:tab w:val="left" w:pos="360"/>
        </w:tabs>
        <w:snapToGrid w:val="0"/>
        <w:spacing w:line="360" w:lineRule="auto"/>
        <w:ind w:left="357" w:hanging="357"/>
        <w:outlineLvl w:val="1"/>
        <w:rPr>
          <w:sz w:val="24"/>
        </w:rPr>
      </w:pPr>
      <w:bookmarkStart w:id="514" w:name="_Toc164608664"/>
      <w:bookmarkStart w:id="515" w:name="_Ref467306377"/>
      <w:bookmarkStart w:id="516" w:name="_Toc151193720"/>
      <w:bookmarkStart w:id="517" w:name="_Toc226965740"/>
      <w:bookmarkStart w:id="518" w:name="_Toc305158892"/>
      <w:bookmarkStart w:id="519" w:name="_Toc150480788"/>
      <w:bookmarkStart w:id="520" w:name="_Toc164351644"/>
      <w:bookmarkStart w:id="521" w:name="_Toc164229391"/>
      <w:bookmarkStart w:id="522" w:name="_Toc195842915"/>
      <w:bookmarkStart w:id="523" w:name="_Toc151193648"/>
      <w:bookmarkStart w:id="524" w:name="_Toc520356175"/>
      <w:bookmarkStart w:id="525" w:name="_Toc265228388"/>
      <w:bookmarkStart w:id="526" w:name="_Toc164608819"/>
      <w:bookmarkStart w:id="527" w:name="_Toc305158818"/>
      <w:bookmarkStart w:id="528" w:name="_Toc127151751"/>
      <w:bookmarkStart w:id="529" w:name="_Toc226309794"/>
      <w:bookmarkStart w:id="530" w:name="_Ref467306978"/>
      <w:bookmarkStart w:id="531" w:name="_Toc151193864"/>
      <w:bookmarkStart w:id="532" w:name="_Toc164229245"/>
      <w:bookmarkStart w:id="533" w:name="_Toc142311052"/>
      <w:bookmarkStart w:id="534" w:name="_Toc127151550"/>
      <w:bookmarkStart w:id="535" w:name="_Toc226337246"/>
      <w:bookmarkStart w:id="536" w:name="_Ref467307204"/>
      <w:bookmarkStart w:id="537" w:name="_Toc151190177"/>
      <w:bookmarkStart w:id="538" w:name="_Ref467307062"/>
      <w:bookmarkStart w:id="539" w:name="_Toc226965823"/>
      <w:bookmarkStart w:id="540" w:name="_Toc150774755"/>
      <w:bookmarkStart w:id="541" w:name="_Toc150774650"/>
      <w:bookmarkStart w:id="542" w:name="_Toc127161464"/>
      <w:bookmarkStart w:id="543" w:name="_Toc264969240"/>
      <w:bookmarkStart w:id="544" w:name="_Toc149720843"/>
      <w:bookmarkStart w:id="545" w:name="_Toc151193792"/>
      <w:bookmarkStart w:id="546" w:name="_Toc150509301"/>
      <w:bookmarkStart w:id="547" w:name="_Toc151193938"/>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r>
        <w:rPr>
          <w:sz w:val="24"/>
        </w:rPr>
        <w:t>签订合同</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p w14:paraId="13F0EA69" w14:textId="77777777" w:rsidR="00FC3D25" w:rsidRDefault="006D550C">
      <w:pPr>
        <w:numPr>
          <w:ilvl w:val="1"/>
          <w:numId w:val="3"/>
        </w:numPr>
        <w:tabs>
          <w:tab w:val="left" w:pos="1080"/>
          <w:tab w:val="left" w:pos="2014"/>
        </w:tabs>
        <w:snapToGrid w:val="0"/>
        <w:spacing w:line="360" w:lineRule="auto"/>
        <w:ind w:left="1077" w:hanging="720"/>
        <w:rPr>
          <w:sz w:val="24"/>
        </w:rPr>
      </w:pPr>
      <w:r>
        <w:rPr>
          <w:sz w:val="24"/>
        </w:rPr>
        <w:t>采购人与成交供应商将在成交通知书发出之日起</w:t>
      </w:r>
      <w:r>
        <w:rPr>
          <w:sz w:val="24"/>
        </w:rPr>
        <w:t>30</w:t>
      </w:r>
      <w:r>
        <w:rPr>
          <w:sz w:val="24"/>
        </w:rPr>
        <w:t>日内，按照磋商文件确定的合同文本以及采购标的、规格型号、采购金额、采购数量、技术和服务要求等事项签订政府采购合同。</w:t>
      </w:r>
    </w:p>
    <w:p w14:paraId="1C5D7DFC" w14:textId="77777777" w:rsidR="00FC3D25" w:rsidRDefault="006D550C">
      <w:pPr>
        <w:numPr>
          <w:ilvl w:val="1"/>
          <w:numId w:val="3"/>
        </w:numPr>
        <w:tabs>
          <w:tab w:val="left" w:pos="1080"/>
          <w:tab w:val="left" w:pos="2014"/>
        </w:tabs>
        <w:snapToGrid w:val="0"/>
        <w:spacing w:line="360" w:lineRule="auto"/>
        <w:ind w:left="1077" w:hanging="720"/>
        <w:rPr>
          <w:sz w:val="24"/>
        </w:rPr>
      </w:pPr>
      <w:r>
        <w:rPr>
          <w:sz w:val="24"/>
        </w:rPr>
        <w:t>成交供应</w:t>
      </w:r>
      <w:proofErr w:type="gramStart"/>
      <w:r>
        <w:rPr>
          <w:sz w:val="24"/>
        </w:rPr>
        <w:t>商拒绝</w:t>
      </w:r>
      <w:proofErr w:type="gramEnd"/>
      <w:r>
        <w:rPr>
          <w:sz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9B6FD18" w14:textId="77777777" w:rsidR="00FC3D25" w:rsidRDefault="006D550C">
      <w:pPr>
        <w:numPr>
          <w:ilvl w:val="1"/>
          <w:numId w:val="3"/>
        </w:numPr>
        <w:tabs>
          <w:tab w:val="left" w:pos="1080"/>
          <w:tab w:val="left" w:pos="2014"/>
        </w:tabs>
        <w:snapToGrid w:val="0"/>
        <w:spacing w:line="360" w:lineRule="auto"/>
        <w:ind w:left="1077" w:hanging="720"/>
        <w:rPr>
          <w:sz w:val="24"/>
        </w:rPr>
      </w:pPr>
      <w:r>
        <w:rPr>
          <w:sz w:val="24"/>
        </w:rPr>
        <w:t>联合体获得成交资格的，联合体各方应当共同与采购人签订合同，就成交项目向采购人承担连带责任。</w:t>
      </w:r>
    </w:p>
    <w:p w14:paraId="0C1865AD" w14:textId="77777777" w:rsidR="00FC3D25" w:rsidRDefault="006D550C">
      <w:pPr>
        <w:numPr>
          <w:ilvl w:val="1"/>
          <w:numId w:val="3"/>
        </w:numPr>
        <w:tabs>
          <w:tab w:val="left" w:pos="1080"/>
          <w:tab w:val="left" w:pos="2014"/>
        </w:tabs>
        <w:snapToGrid w:val="0"/>
        <w:spacing w:line="360" w:lineRule="auto"/>
        <w:ind w:left="1077" w:hanging="720"/>
        <w:rPr>
          <w:sz w:val="24"/>
        </w:rPr>
      </w:pPr>
      <w:r>
        <w:rPr>
          <w:sz w:val="24"/>
        </w:rPr>
        <w:t>政府采购合同不能转包。</w:t>
      </w:r>
    </w:p>
    <w:p w14:paraId="1F015D2A" w14:textId="77777777" w:rsidR="00FC3D25" w:rsidRDefault="006D550C">
      <w:pPr>
        <w:numPr>
          <w:ilvl w:val="1"/>
          <w:numId w:val="3"/>
        </w:numPr>
        <w:tabs>
          <w:tab w:val="left" w:pos="1080"/>
          <w:tab w:val="left" w:pos="2014"/>
        </w:tabs>
        <w:snapToGrid w:val="0"/>
        <w:spacing w:line="360" w:lineRule="auto"/>
        <w:ind w:left="1077" w:hanging="720"/>
        <w:rPr>
          <w:sz w:val="24"/>
        </w:rPr>
      </w:pPr>
      <w:r>
        <w:rPr>
          <w:sz w:val="24"/>
        </w:rPr>
        <w:t>采购人允许采用分包方式履行合同的，成交供应商可以依法采取分包方式履行合同。本项目</w:t>
      </w:r>
      <w:r>
        <w:rPr>
          <w:rFonts w:hint="eastAsia"/>
          <w:sz w:val="24"/>
        </w:rPr>
        <w:t>是</w:t>
      </w:r>
      <w:r>
        <w:rPr>
          <w:sz w:val="24"/>
        </w:rPr>
        <w:t>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bookmarkEnd w:id="511"/>
    <w:bookmarkEnd w:id="512"/>
    <w:bookmarkEnd w:id="513"/>
    <w:p w14:paraId="125FDA65" w14:textId="5D67F21B" w:rsidR="00FC3D25" w:rsidRDefault="006D550C">
      <w:pPr>
        <w:numPr>
          <w:ilvl w:val="0"/>
          <w:numId w:val="3"/>
        </w:numPr>
        <w:tabs>
          <w:tab w:val="left" w:pos="360"/>
        </w:tabs>
        <w:snapToGrid w:val="0"/>
        <w:spacing w:line="360" w:lineRule="auto"/>
        <w:ind w:left="357" w:hanging="357"/>
        <w:outlineLvl w:val="1"/>
        <w:rPr>
          <w:sz w:val="24"/>
        </w:rPr>
      </w:pPr>
      <w:r>
        <w:rPr>
          <w:sz w:val="24"/>
        </w:rPr>
        <w:t>询问</w:t>
      </w:r>
    </w:p>
    <w:p w14:paraId="024A08C5" w14:textId="77777777" w:rsidR="00FC3D25" w:rsidRDefault="006D550C">
      <w:pPr>
        <w:numPr>
          <w:ilvl w:val="1"/>
          <w:numId w:val="3"/>
        </w:numPr>
        <w:tabs>
          <w:tab w:val="left" w:pos="1080"/>
          <w:tab w:val="left" w:pos="2014"/>
        </w:tabs>
        <w:snapToGrid w:val="0"/>
        <w:spacing w:line="360" w:lineRule="auto"/>
        <w:ind w:left="1077" w:hanging="720"/>
        <w:rPr>
          <w:sz w:val="24"/>
        </w:rPr>
      </w:pPr>
      <w:r>
        <w:rPr>
          <w:sz w:val="24"/>
        </w:rPr>
        <w:t>询问</w:t>
      </w:r>
    </w:p>
    <w:p w14:paraId="6D3F2A42" w14:textId="77777777" w:rsidR="00FC3D25" w:rsidRDefault="006D550C">
      <w:pPr>
        <w:numPr>
          <w:ilvl w:val="2"/>
          <w:numId w:val="3"/>
        </w:numPr>
        <w:snapToGrid w:val="0"/>
        <w:spacing w:line="360" w:lineRule="auto"/>
        <w:rPr>
          <w:sz w:val="24"/>
        </w:rPr>
      </w:pPr>
      <w:r>
        <w:rPr>
          <w:sz w:val="24"/>
        </w:rPr>
        <w:t>供应商对政府采购活动事项有疑问的，可依法提出询问，并按《供应商须知资料表》载明的形式送达采购人或采购代理机构。</w:t>
      </w:r>
    </w:p>
    <w:p w14:paraId="2B4504C4" w14:textId="77777777" w:rsidR="00FC3D25" w:rsidRDefault="006D550C">
      <w:pPr>
        <w:numPr>
          <w:ilvl w:val="2"/>
          <w:numId w:val="3"/>
        </w:numPr>
        <w:snapToGrid w:val="0"/>
        <w:spacing w:line="360" w:lineRule="auto"/>
        <w:rPr>
          <w:sz w:val="24"/>
        </w:rPr>
      </w:pPr>
      <w:r>
        <w:rPr>
          <w:sz w:val="24"/>
        </w:rPr>
        <w:lastRenderedPageBreak/>
        <w:t>采购人或采购代理机构对供应</w:t>
      </w:r>
      <w:proofErr w:type="gramStart"/>
      <w:r>
        <w:rPr>
          <w:sz w:val="24"/>
        </w:rPr>
        <w:t>商依法</w:t>
      </w:r>
      <w:proofErr w:type="gramEnd"/>
      <w:r>
        <w:rPr>
          <w:sz w:val="24"/>
        </w:rPr>
        <w:t>提出的询问，在</w:t>
      </w:r>
      <w:r>
        <w:rPr>
          <w:sz w:val="24"/>
        </w:rPr>
        <w:t>3</w:t>
      </w:r>
      <w:r>
        <w:rPr>
          <w:sz w:val="24"/>
        </w:rPr>
        <w:t>个工作日内</w:t>
      </w:r>
      <w:proofErr w:type="gramStart"/>
      <w:r>
        <w:rPr>
          <w:sz w:val="24"/>
        </w:rPr>
        <w:t>作出</w:t>
      </w:r>
      <w:proofErr w:type="gramEnd"/>
      <w:r>
        <w:rPr>
          <w:sz w:val="24"/>
        </w:rPr>
        <w:t>答复，但答复的内容不得涉及商业秘密。</w:t>
      </w:r>
    </w:p>
    <w:p w14:paraId="06F7ACE6" w14:textId="77777777" w:rsidR="00FC3D25" w:rsidRDefault="006D550C">
      <w:pPr>
        <w:numPr>
          <w:ilvl w:val="0"/>
          <w:numId w:val="3"/>
        </w:numPr>
        <w:tabs>
          <w:tab w:val="left" w:pos="360"/>
        </w:tabs>
        <w:snapToGrid w:val="0"/>
        <w:spacing w:line="360" w:lineRule="auto"/>
        <w:ind w:left="357" w:hanging="357"/>
        <w:outlineLvl w:val="1"/>
        <w:rPr>
          <w:sz w:val="24"/>
        </w:rPr>
      </w:pPr>
      <w:r>
        <w:rPr>
          <w:sz w:val="24"/>
        </w:rPr>
        <w:t>代理费</w:t>
      </w:r>
    </w:p>
    <w:p w14:paraId="66B09CFD" w14:textId="77777777" w:rsidR="00FC3D25" w:rsidRDefault="006D550C">
      <w:pPr>
        <w:numPr>
          <w:ilvl w:val="1"/>
          <w:numId w:val="3"/>
        </w:numPr>
        <w:tabs>
          <w:tab w:val="left" w:pos="1080"/>
          <w:tab w:val="left" w:pos="2014"/>
        </w:tabs>
        <w:snapToGrid w:val="0"/>
        <w:spacing w:line="360" w:lineRule="auto"/>
        <w:ind w:left="1077" w:hanging="720"/>
        <w:rPr>
          <w:sz w:val="24"/>
        </w:rPr>
      </w:pPr>
      <w:r>
        <w:rPr>
          <w:sz w:val="24"/>
        </w:rPr>
        <w:t>收费对象、收费标准及缴纳时间见《供应商须知资料表》。</w:t>
      </w:r>
      <w:proofErr w:type="gramStart"/>
      <w:r>
        <w:rPr>
          <w:sz w:val="24"/>
        </w:rPr>
        <w:t>由成交</w:t>
      </w:r>
      <w:proofErr w:type="gramEnd"/>
      <w:r>
        <w:rPr>
          <w:sz w:val="24"/>
        </w:rPr>
        <w:t>供应商支付的，成交供应商须一次性向采购代理机构缴纳代理费，报价应包含代理费用。</w:t>
      </w:r>
    </w:p>
    <w:p w14:paraId="208380E9" w14:textId="77777777" w:rsidR="00FC3D25" w:rsidRDefault="00FC3D25">
      <w:pPr>
        <w:tabs>
          <w:tab w:val="left" w:pos="360"/>
          <w:tab w:val="left" w:pos="1080"/>
        </w:tabs>
        <w:snapToGrid w:val="0"/>
        <w:spacing w:line="360" w:lineRule="auto"/>
        <w:ind w:left="360"/>
        <w:rPr>
          <w:sz w:val="24"/>
        </w:rPr>
      </w:pPr>
    </w:p>
    <w:p w14:paraId="6FF52CCE" w14:textId="77777777" w:rsidR="00FC3D25" w:rsidRDefault="006D550C">
      <w:pPr>
        <w:spacing w:line="360" w:lineRule="auto"/>
        <w:jc w:val="center"/>
        <w:outlineLvl w:val="0"/>
        <w:rPr>
          <w:b/>
          <w:sz w:val="36"/>
          <w:szCs w:val="36"/>
        </w:rPr>
      </w:pPr>
      <w:bookmarkStart w:id="548" w:name="_Toc226965827"/>
      <w:bookmarkStart w:id="549" w:name="_Toc353873934"/>
      <w:bookmarkStart w:id="550" w:name="_Toc305158822"/>
      <w:bookmarkStart w:id="551" w:name="_Toc305158896"/>
      <w:bookmarkStart w:id="552" w:name="_Toc127151554"/>
      <w:bookmarkStart w:id="553" w:name="_Toc265228392"/>
      <w:bookmarkStart w:id="554" w:name="_Toc226337250"/>
      <w:bookmarkStart w:id="555" w:name="_Toc150480792"/>
      <w:bookmarkStart w:id="556" w:name="_Toc150774759"/>
      <w:bookmarkStart w:id="557" w:name="_Toc353873664"/>
      <w:bookmarkStart w:id="558" w:name="_Toc264969244"/>
      <w:bookmarkStart w:id="559" w:name="_Toc353825544"/>
      <w:bookmarkStart w:id="560" w:name="_Toc142311056"/>
      <w:r>
        <w:rPr>
          <w:sz w:val="24"/>
        </w:rPr>
        <w:br w:type="page"/>
      </w:r>
      <w:bookmarkStart w:id="561" w:name="_Toc24343"/>
      <w:r>
        <w:rPr>
          <w:b/>
          <w:sz w:val="36"/>
          <w:szCs w:val="36"/>
        </w:rPr>
        <w:lastRenderedPageBreak/>
        <w:t>第三章</w:t>
      </w:r>
      <w:r>
        <w:rPr>
          <w:b/>
          <w:sz w:val="36"/>
          <w:szCs w:val="36"/>
        </w:rPr>
        <w:t xml:space="preserve">   </w:t>
      </w:r>
      <w:bookmarkEnd w:id="548"/>
      <w:bookmarkEnd w:id="549"/>
      <w:bookmarkEnd w:id="550"/>
      <w:bookmarkEnd w:id="551"/>
      <w:bookmarkEnd w:id="552"/>
      <w:bookmarkEnd w:id="553"/>
      <w:bookmarkEnd w:id="554"/>
      <w:bookmarkEnd w:id="555"/>
      <w:bookmarkEnd w:id="556"/>
      <w:bookmarkEnd w:id="557"/>
      <w:bookmarkEnd w:id="558"/>
      <w:bookmarkEnd w:id="559"/>
      <w:bookmarkEnd w:id="560"/>
      <w:r>
        <w:rPr>
          <w:b/>
          <w:sz w:val="36"/>
          <w:szCs w:val="36"/>
        </w:rPr>
        <w:t>评审方法和评审标准</w:t>
      </w:r>
      <w:bookmarkStart w:id="562" w:name="_Toc487900382"/>
      <w:bookmarkEnd w:id="561"/>
    </w:p>
    <w:p w14:paraId="2BC4C396" w14:textId="77777777" w:rsidR="00FC3D25" w:rsidRDefault="006D550C">
      <w:pPr>
        <w:pStyle w:val="2"/>
        <w:spacing w:before="0" w:line="360" w:lineRule="auto"/>
        <w:rPr>
          <w:rFonts w:ascii="Times New Roman" w:eastAsia="宋体" w:hAnsi="Times New Roman"/>
          <w:sz w:val="24"/>
          <w:szCs w:val="24"/>
        </w:rPr>
      </w:pPr>
      <w:r>
        <w:rPr>
          <w:rFonts w:ascii="Times New Roman" w:eastAsia="宋体" w:hAnsi="Times New Roman"/>
          <w:sz w:val="24"/>
          <w:szCs w:val="24"/>
        </w:rPr>
        <w:t>一、资格审查程序</w:t>
      </w:r>
    </w:p>
    <w:p w14:paraId="369028EF" w14:textId="77777777" w:rsidR="00FC3D25" w:rsidRDefault="006D550C">
      <w:pPr>
        <w:tabs>
          <w:tab w:val="left" w:pos="1080"/>
        </w:tabs>
        <w:snapToGrid w:val="0"/>
        <w:jc w:val="left"/>
        <w:rPr>
          <w:b/>
          <w:sz w:val="24"/>
        </w:rPr>
      </w:pPr>
      <w:r>
        <w:rPr>
          <w:b/>
          <w:sz w:val="24"/>
        </w:rPr>
        <w:tab/>
      </w:r>
    </w:p>
    <w:p w14:paraId="537F31B0" w14:textId="77777777" w:rsidR="00FC3D25" w:rsidRDefault="006D550C">
      <w:pPr>
        <w:numPr>
          <w:ilvl w:val="0"/>
          <w:numId w:val="5"/>
        </w:numPr>
        <w:tabs>
          <w:tab w:val="left" w:pos="360"/>
        </w:tabs>
        <w:snapToGrid w:val="0"/>
        <w:spacing w:line="360" w:lineRule="auto"/>
        <w:outlineLvl w:val="1"/>
        <w:rPr>
          <w:sz w:val="24"/>
        </w:rPr>
      </w:pPr>
      <w:bookmarkStart w:id="563" w:name="_Toc151193855"/>
      <w:bookmarkStart w:id="564" w:name="_Toc142311043"/>
      <w:bookmarkStart w:id="565" w:name="_Toc226309785"/>
      <w:bookmarkStart w:id="566" w:name="_Toc127151541"/>
      <w:bookmarkStart w:id="567" w:name="_Toc164229236"/>
      <w:bookmarkStart w:id="568" w:name="_Toc151193929"/>
      <w:bookmarkStart w:id="569" w:name="_Toc164608655"/>
      <w:bookmarkStart w:id="570" w:name="_Toc151193783"/>
      <w:bookmarkStart w:id="571" w:name="_Toc150774641"/>
      <w:bookmarkStart w:id="572" w:name="_Toc226965814"/>
      <w:bookmarkStart w:id="573" w:name="_Toc264969231"/>
      <w:bookmarkStart w:id="574" w:name="_Toc150509292"/>
      <w:bookmarkStart w:id="575" w:name="_Toc164608810"/>
      <w:bookmarkStart w:id="576" w:name="_Toc127161455"/>
      <w:bookmarkStart w:id="577" w:name="_Toc265228379"/>
      <w:bookmarkStart w:id="578" w:name="_Toc149720834"/>
      <w:bookmarkStart w:id="579" w:name="_Toc226965731"/>
      <w:bookmarkStart w:id="580" w:name="_Toc164351635"/>
      <w:bookmarkStart w:id="581" w:name="_Toc150774746"/>
      <w:bookmarkStart w:id="582" w:name="_Toc151193639"/>
      <w:bookmarkStart w:id="583" w:name="_Toc195842906"/>
      <w:bookmarkStart w:id="584" w:name="_Toc151193711"/>
      <w:bookmarkStart w:id="585" w:name="_Toc127151742"/>
      <w:bookmarkStart w:id="586" w:name="_Toc226337237"/>
      <w:bookmarkStart w:id="587" w:name="_Toc150480779"/>
      <w:bookmarkStart w:id="588" w:name="_Toc151190168"/>
      <w:bookmarkStart w:id="589" w:name="_Toc305158809"/>
      <w:bookmarkStart w:id="590" w:name="_Toc305158883"/>
      <w:bookmarkStart w:id="591" w:name="_Toc164229382"/>
      <w:bookmarkStart w:id="592" w:name="_Toc353873941"/>
      <w:bookmarkStart w:id="593" w:name="_Toc353825551"/>
      <w:bookmarkStart w:id="594" w:name="_Toc305158823"/>
      <w:bookmarkStart w:id="595" w:name="_Toc353873935"/>
      <w:bookmarkStart w:id="596" w:name="_Toc195842920"/>
      <w:bookmarkStart w:id="597" w:name="_Toc353873665"/>
      <w:bookmarkStart w:id="598" w:name="_Toc150774760"/>
      <w:bookmarkStart w:id="599" w:name="_Toc265228393"/>
      <w:bookmarkStart w:id="600" w:name="_Toc226965828"/>
      <w:bookmarkStart w:id="601" w:name="_Toc305158897"/>
      <w:bookmarkStart w:id="602" w:name="_Toc226337251"/>
      <w:bookmarkStart w:id="603" w:name="_Toc127151555"/>
      <w:bookmarkStart w:id="604" w:name="_Toc150480793"/>
      <w:bookmarkStart w:id="605" w:name="_Toc353825545"/>
      <w:bookmarkStart w:id="606" w:name="_Toc142311057"/>
      <w:bookmarkStart w:id="607" w:name="_Toc264969245"/>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562"/>
      <w:r>
        <w:rPr>
          <w:sz w:val="24"/>
        </w:rPr>
        <w:t>响应文件的</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r>
        <w:rPr>
          <w:sz w:val="24"/>
        </w:rPr>
        <w:t>资格性检查和符合性审查</w:t>
      </w:r>
    </w:p>
    <w:p w14:paraId="51A2171C" w14:textId="77777777" w:rsidR="00FC3D25" w:rsidRDefault="006D550C">
      <w:pPr>
        <w:numPr>
          <w:ilvl w:val="1"/>
          <w:numId w:val="5"/>
        </w:numPr>
        <w:tabs>
          <w:tab w:val="left" w:pos="1080"/>
        </w:tabs>
        <w:snapToGrid w:val="0"/>
        <w:spacing w:line="360" w:lineRule="auto"/>
        <w:ind w:left="1077" w:hanging="720"/>
        <w:rPr>
          <w:sz w:val="24"/>
        </w:rPr>
      </w:pPr>
      <w:r>
        <w:rPr>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b/>
          <w:sz w:val="24"/>
        </w:rPr>
        <w:t>无效响应</w:t>
      </w:r>
      <w:r>
        <w:rPr>
          <w:sz w:val="24"/>
        </w:rPr>
        <w:t>处理，磋商小组应当告知提交响应文件的供应商。</w:t>
      </w:r>
    </w:p>
    <w:p w14:paraId="525D75C5" w14:textId="77777777" w:rsidR="00FC3D25" w:rsidRDefault="006D550C">
      <w:pPr>
        <w:numPr>
          <w:ilvl w:val="1"/>
          <w:numId w:val="5"/>
        </w:numPr>
        <w:tabs>
          <w:tab w:val="left" w:pos="1080"/>
        </w:tabs>
        <w:snapToGrid w:val="0"/>
        <w:spacing w:line="360" w:lineRule="auto"/>
        <w:ind w:left="1077" w:hanging="720"/>
        <w:rPr>
          <w:sz w:val="24"/>
        </w:rPr>
      </w:pPr>
      <w:r>
        <w:rPr>
          <w:sz w:val="24"/>
        </w:rPr>
        <w:t>《资格性检查要求》中对格式有要求的，除竞争性磋商文件另有规定外，均为</w:t>
      </w:r>
      <w:r>
        <w:rPr>
          <w:sz w:val="24"/>
        </w:rPr>
        <w:t>“</w:t>
      </w:r>
      <w:r>
        <w:rPr>
          <w:sz w:val="24"/>
        </w:rPr>
        <w:t>实质性格式</w:t>
      </w:r>
      <w:r>
        <w:rPr>
          <w:sz w:val="24"/>
        </w:rPr>
        <w:t>”</w:t>
      </w:r>
      <w:r>
        <w:rPr>
          <w:sz w:val="24"/>
        </w:rPr>
        <w:t>文件。</w:t>
      </w:r>
    </w:p>
    <w:p w14:paraId="667BF648" w14:textId="77777777" w:rsidR="00FC3D25" w:rsidRDefault="006D550C">
      <w:pPr>
        <w:numPr>
          <w:ilvl w:val="1"/>
          <w:numId w:val="5"/>
        </w:numPr>
        <w:tabs>
          <w:tab w:val="left" w:pos="1080"/>
        </w:tabs>
        <w:snapToGrid w:val="0"/>
        <w:spacing w:line="360" w:lineRule="auto"/>
        <w:ind w:left="1077" w:hanging="720"/>
        <w:rPr>
          <w:sz w:val="24"/>
        </w:rPr>
      </w:pPr>
      <w:r>
        <w:rPr>
          <w:sz w:val="24"/>
        </w:rPr>
        <w:t>《资格性检查要求》见下表：</w:t>
      </w:r>
    </w:p>
    <w:p w14:paraId="3CA421B1" w14:textId="77777777" w:rsidR="00FC3D25" w:rsidRDefault="006D550C">
      <w:pPr>
        <w:tabs>
          <w:tab w:val="left" w:pos="900"/>
          <w:tab w:val="left" w:pos="1080"/>
        </w:tabs>
        <w:snapToGrid w:val="0"/>
        <w:spacing w:line="360" w:lineRule="auto"/>
        <w:ind w:left="1077" w:firstLineChars="1100" w:firstLine="2650"/>
        <w:rPr>
          <w:b/>
          <w:sz w:val="24"/>
        </w:rPr>
      </w:pPr>
      <w:r>
        <w:rPr>
          <w:b/>
          <w:sz w:val="24"/>
        </w:rPr>
        <w:t>资格性检查要求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6"/>
        <w:gridCol w:w="1849"/>
        <w:gridCol w:w="5083"/>
        <w:gridCol w:w="2026"/>
      </w:tblGrid>
      <w:tr w:rsidR="00FC3D25" w14:paraId="2DF39F81" w14:textId="77777777">
        <w:trPr>
          <w:cantSplit/>
          <w:trHeight w:val="468"/>
          <w:tblHeader/>
        </w:trPr>
        <w:tc>
          <w:tcPr>
            <w:tcW w:w="455" w:type="pct"/>
            <w:vAlign w:val="center"/>
          </w:tcPr>
          <w:p w14:paraId="7FAD4E9A" w14:textId="77777777" w:rsidR="00FC3D25" w:rsidRDefault="006D550C">
            <w:pPr>
              <w:tabs>
                <w:tab w:val="left" w:pos="1080"/>
              </w:tabs>
              <w:snapToGrid w:val="0"/>
              <w:jc w:val="center"/>
              <w:rPr>
                <w:b/>
                <w:sz w:val="24"/>
              </w:rPr>
            </w:pPr>
            <w:bookmarkStart w:id="608" w:name="_Hlt487972895"/>
            <w:bookmarkEnd w:id="608"/>
            <w:r>
              <w:rPr>
                <w:b/>
                <w:sz w:val="24"/>
              </w:rPr>
              <w:t>序号</w:t>
            </w:r>
          </w:p>
        </w:tc>
        <w:tc>
          <w:tcPr>
            <w:tcW w:w="938" w:type="pct"/>
            <w:vAlign w:val="center"/>
          </w:tcPr>
          <w:p w14:paraId="36AD58D7" w14:textId="77777777" w:rsidR="00FC3D25" w:rsidRDefault="006D550C">
            <w:pPr>
              <w:tabs>
                <w:tab w:val="left" w:pos="1080"/>
              </w:tabs>
              <w:snapToGrid w:val="0"/>
              <w:jc w:val="center"/>
              <w:rPr>
                <w:b/>
                <w:sz w:val="24"/>
              </w:rPr>
            </w:pPr>
            <w:r>
              <w:rPr>
                <w:b/>
                <w:sz w:val="24"/>
              </w:rPr>
              <w:t>检查因素</w:t>
            </w:r>
          </w:p>
        </w:tc>
        <w:tc>
          <w:tcPr>
            <w:tcW w:w="2579" w:type="pct"/>
            <w:vAlign w:val="center"/>
          </w:tcPr>
          <w:p w14:paraId="3336035A" w14:textId="77777777" w:rsidR="00FC3D25" w:rsidRDefault="006D550C">
            <w:pPr>
              <w:tabs>
                <w:tab w:val="left" w:pos="1080"/>
              </w:tabs>
              <w:snapToGrid w:val="0"/>
              <w:jc w:val="center"/>
              <w:rPr>
                <w:b/>
                <w:sz w:val="24"/>
              </w:rPr>
            </w:pPr>
            <w:r>
              <w:rPr>
                <w:b/>
                <w:sz w:val="24"/>
              </w:rPr>
              <w:t>检查内容</w:t>
            </w:r>
          </w:p>
        </w:tc>
        <w:tc>
          <w:tcPr>
            <w:tcW w:w="1028" w:type="pct"/>
            <w:vAlign w:val="center"/>
          </w:tcPr>
          <w:p w14:paraId="3A2B65F8" w14:textId="77777777" w:rsidR="00FC3D25" w:rsidRDefault="006D550C">
            <w:pPr>
              <w:tabs>
                <w:tab w:val="left" w:pos="1080"/>
              </w:tabs>
              <w:snapToGrid w:val="0"/>
              <w:jc w:val="center"/>
              <w:rPr>
                <w:b/>
                <w:sz w:val="24"/>
              </w:rPr>
            </w:pPr>
            <w:r>
              <w:rPr>
                <w:b/>
                <w:sz w:val="24"/>
              </w:rPr>
              <w:t>格式要求</w:t>
            </w:r>
          </w:p>
        </w:tc>
      </w:tr>
      <w:tr w:rsidR="00FC3D25" w14:paraId="1653A4EB" w14:textId="77777777">
        <w:trPr>
          <w:cantSplit/>
          <w:trHeight w:val="468"/>
        </w:trPr>
        <w:tc>
          <w:tcPr>
            <w:tcW w:w="455" w:type="pct"/>
            <w:vAlign w:val="center"/>
          </w:tcPr>
          <w:p w14:paraId="763AEB7B" w14:textId="77777777" w:rsidR="00FC3D25" w:rsidRDefault="006D550C">
            <w:pPr>
              <w:tabs>
                <w:tab w:val="left" w:pos="1080"/>
              </w:tabs>
              <w:snapToGrid w:val="0"/>
              <w:jc w:val="center"/>
              <w:rPr>
                <w:sz w:val="24"/>
              </w:rPr>
            </w:pPr>
            <w:r>
              <w:rPr>
                <w:sz w:val="24"/>
              </w:rPr>
              <w:t>1</w:t>
            </w:r>
          </w:p>
        </w:tc>
        <w:tc>
          <w:tcPr>
            <w:tcW w:w="938" w:type="pct"/>
            <w:vAlign w:val="center"/>
          </w:tcPr>
          <w:p w14:paraId="4D68C2CC" w14:textId="77777777" w:rsidR="00FC3D25" w:rsidRDefault="006D550C">
            <w:pPr>
              <w:tabs>
                <w:tab w:val="left" w:pos="1080"/>
              </w:tabs>
              <w:snapToGrid w:val="0"/>
              <w:jc w:val="left"/>
              <w:rPr>
                <w:sz w:val="24"/>
              </w:rPr>
            </w:pPr>
            <w:r>
              <w:rPr>
                <w:sz w:val="24"/>
              </w:rPr>
              <w:t>满足《中华人民共和国政府采购法》第二十二条规定及法律法规的其他规定</w:t>
            </w:r>
          </w:p>
        </w:tc>
        <w:tc>
          <w:tcPr>
            <w:tcW w:w="2579" w:type="pct"/>
            <w:vAlign w:val="center"/>
          </w:tcPr>
          <w:p w14:paraId="4705E25A" w14:textId="77777777" w:rsidR="00FC3D25" w:rsidRDefault="006D550C">
            <w:pPr>
              <w:tabs>
                <w:tab w:val="left" w:pos="1080"/>
              </w:tabs>
              <w:snapToGrid w:val="0"/>
              <w:jc w:val="left"/>
              <w:rPr>
                <w:sz w:val="24"/>
              </w:rPr>
            </w:pPr>
            <w:r>
              <w:rPr>
                <w:sz w:val="24"/>
              </w:rPr>
              <w:t>具体规定见第一章《采购邀请》</w:t>
            </w:r>
          </w:p>
        </w:tc>
        <w:tc>
          <w:tcPr>
            <w:tcW w:w="1028" w:type="pct"/>
            <w:vAlign w:val="center"/>
          </w:tcPr>
          <w:p w14:paraId="47C97328" w14:textId="77777777" w:rsidR="00FC3D25" w:rsidRDefault="00FC3D25">
            <w:pPr>
              <w:tabs>
                <w:tab w:val="left" w:pos="1080"/>
              </w:tabs>
              <w:snapToGrid w:val="0"/>
              <w:jc w:val="left"/>
              <w:rPr>
                <w:sz w:val="24"/>
              </w:rPr>
            </w:pPr>
          </w:p>
        </w:tc>
      </w:tr>
      <w:tr w:rsidR="00FC3D25" w14:paraId="43769042" w14:textId="77777777">
        <w:trPr>
          <w:cantSplit/>
          <w:trHeight w:val="468"/>
        </w:trPr>
        <w:tc>
          <w:tcPr>
            <w:tcW w:w="455" w:type="pct"/>
            <w:vAlign w:val="center"/>
          </w:tcPr>
          <w:p w14:paraId="21EA879E" w14:textId="77777777" w:rsidR="00FC3D25" w:rsidRDefault="006D550C">
            <w:pPr>
              <w:tabs>
                <w:tab w:val="left" w:pos="1080"/>
              </w:tabs>
              <w:snapToGrid w:val="0"/>
              <w:jc w:val="center"/>
              <w:rPr>
                <w:sz w:val="24"/>
              </w:rPr>
            </w:pPr>
            <w:r>
              <w:rPr>
                <w:sz w:val="24"/>
              </w:rPr>
              <w:t>1-1</w:t>
            </w:r>
          </w:p>
        </w:tc>
        <w:tc>
          <w:tcPr>
            <w:tcW w:w="938" w:type="pct"/>
            <w:vAlign w:val="center"/>
          </w:tcPr>
          <w:p w14:paraId="3D616D60" w14:textId="77777777" w:rsidR="00FC3D25" w:rsidRDefault="006D550C">
            <w:pPr>
              <w:tabs>
                <w:tab w:val="left" w:pos="1080"/>
              </w:tabs>
              <w:snapToGrid w:val="0"/>
              <w:jc w:val="left"/>
              <w:rPr>
                <w:sz w:val="24"/>
              </w:rPr>
            </w:pPr>
            <w:r>
              <w:rPr>
                <w:sz w:val="24"/>
              </w:rPr>
              <w:t>营业执照等证明文件</w:t>
            </w:r>
          </w:p>
        </w:tc>
        <w:tc>
          <w:tcPr>
            <w:tcW w:w="2579" w:type="pct"/>
            <w:vAlign w:val="center"/>
          </w:tcPr>
          <w:p w14:paraId="5DADBF75" w14:textId="77777777" w:rsidR="00FC3D25" w:rsidRDefault="006D550C">
            <w:pPr>
              <w:tabs>
                <w:tab w:val="left" w:pos="1080"/>
              </w:tabs>
              <w:snapToGrid w:val="0"/>
              <w:jc w:val="left"/>
              <w:rPr>
                <w:sz w:val="24"/>
              </w:rPr>
            </w:pPr>
            <w:r>
              <w:rPr>
                <w:sz w:val="24"/>
              </w:rPr>
              <w:t>供应商为企业（包括合伙企业）的，应提供有效的</w:t>
            </w:r>
            <w:r>
              <w:rPr>
                <w:sz w:val="24"/>
              </w:rPr>
              <w:t>“</w:t>
            </w:r>
            <w:r>
              <w:rPr>
                <w:sz w:val="24"/>
              </w:rPr>
              <w:t>营业执照</w:t>
            </w:r>
            <w:r>
              <w:rPr>
                <w:sz w:val="24"/>
              </w:rPr>
              <w:t>”</w:t>
            </w:r>
            <w:r>
              <w:rPr>
                <w:sz w:val="24"/>
              </w:rPr>
              <w:t>；</w:t>
            </w:r>
          </w:p>
          <w:p w14:paraId="6D96E58F" w14:textId="77777777" w:rsidR="00FC3D25" w:rsidRDefault="006D550C">
            <w:pPr>
              <w:tabs>
                <w:tab w:val="left" w:pos="1080"/>
              </w:tabs>
              <w:snapToGrid w:val="0"/>
              <w:jc w:val="left"/>
              <w:rPr>
                <w:sz w:val="24"/>
              </w:rPr>
            </w:pPr>
            <w:r>
              <w:rPr>
                <w:sz w:val="24"/>
              </w:rPr>
              <w:t>供应商为事业单位的，应提供有效的</w:t>
            </w:r>
            <w:r>
              <w:rPr>
                <w:sz w:val="24"/>
              </w:rPr>
              <w:t>“</w:t>
            </w:r>
            <w:r>
              <w:rPr>
                <w:sz w:val="24"/>
              </w:rPr>
              <w:t>事业单位法人证书</w:t>
            </w:r>
            <w:r>
              <w:rPr>
                <w:sz w:val="24"/>
              </w:rPr>
              <w:t>”</w:t>
            </w:r>
            <w:r>
              <w:rPr>
                <w:sz w:val="24"/>
              </w:rPr>
              <w:t>；</w:t>
            </w:r>
          </w:p>
          <w:p w14:paraId="50F19B08" w14:textId="77777777" w:rsidR="00FC3D25" w:rsidRDefault="006D550C">
            <w:pPr>
              <w:tabs>
                <w:tab w:val="left" w:pos="1080"/>
              </w:tabs>
              <w:snapToGrid w:val="0"/>
              <w:jc w:val="left"/>
              <w:rPr>
                <w:sz w:val="24"/>
              </w:rPr>
            </w:pPr>
            <w:r>
              <w:rPr>
                <w:sz w:val="24"/>
              </w:rPr>
              <w:t>供应商</w:t>
            </w:r>
            <w:r>
              <w:rPr>
                <w:rFonts w:hint="eastAsia"/>
                <w:sz w:val="24"/>
              </w:rPr>
              <w:t>是非企业机构的，应提供有效的“执业许可证”、“登记证书”等证明文件</w:t>
            </w:r>
            <w:r>
              <w:rPr>
                <w:sz w:val="24"/>
              </w:rPr>
              <w:t>；</w:t>
            </w:r>
          </w:p>
          <w:p w14:paraId="5FD553F3" w14:textId="77777777" w:rsidR="00FC3D25" w:rsidRDefault="006D550C">
            <w:pPr>
              <w:tabs>
                <w:tab w:val="left" w:pos="1080"/>
              </w:tabs>
              <w:snapToGrid w:val="0"/>
              <w:jc w:val="left"/>
              <w:rPr>
                <w:sz w:val="24"/>
              </w:rPr>
            </w:pPr>
            <w:r>
              <w:rPr>
                <w:sz w:val="24"/>
              </w:rPr>
              <w:t>供应商是个体工商户的，应提供有效的</w:t>
            </w:r>
            <w:r>
              <w:rPr>
                <w:sz w:val="24"/>
              </w:rPr>
              <w:t>“</w:t>
            </w:r>
            <w:r>
              <w:rPr>
                <w:sz w:val="24"/>
              </w:rPr>
              <w:t>个体工商户营业执照</w:t>
            </w:r>
            <w:r>
              <w:rPr>
                <w:sz w:val="24"/>
              </w:rPr>
              <w:t>”</w:t>
            </w:r>
            <w:r>
              <w:rPr>
                <w:sz w:val="24"/>
              </w:rPr>
              <w:t>；</w:t>
            </w:r>
          </w:p>
          <w:p w14:paraId="16028D83" w14:textId="77777777" w:rsidR="00FC3D25" w:rsidRDefault="006D550C">
            <w:pPr>
              <w:tabs>
                <w:tab w:val="left" w:pos="1080"/>
              </w:tabs>
              <w:snapToGrid w:val="0"/>
              <w:jc w:val="left"/>
              <w:rPr>
                <w:sz w:val="24"/>
              </w:rPr>
            </w:pPr>
            <w:r>
              <w:rPr>
                <w:sz w:val="24"/>
              </w:rPr>
              <w:t>供应商是自然人的，应提供有效的自然人身份证明。</w:t>
            </w:r>
          </w:p>
          <w:p w14:paraId="7AFB9435" w14:textId="77777777" w:rsidR="00FC3D25" w:rsidRDefault="006D550C">
            <w:pPr>
              <w:tabs>
                <w:tab w:val="left" w:pos="1080"/>
              </w:tabs>
              <w:snapToGrid w:val="0"/>
              <w:jc w:val="left"/>
              <w:rPr>
                <w:color w:val="000000"/>
                <w:sz w:val="24"/>
              </w:rPr>
            </w:pPr>
            <w:r>
              <w:rPr>
                <w:color w:val="000000"/>
                <w:sz w:val="24"/>
              </w:rPr>
              <w:t>若本项目允许分支机构参加响应，则分支机构参加</w:t>
            </w:r>
            <w:r>
              <w:rPr>
                <w:color w:val="000000"/>
                <w:kern w:val="0"/>
                <w:sz w:val="24"/>
              </w:rPr>
              <w:t>响应</w:t>
            </w:r>
            <w:r>
              <w:rPr>
                <w:color w:val="000000"/>
                <w:sz w:val="24"/>
              </w:rPr>
              <w:t>的，此处可提供该分支机构或其所属法人或其他组织的相应证明文件。</w:t>
            </w:r>
          </w:p>
        </w:tc>
        <w:tc>
          <w:tcPr>
            <w:tcW w:w="1028" w:type="pct"/>
            <w:vAlign w:val="center"/>
          </w:tcPr>
          <w:p w14:paraId="2071A93F" w14:textId="77777777" w:rsidR="00FC3D25" w:rsidRDefault="006D550C">
            <w:pPr>
              <w:tabs>
                <w:tab w:val="left" w:pos="1080"/>
              </w:tabs>
              <w:snapToGrid w:val="0"/>
              <w:jc w:val="left"/>
              <w:rPr>
                <w:sz w:val="24"/>
              </w:rPr>
            </w:pPr>
            <w:r>
              <w:rPr>
                <w:sz w:val="24"/>
              </w:rPr>
              <w:t>提供证明文件的复印件并加盖公章</w:t>
            </w:r>
          </w:p>
        </w:tc>
      </w:tr>
      <w:tr w:rsidR="00FC3D25" w14:paraId="5DEF777E" w14:textId="77777777">
        <w:trPr>
          <w:cantSplit/>
          <w:trHeight w:val="468"/>
        </w:trPr>
        <w:tc>
          <w:tcPr>
            <w:tcW w:w="455" w:type="pct"/>
            <w:vAlign w:val="center"/>
          </w:tcPr>
          <w:p w14:paraId="3688FA8F" w14:textId="77777777" w:rsidR="00FC3D25" w:rsidRDefault="006D550C">
            <w:pPr>
              <w:tabs>
                <w:tab w:val="left" w:pos="1080"/>
              </w:tabs>
              <w:snapToGrid w:val="0"/>
              <w:jc w:val="center"/>
              <w:rPr>
                <w:sz w:val="24"/>
              </w:rPr>
            </w:pPr>
            <w:r>
              <w:rPr>
                <w:sz w:val="24"/>
              </w:rPr>
              <w:t>1-2</w:t>
            </w:r>
          </w:p>
        </w:tc>
        <w:tc>
          <w:tcPr>
            <w:tcW w:w="938" w:type="pct"/>
            <w:vAlign w:val="center"/>
          </w:tcPr>
          <w:p w14:paraId="40011DD6" w14:textId="77777777" w:rsidR="00FC3D25" w:rsidRDefault="006D550C">
            <w:pPr>
              <w:tabs>
                <w:tab w:val="left" w:pos="1080"/>
              </w:tabs>
              <w:snapToGrid w:val="0"/>
              <w:jc w:val="left"/>
              <w:rPr>
                <w:sz w:val="24"/>
              </w:rPr>
            </w:pPr>
            <w:r>
              <w:rPr>
                <w:sz w:val="24"/>
              </w:rPr>
              <w:t>供应商资格声明书</w:t>
            </w:r>
          </w:p>
        </w:tc>
        <w:tc>
          <w:tcPr>
            <w:tcW w:w="2579" w:type="pct"/>
            <w:vAlign w:val="center"/>
          </w:tcPr>
          <w:p w14:paraId="05E26513" w14:textId="77777777" w:rsidR="00FC3D25" w:rsidRDefault="006D550C">
            <w:pPr>
              <w:tabs>
                <w:tab w:val="left" w:pos="1080"/>
              </w:tabs>
              <w:snapToGrid w:val="0"/>
              <w:jc w:val="left"/>
              <w:rPr>
                <w:sz w:val="24"/>
              </w:rPr>
            </w:pPr>
            <w:r>
              <w:rPr>
                <w:sz w:val="24"/>
              </w:rPr>
              <w:t>提供了符合竞争性磋商文件要求的《供应商资格声明书》。</w:t>
            </w:r>
          </w:p>
        </w:tc>
        <w:tc>
          <w:tcPr>
            <w:tcW w:w="1028" w:type="pct"/>
            <w:vAlign w:val="center"/>
          </w:tcPr>
          <w:p w14:paraId="594C4492" w14:textId="77777777" w:rsidR="00FC3D25" w:rsidRDefault="006D550C">
            <w:pPr>
              <w:tabs>
                <w:tab w:val="left" w:pos="1080"/>
              </w:tabs>
              <w:snapToGrid w:val="0"/>
              <w:jc w:val="left"/>
              <w:rPr>
                <w:sz w:val="24"/>
              </w:rPr>
            </w:pPr>
            <w:r>
              <w:rPr>
                <w:sz w:val="24"/>
              </w:rPr>
              <w:t>格式见《响应文件格式》</w:t>
            </w:r>
          </w:p>
        </w:tc>
      </w:tr>
      <w:tr w:rsidR="00FC3D25" w14:paraId="442192AE" w14:textId="77777777">
        <w:trPr>
          <w:cantSplit/>
          <w:trHeight w:val="468"/>
        </w:trPr>
        <w:tc>
          <w:tcPr>
            <w:tcW w:w="455" w:type="pct"/>
            <w:vAlign w:val="center"/>
          </w:tcPr>
          <w:p w14:paraId="46C8108A" w14:textId="77777777" w:rsidR="00FC3D25" w:rsidRDefault="006D550C">
            <w:pPr>
              <w:tabs>
                <w:tab w:val="left" w:pos="1080"/>
              </w:tabs>
              <w:snapToGrid w:val="0"/>
              <w:jc w:val="center"/>
              <w:rPr>
                <w:sz w:val="24"/>
              </w:rPr>
            </w:pPr>
            <w:r>
              <w:rPr>
                <w:sz w:val="24"/>
              </w:rPr>
              <w:lastRenderedPageBreak/>
              <w:t>1-3</w:t>
            </w:r>
          </w:p>
        </w:tc>
        <w:tc>
          <w:tcPr>
            <w:tcW w:w="938" w:type="pct"/>
            <w:vAlign w:val="center"/>
          </w:tcPr>
          <w:p w14:paraId="042F49F7" w14:textId="77777777" w:rsidR="00FC3D25" w:rsidRDefault="006D550C">
            <w:pPr>
              <w:tabs>
                <w:tab w:val="left" w:pos="1080"/>
              </w:tabs>
              <w:snapToGrid w:val="0"/>
              <w:rPr>
                <w:sz w:val="24"/>
              </w:rPr>
            </w:pPr>
            <w:r>
              <w:rPr>
                <w:sz w:val="24"/>
              </w:rPr>
              <w:t>供应商信用记录</w:t>
            </w:r>
          </w:p>
        </w:tc>
        <w:tc>
          <w:tcPr>
            <w:tcW w:w="2579" w:type="pct"/>
            <w:vAlign w:val="center"/>
          </w:tcPr>
          <w:p w14:paraId="25353551" w14:textId="77777777" w:rsidR="00FC3D25" w:rsidRDefault="006D550C">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054B1AD4" w14:textId="77777777" w:rsidR="00FC3D25" w:rsidRDefault="006D550C">
            <w:pPr>
              <w:tabs>
                <w:tab w:val="left" w:pos="900"/>
                <w:tab w:val="left" w:pos="1980"/>
              </w:tabs>
              <w:snapToGrid w:val="0"/>
              <w:rPr>
                <w:sz w:val="24"/>
              </w:rPr>
            </w:pPr>
            <w:r>
              <w:rPr>
                <w:sz w:val="24"/>
              </w:rPr>
              <w:t>截止时点：</w:t>
            </w:r>
            <w:r>
              <w:rPr>
                <w:color w:val="000000"/>
                <w:kern w:val="0"/>
                <w:sz w:val="24"/>
                <w:szCs w:val="20"/>
              </w:rPr>
              <w:t>首次响应文件提交截止时间以后</w:t>
            </w:r>
            <w:r>
              <w:rPr>
                <w:sz w:val="24"/>
              </w:rPr>
              <w:t>、资格性检查阶段采购人或采购代理机构的实际查询时间为准；</w:t>
            </w:r>
          </w:p>
          <w:p w14:paraId="2D50E58C" w14:textId="77777777" w:rsidR="00FC3D25" w:rsidRDefault="006D550C">
            <w:pPr>
              <w:tabs>
                <w:tab w:val="left" w:pos="900"/>
                <w:tab w:val="left" w:pos="1980"/>
              </w:tabs>
              <w:snapToGrid w:val="0"/>
              <w:rPr>
                <w:sz w:val="24"/>
              </w:rPr>
            </w:pPr>
            <w:r>
              <w:rPr>
                <w:sz w:val="24"/>
              </w:rPr>
              <w:t>信用信息查询记录和证据留存具体方式：查询结果网页打印页作为查询记录和证据，与其他竞争性磋商文件一并保存；</w:t>
            </w:r>
          </w:p>
          <w:p w14:paraId="1382FDFC" w14:textId="77777777" w:rsidR="00FC3D25" w:rsidRDefault="006D550C">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p>
        </w:tc>
        <w:tc>
          <w:tcPr>
            <w:tcW w:w="1028" w:type="pct"/>
            <w:vAlign w:val="center"/>
          </w:tcPr>
          <w:p w14:paraId="23566306" w14:textId="77777777" w:rsidR="00FC3D25" w:rsidRDefault="006D550C">
            <w:pPr>
              <w:tabs>
                <w:tab w:val="left" w:pos="1080"/>
              </w:tabs>
              <w:snapToGrid w:val="0"/>
              <w:rPr>
                <w:sz w:val="24"/>
              </w:rPr>
            </w:pPr>
            <w:r>
              <w:rPr>
                <w:sz w:val="24"/>
              </w:rPr>
              <w:t>无须供应商提供，由采购人或采购代理机构查询。</w:t>
            </w:r>
          </w:p>
        </w:tc>
      </w:tr>
      <w:tr w:rsidR="00FC3D25" w14:paraId="33A62EE2" w14:textId="77777777">
        <w:trPr>
          <w:cantSplit/>
          <w:trHeight w:val="468"/>
        </w:trPr>
        <w:tc>
          <w:tcPr>
            <w:tcW w:w="455" w:type="pct"/>
            <w:vAlign w:val="center"/>
          </w:tcPr>
          <w:p w14:paraId="5704EB36" w14:textId="77777777" w:rsidR="00FC3D25" w:rsidRDefault="006D550C">
            <w:pPr>
              <w:tabs>
                <w:tab w:val="left" w:pos="1080"/>
              </w:tabs>
              <w:snapToGrid w:val="0"/>
              <w:jc w:val="center"/>
              <w:rPr>
                <w:sz w:val="24"/>
              </w:rPr>
            </w:pPr>
            <w:r>
              <w:rPr>
                <w:sz w:val="24"/>
              </w:rPr>
              <w:t>2</w:t>
            </w:r>
          </w:p>
        </w:tc>
        <w:tc>
          <w:tcPr>
            <w:tcW w:w="938" w:type="pct"/>
            <w:vAlign w:val="center"/>
          </w:tcPr>
          <w:p w14:paraId="72C053D3" w14:textId="77777777" w:rsidR="00FC3D25" w:rsidRDefault="006D550C">
            <w:pPr>
              <w:tabs>
                <w:tab w:val="left" w:pos="1080"/>
              </w:tabs>
              <w:snapToGrid w:val="0"/>
              <w:jc w:val="left"/>
              <w:rPr>
                <w:sz w:val="24"/>
              </w:rPr>
            </w:pPr>
            <w:r>
              <w:rPr>
                <w:sz w:val="24"/>
              </w:rPr>
              <w:t>落实政府采购政策需满足的资格要求</w:t>
            </w:r>
          </w:p>
        </w:tc>
        <w:tc>
          <w:tcPr>
            <w:tcW w:w="2579" w:type="pct"/>
            <w:vAlign w:val="center"/>
          </w:tcPr>
          <w:p w14:paraId="575CC45B" w14:textId="77777777" w:rsidR="00FC3D25" w:rsidRDefault="006D550C">
            <w:pPr>
              <w:tabs>
                <w:tab w:val="left" w:pos="1080"/>
              </w:tabs>
              <w:snapToGrid w:val="0"/>
              <w:jc w:val="left"/>
              <w:rPr>
                <w:sz w:val="24"/>
              </w:rPr>
            </w:pPr>
            <w:r>
              <w:rPr>
                <w:sz w:val="24"/>
              </w:rPr>
              <w:t>具体要求见第一章《采购邀请》</w:t>
            </w:r>
          </w:p>
        </w:tc>
        <w:tc>
          <w:tcPr>
            <w:tcW w:w="1028" w:type="pct"/>
            <w:vAlign w:val="center"/>
          </w:tcPr>
          <w:p w14:paraId="1CE5B6E5" w14:textId="77777777" w:rsidR="00FC3D25" w:rsidRDefault="00FC3D25">
            <w:pPr>
              <w:tabs>
                <w:tab w:val="left" w:pos="1080"/>
              </w:tabs>
              <w:snapToGrid w:val="0"/>
              <w:jc w:val="left"/>
              <w:rPr>
                <w:sz w:val="24"/>
              </w:rPr>
            </w:pPr>
          </w:p>
        </w:tc>
      </w:tr>
      <w:tr w:rsidR="00FC3D25" w14:paraId="01FE4022" w14:textId="77777777">
        <w:trPr>
          <w:cantSplit/>
          <w:trHeight w:val="468"/>
        </w:trPr>
        <w:tc>
          <w:tcPr>
            <w:tcW w:w="455" w:type="pct"/>
            <w:vAlign w:val="center"/>
          </w:tcPr>
          <w:p w14:paraId="096156B7" w14:textId="77777777" w:rsidR="00FC3D25" w:rsidRDefault="006D550C">
            <w:pPr>
              <w:tabs>
                <w:tab w:val="left" w:pos="1080"/>
              </w:tabs>
              <w:snapToGrid w:val="0"/>
              <w:jc w:val="center"/>
              <w:rPr>
                <w:sz w:val="24"/>
              </w:rPr>
            </w:pPr>
            <w:r>
              <w:rPr>
                <w:sz w:val="24"/>
              </w:rPr>
              <w:t>2-1</w:t>
            </w:r>
          </w:p>
        </w:tc>
        <w:tc>
          <w:tcPr>
            <w:tcW w:w="938" w:type="pct"/>
            <w:vAlign w:val="center"/>
          </w:tcPr>
          <w:p w14:paraId="76487050" w14:textId="77777777" w:rsidR="00FC3D25" w:rsidRDefault="006D550C">
            <w:pPr>
              <w:tabs>
                <w:tab w:val="left" w:pos="1080"/>
              </w:tabs>
              <w:snapToGrid w:val="0"/>
              <w:jc w:val="left"/>
              <w:rPr>
                <w:sz w:val="24"/>
              </w:rPr>
            </w:pPr>
            <w:r>
              <w:rPr>
                <w:sz w:val="24"/>
              </w:rPr>
              <w:t>中小企业声明函</w:t>
            </w:r>
            <w:r>
              <w:rPr>
                <w:rFonts w:hint="eastAsia"/>
                <w:b/>
                <w:bCs/>
                <w:sz w:val="24"/>
              </w:rPr>
              <w:t>（</w:t>
            </w:r>
            <w:r>
              <w:rPr>
                <w:b/>
                <w:bCs/>
                <w:sz w:val="24"/>
              </w:rPr>
              <w:t>本项目</w:t>
            </w:r>
            <w:proofErr w:type="gramStart"/>
            <w:r>
              <w:rPr>
                <w:b/>
                <w:bCs/>
                <w:sz w:val="24"/>
              </w:rPr>
              <w:t>不</w:t>
            </w:r>
            <w:proofErr w:type="gramEnd"/>
            <w:r>
              <w:rPr>
                <w:b/>
                <w:bCs/>
                <w:sz w:val="24"/>
              </w:rPr>
              <w:t>专门面向中小企业预留采购份额</w:t>
            </w:r>
            <w:r>
              <w:rPr>
                <w:rFonts w:hint="eastAsia"/>
                <w:b/>
                <w:bCs/>
                <w:sz w:val="24"/>
              </w:rPr>
              <w:t>）</w:t>
            </w:r>
          </w:p>
        </w:tc>
        <w:tc>
          <w:tcPr>
            <w:tcW w:w="2579" w:type="pct"/>
            <w:vAlign w:val="center"/>
          </w:tcPr>
          <w:p w14:paraId="540991FD" w14:textId="77777777" w:rsidR="00FC3D25" w:rsidRDefault="006D550C">
            <w:pPr>
              <w:tabs>
                <w:tab w:val="left" w:pos="1080"/>
              </w:tabs>
              <w:snapToGrid w:val="0"/>
              <w:jc w:val="left"/>
              <w:rPr>
                <w:sz w:val="24"/>
              </w:rPr>
            </w:pPr>
            <w:r>
              <w:rPr>
                <w:sz w:val="24"/>
              </w:rPr>
              <w:t>当本项目（包）涉及预留份额专门面向中小企业采购，提供如下资料：</w:t>
            </w:r>
            <w:r>
              <w:rPr>
                <w:sz w:val="24"/>
              </w:rPr>
              <w:t xml:space="preserve"> </w:t>
            </w:r>
          </w:p>
          <w:p w14:paraId="0E328A87" w14:textId="77777777" w:rsidR="00FC3D25" w:rsidRDefault="006D550C">
            <w:pPr>
              <w:tabs>
                <w:tab w:val="left" w:pos="1080"/>
              </w:tabs>
              <w:snapToGrid w:val="0"/>
              <w:jc w:val="left"/>
              <w:rPr>
                <w:sz w:val="24"/>
              </w:rPr>
            </w:pPr>
            <w:r>
              <w:rPr>
                <w:sz w:val="24"/>
              </w:rPr>
              <w:t>1</w:t>
            </w:r>
            <w:r>
              <w:rPr>
                <w:sz w:val="24"/>
              </w:rPr>
              <w:t>、供应商单独响应的，应提供中小企业声明函；如为监狱企业或残疾人福利性单位，不必提供中小企业声明函，</w:t>
            </w:r>
            <w:proofErr w:type="gramStart"/>
            <w:r>
              <w:rPr>
                <w:sz w:val="24"/>
              </w:rPr>
              <w:t>但须按注</w:t>
            </w:r>
            <w:proofErr w:type="gramEnd"/>
            <w:r>
              <w:rPr>
                <w:sz w:val="24"/>
              </w:rPr>
              <w:t>1</w:t>
            </w:r>
            <w:r>
              <w:rPr>
                <w:sz w:val="24"/>
              </w:rPr>
              <w:t>或注</w:t>
            </w:r>
            <w:r>
              <w:rPr>
                <w:sz w:val="24"/>
              </w:rPr>
              <w:t>2</w:t>
            </w:r>
            <w:r>
              <w:rPr>
                <w:sz w:val="24"/>
              </w:rPr>
              <w:t>要求提供证明材料。</w:t>
            </w:r>
          </w:p>
          <w:p w14:paraId="43F91AEF" w14:textId="77777777" w:rsidR="00FC3D25" w:rsidRDefault="006D550C">
            <w:pPr>
              <w:tabs>
                <w:tab w:val="left" w:pos="1080"/>
              </w:tabs>
              <w:snapToGrid w:val="0"/>
              <w:jc w:val="left"/>
              <w:rPr>
                <w:sz w:val="24"/>
              </w:rPr>
            </w:pPr>
            <w:r>
              <w:rPr>
                <w:sz w:val="24"/>
              </w:rPr>
              <w:t>2</w:t>
            </w:r>
            <w:r>
              <w:rPr>
                <w:sz w:val="24"/>
              </w:rPr>
              <w:t>、如磋商文件要求以联合体形</w:t>
            </w:r>
            <w:proofErr w:type="gramStart"/>
            <w:r>
              <w:rPr>
                <w:sz w:val="24"/>
              </w:rPr>
              <w:t>式参加</w:t>
            </w:r>
            <w:proofErr w:type="gramEnd"/>
            <w:r>
              <w:rPr>
                <w:sz w:val="24"/>
              </w:rPr>
              <w:t>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w:t>
            </w:r>
            <w:proofErr w:type="gramStart"/>
            <w:r>
              <w:rPr>
                <w:sz w:val="24"/>
              </w:rPr>
              <w:t>实列</w:t>
            </w:r>
            <w:proofErr w:type="gramEnd"/>
            <w:r>
              <w:rPr>
                <w:sz w:val="24"/>
              </w:rPr>
              <w:t>明单位性质，</w:t>
            </w:r>
            <w:proofErr w:type="gramStart"/>
            <w:r>
              <w:rPr>
                <w:sz w:val="24"/>
              </w:rPr>
              <w:t>并按注</w:t>
            </w:r>
            <w:proofErr w:type="gramEnd"/>
            <w:r>
              <w:rPr>
                <w:sz w:val="24"/>
              </w:rPr>
              <w:t>1</w:t>
            </w:r>
            <w:r>
              <w:rPr>
                <w:sz w:val="24"/>
              </w:rPr>
              <w:t>或注</w:t>
            </w:r>
            <w:r>
              <w:rPr>
                <w:sz w:val="24"/>
              </w:rPr>
              <w:t>2</w:t>
            </w:r>
            <w:r>
              <w:rPr>
                <w:sz w:val="24"/>
              </w:rPr>
              <w:t>要求提供证明材料。</w:t>
            </w:r>
          </w:p>
          <w:p w14:paraId="468B1E03" w14:textId="77777777" w:rsidR="00FC3D25" w:rsidRDefault="00FC3D25">
            <w:pPr>
              <w:tabs>
                <w:tab w:val="left" w:pos="1080"/>
              </w:tabs>
              <w:snapToGrid w:val="0"/>
              <w:jc w:val="left"/>
              <w:rPr>
                <w:sz w:val="24"/>
              </w:rPr>
            </w:pPr>
          </w:p>
          <w:p w14:paraId="620B351A" w14:textId="77777777" w:rsidR="00FC3D25" w:rsidRDefault="006D550C">
            <w:pPr>
              <w:tabs>
                <w:tab w:val="left" w:pos="1080"/>
              </w:tabs>
              <w:snapToGrid w:val="0"/>
              <w:jc w:val="left"/>
              <w:rPr>
                <w:sz w:val="24"/>
              </w:rPr>
            </w:pPr>
            <w:r>
              <w:rPr>
                <w:sz w:val="24"/>
              </w:rPr>
              <w:t>注</w:t>
            </w:r>
            <w:r>
              <w:rPr>
                <w:sz w:val="24"/>
              </w:rPr>
              <w:t>1</w:t>
            </w:r>
            <w:r>
              <w:rPr>
                <w:sz w:val="24"/>
              </w:rPr>
              <w:t>：监狱企业须提供由省级以上监狱管理局（北京市含教育矫治局）、戒毒管理局（含新疆生产建设兵团）出具的属于监狱企业的证明文件。</w:t>
            </w:r>
          </w:p>
          <w:p w14:paraId="63010261" w14:textId="77777777" w:rsidR="00FC3D25" w:rsidRDefault="006D550C">
            <w:pPr>
              <w:tabs>
                <w:tab w:val="left" w:pos="1080"/>
              </w:tabs>
              <w:snapToGrid w:val="0"/>
              <w:jc w:val="left"/>
              <w:rPr>
                <w:sz w:val="24"/>
              </w:rPr>
            </w:pPr>
            <w:r>
              <w:rPr>
                <w:sz w:val="24"/>
              </w:rPr>
              <w:t>注</w:t>
            </w:r>
            <w:r>
              <w:rPr>
                <w:sz w:val="24"/>
              </w:rPr>
              <w:t>2</w:t>
            </w:r>
            <w:r>
              <w:rPr>
                <w:sz w:val="24"/>
              </w:rPr>
              <w:t>：残疾人福利性单位须按磋商文件要求提供《残疾人福利性单位声明函》。</w:t>
            </w:r>
          </w:p>
        </w:tc>
        <w:tc>
          <w:tcPr>
            <w:tcW w:w="1028" w:type="pct"/>
            <w:vAlign w:val="center"/>
          </w:tcPr>
          <w:p w14:paraId="38C53E92" w14:textId="77777777" w:rsidR="00FC3D25" w:rsidRDefault="006D550C">
            <w:pPr>
              <w:tabs>
                <w:tab w:val="left" w:pos="1080"/>
              </w:tabs>
              <w:snapToGrid w:val="0"/>
              <w:jc w:val="left"/>
              <w:rPr>
                <w:sz w:val="24"/>
              </w:rPr>
            </w:pPr>
            <w:r>
              <w:rPr>
                <w:sz w:val="24"/>
              </w:rPr>
              <w:t>格式见《响应文件格式》</w:t>
            </w:r>
          </w:p>
        </w:tc>
      </w:tr>
      <w:tr w:rsidR="00FC3D25" w14:paraId="53DB6A6D" w14:textId="77777777">
        <w:trPr>
          <w:cantSplit/>
          <w:trHeight w:val="468"/>
        </w:trPr>
        <w:tc>
          <w:tcPr>
            <w:tcW w:w="455" w:type="pct"/>
            <w:vAlign w:val="center"/>
          </w:tcPr>
          <w:p w14:paraId="779953C8" w14:textId="77777777" w:rsidR="00FC3D25" w:rsidRDefault="006D550C">
            <w:pPr>
              <w:tabs>
                <w:tab w:val="left" w:pos="1080"/>
              </w:tabs>
              <w:snapToGrid w:val="0"/>
              <w:jc w:val="center"/>
              <w:rPr>
                <w:sz w:val="24"/>
              </w:rPr>
            </w:pPr>
            <w:r>
              <w:rPr>
                <w:sz w:val="24"/>
              </w:rPr>
              <w:t>2-2</w:t>
            </w:r>
          </w:p>
        </w:tc>
        <w:tc>
          <w:tcPr>
            <w:tcW w:w="938" w:type="pct"/>
            <w:vAlign w:val="center"/>
          </w:tcPr>
          <w:p w14:paraId="5030161E" w14:textId="77777777" w:rsidR="00FC3D25" w:rsidRDefault="006D550C">
            <w:pPr>
              <w:tabs>
                <w:tab w:val="left" w:pos="1080"/>
              </w:tabs>
              <w:snapToGrid w:val="0"/>
              <w:jc w:val="left"/>
              <w:rPr>
                <w:sz w:val="24"/>
              </w:rPr>
            </w:pPr>
            <w:r>
              <w:rPr>
                <w:sz w:val="24"/>
              </w:rPr>
              <w:t>其它落实政府采购政策的资格要求</w:t>
            </w:r>
          </w:p>
        </w:tc>
        <w:tc>
          <w:tcPr>
            <w:tcW w:w="2579" w:type="pct"/>
            <w:vAlign w:val="center"/>
          </w:tcPr>
          <w:p w14:paraId="5FCD5D7B" w14:textId="77777777" w:rsidR="00FC3D25" w:rsidRDefault="006D550C">
            <w:pPr>
              <w:pStyle w:val="ae"/>
              <w:spacing w:line="360" w:lineRule="auto"/>
              <w:jc w:val="left"/>
              <w:rPr>
                <w:rFonts w:hint="default"/>
                <w:sz w:val="24"/>
              </w:rPr>
            </w:pPr>
            <w:r>
              <w:rPr>
                <w:sz w:val="24"/>
              </w:rPr>
              <w:t>如有，见第一章《采购邀请》</w:t>
            </w:r>
          </w:p>
        </w:tc>
        <w:tc>
          <w:tcPr>
            <w:tcW w:w="1028" w:type="pct"/>
            <w:vAlign w:val="center"/>
          </w:tcPr>
          <w:p w14:paraId="648816B1" w14:textId="77777777" w:rsidR="00FC3D25" w:rsidRDefault="006D550C">
            <w:pPr>
              <w:tabs>
                <w:tab w:val="left" w:pos="1080"/>
              </w:tabs>
              <w:snapToGrid w:val="0"/>
              <w:jc w:val="left"/>
              <w:rPr>
                <w:sz w:val="24"/>
              </w:rPr>
            </w:pPr>
            <w:r>
              <w:rPr>
                <w:sz w:val="24"/>
              </w:rPr>
              <w:t>提供证明文件的复印件并加盖公章</w:t>
            </w:r>
          </w:p>
        </w:tc>
      </w:tr>
      <w:tr w:rsidR="00FC3D25" w14:paraId="1A8F68FE" w14:textId="77777777">
        <w:trPr>
          <w:cantSplit/>
          <w:trHeight w:val="468"/>
        </w:trPr>
        <w:tc>
          <w:tcPr>
            <w:tcW w:w="455" w:type="pct"/>
            <w:vAlign w:val="center"/>
          </w:tcPr>
          <w:p w14:paraId="238EC78B" w14:textId="77777777" w:rsidR="00FC3D25" w:rsidRDefault="006D550C">
            <w:pPr>
              <w:tabs>
                <w:tab w:val="left" w:pos="1080"/>
              </w:tabs>
              <w:snapToGrid w:val="0"/>
              <w:jc w:val="center"/>
              <w:rPr>
                <w:sz w:val="24"/>
              </w:rPr>
            </w:pPr>
            <w:r>
              <w:rPr>
                <w:sz w:val="24"/>
              </w:rPr>
              <w:t>3</w:t>
            </w:r>
          </w:p>
        </w:tc>
        <w:tc>
          <w:tcPr>
            <w:tcW w:w="938" w:type="pct"/>
            <w:vAlign w:val="center"/>
          </w:tcPr>
          <w:p w14:paraId="3789E136" w14:textId="77777777" w:rsidR="00FC3D25" w:rsidRDefault="006D550C">
            <w:pPr>
              <w:tabs>
                <w:tab w:val="left" w:pos="1080"/>
              </w:tabs>
              <w:snapToGrid w:val="0"/>
              <w:jc w:val="left"/>
              <w:rPr>
                <w:sz w:val="24"/>
              </w:rPr>
            </w:pPr>
            <w:r>
              <w:rPr>
                <w:sz w:val="24"/>
              </w:rPr>
              <w:t>本项目的特定资格要求</w:t>
            </w:r>
            <w:r>
              <w:rPr>
                <w:rFonts w:hint="eastAsia"/>
                <w:b/>
                <w:bCs/>
                <w:sz w:val="24"/>
              </w:rPr>
              <w:t>（本项目不适用）</w:t>
            </w:r>
          </w:p>
        </w:tc>
        <w:tc>
          <w:tcPr>
            <w:tcW w:w="2579" w:type="pct"/>
            <w:vAlign w:val="center"/>
          </w:tcPr>
          <w:p w14:paraId="3F91938F" w14:textId="77777777" w:rsidR="00FC3D25" w:rsidRDefault="006D550C">
            <w:pPr>
              <w:tabs>
                <w:tab w:val="left" w:pos="1080"/>
              </w:tabs>
              <w:snapToGrid w:val="0"/>
              <w:jc w:val="left"/>
              <w:rPr>
                <w:sz w:val="24"/>
              </w:rPr>
            </w:pPr>
            <w:r>
              <w:rPr>
                <w:sz w:val="24"/>
              </w:rPr>
              <w:t>如有，见第一章《采购邀请》</w:t>
            </w:r>
          </w:p>
        </w:tc>
        <w:tc>
          <w:tcPr>
            <w:tcW w:w="1028" w:type="pct"/>
            <w:vAlign w:val="center"/>
          </w:tcPr>
          <w:p w14:paraId="4ED69E9A" w14:textId="77777777" w:rsidR="00FC3D25" w:rsidRDefault="00FC3D25">
            <w:pPr>
              <w:tabs>
                <w:tab w:val="left" w:pos="1080"/>
              </w:tabs>
              <w:snapToGrid w:val="0"/>
              <w:jc w:val="left"/>
              <w:rPr>
                <w:sz w:val="24"/>
              </w:rPr>
            </w:pPr>
          </w:p>
        </w:tc>
      </w:tr>
      <w:tr w:rsidR="00FC3D25" w14:paraId="144B1869" w14:textId="77777777">
        <w:trPr>
          <w:cantSplit/>
          <w:trHeight w:val="468"/>
        </w:trPr>
        <w:tc>
          <w:tcPr>
            <w:tcW w:w="455" w:type="pct"/>
            <w:vAlign w:val="center"/>
          </w:tcPr>
          <w:p w14:paraId="0ABB9319" w14:textId="77777777" w:rsidR="00FC3D25" w:rsidRDefault="006D550C">
            <w:pPr>
              <w:tabs>
                <w:tab w:val="left" w:pos="1080"/>
              </w:tabs>
              <w:snapToGrid w:val="0"/>
              <w:jc w:val="center"/>
              <w:rPr>
                <w:sz w:val="24"/>
              </w:rPr>
            </w:pPr>
            <w:r>
              <w:rPr>
                <w:sz w:val="24"/>
              </w:rPr>
              <w:lastRenderedPageBreak/>
              <w:t>3-1</w:t>
            </w:r>
          </w:p>
        </w:tc>
        <w:tc>
          <w:tcPr>
            <w:tcW w:w="938" w:type="pct"/>
            <w:vAlign w:val="center"/>
          </w:tcPr>
          <w:p w14:paraId="5906C9BF" w14:textId="77777777" w:rsidR="00FC3D25" w:rsidRDefault="006D550C">
            <w:pPr>
              <w:tabs>
                <w:tab w:val="left" w:pos="1080"/>
              </w:tabs>
              <w:snapToGrid w:val="0"/>
              <w:rPr>
                <w:sz w:val="24"/>
              </w:rPr>
            </w:pPr>
            <w:r>
              <w:rPr>
                <w:sz w:val="24"/>
              </w:rPr>
              <w:t>是否接受联合体</w:t>
            </w:r>
          </w:p>
        </w:tc>
        <w:tc>
          <w:tcPr>
            <w:tcW w:w="2579" w:type="pct"/>
            <w:vAlign w:val="center"/>
          </w:tcPr>
          <w:p w14:paraId="74768FE8" w14:textId="77777777" w:rsidR="00FC3D25" w:rsidRDefault="006D550C">
            <w:pPr>
              <w:tabs>
                <w:tab w:val="left" w:pos="1080"/>
              </w:tabs>
              <w:snapToGrid w:val="0"/>
              <w:rPr>
                <w:sz w:val="24"/>
              </w:rPr>
            </w:pPr>
            <w:r>
              <w:rPr>
                <w:sz w:val="24"/>
              </w:rPr>
              <w:t>1</w:t>
            </w:r>
            <w:r>
              <w:rPr>
                <w:sz w:val="24"/>
              </w:rPr>
              <w:t>、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14:paraId="037BAA3A" w14:textId="77777777" w:rsidR="00FC3D25" w:rsidRDefault="006D550C">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w:t>
            </w:r>
          </w:p>
          <w:p w14:paraId="3A3E18C3" w14:textId="77777777" w:rsidR="00FC3D25" w:rsidRDefault="006D550C">
            <w:pPr>
              <w:tabs>
                <w:tab w:val="left" w:pos="1080"/>
              </w:tabs>
              <w:snapToGrid w:val="0"/>
              <w:rPr>
                <w:sz w:val="24"/>
              </w:rPr>
            </w:pPr>
            <w:r>
              <w:rPr>
                <w:sz w:val="24"/>
              </w:rPr>
              <w:t>3</w:t>
            </w:r>
            <w:r>
              <w:rPr>
                <w:sz w:val="24"/>
              </w:rPr>
              <w:t>、本表序号</w:t>
            </w:r>
            <w:r>
              <w:rPr>
                <w:sz w:val="24"/>
              </w:rPr>
              <w:t>3-2</w:t>
            </w:r>
            <w:r>
              <w:rPr>
                <w:sz w:val="24"/>
              </w:rPr>
              <w:t>项规定的其他特定资格要求中的每一小项要求，联合体各方中至少应当有一方符合本表中其他资格要求并提供证明文件。</w:t>
            </w:r>
          </w:p>
          <w:p w14:paraId="7B48B253" w14:textId="77777777" w:rsidR="00FC3D25" w:rsidRDefault="006D550C">
            <w:pPr>
              <w:tabs>
                <w:tab w:val="left" w:pos="1080"/>
              </w:tabs>
              <w:snapToGrid w:val="0"/>
              <w:rPr>
                <w:sz w:val="24"/>
              </w:rPr>
            </w:pPr>
            <w:r>
              <w:rPr>
                <w:sz w:val="24"/>
              </w:rPr>
              <w:t>4</w:t>
            </w:r>
            <w:r>
              <w:rPr>
                <w:sz w:val="24"/>
              </w:rPr>
              <w:t>、联合体中有同类资质的供应</w:t>
            </w:r>
            <w:proofErr w:type="gramStart"/>
            <w:r>
              <w:rPr>
                <w:sz w:val="24"/>
              </w:rPr>
              <w:t>商按照</w:t>
            </w:r>
            <w:proofErr w:type="gramEnd"/>
            <w:r>
              <w:rPr>
                <w:sz w:val="24"/>
              </w:rPr>
              <w:t>联合体分工承担相同工作的，应当按照资质等级较低的供应商确定资质等级。</w:t>
            </w:r>
          </w:p>
          <w:p w14:paraId="2EEE10EA" w14:textId="77777777" w:rsidR="00FC3D25" w:rsidRDefault="006D550C">
            <w:pPr>
              <w:tabs>
                <w:tab w:val="left" w:pos="1080"/>
              </w:tabs>
              <w:snapToGrid w:val="0"/>
              <w:rPr>
                <w:sz w:val="24"/>
              </w:rPr>
            </w:pPr>
            <w:r>
              <w:rPr>
                <w:sz w:val="24"/>
              </w:rPr>
              <w:t>5</w:t>
            </w:r>
            <w:r>
              <w:rPr>
                <w:sz w:val="24"/>
              </w:rPr>
              <w:t>、以联合体形</w:t>
            </w:r>
            <w:proofErr w:type="gramStart"/>
            <w:r>
              <w:rPr>
                <w:sz w:val="24"/>
              </w:rPr>
              <w:t>式参加</w:t>
            </w:r>
            <w:proofErr w:type="gramEnd"/>
            <w:r>
              <w:rPr>
                <w:sz w:val="24"/>
              </w:rPr>
              <w:t>政府采购活动的，联合体各方不得再单独参加或者与其</w:t>
            </w:r>
            <w:proofErr w:type="gramStart"/>
            <w:r>
              <w:rPr>
                <w:sz w:val="24"/>
              </w:rPr>
              <w:t>他供应</w:t>
            </w:r>
            <w:proofErr w:type="gramEnd"/>
            <w:r>
              <w:rPr>
                <w:sz w:val="24"/>
              </w:rPr>
              <w:t>商另外组成联合体参加同一合同项下的政府采购活动。</w:t>
            </w:r>
          </w:p>
          <w:p w14:paraId="7E0BB719" w14:textId="77777777" w:rsidR="00FC3D25" w:rsidRDefault="006D550C">
            <w:pPr>
              <w:tabs>
                <w:tab w:val="left" w:pos="1080"/>
              </w:tabs>
              <w:snapToGrid w:val="0"/>
              <w:rPr>
                <w:sz w:val="24"/>
              </w:rPr>
            </w:pPr>
            <w:r>
              <w:rPr>
                <w:sz w:val="24"/>
              </w:rPr>
              <w:t>6</w:t>
            </w:r>
            <w:r>
              <w:rPr>
                <w:sz w:val="24"/>
              </w:rPr>
              <w:t>、若联合体中任</w:t>
            </w:r>
            <w:proofErr w:type="gramStart"/>
            <w:r>
              <w:rPr>
                <w:sz w:val="24"/>
              </w:rPr>
              <w:t>一</w:t>
            </w:r>
            <w:proofErr w:type="gramEnd"/>
            <w:r>
              <w:rPr>
                <w:sz w:val="24"/>
              </w:rPr>
              <w:t>成员单位中途退出，则该联合体的</w:t>
            </w:r>
            <w:r>
              <w:rPr>
                <w:b/>
                <w:sz w:val="24"/>
              </w:rPr>
              <w:t>响应无效</w:t>
            </w:r>
            <w:r>
              <w:rPr>
                <w:sz w:val="24"/>
              </w:rPr>
              <w:t>。</w:t>
            </w:r>
          </w:p>
          <w:p w14:paraId="227C2EF9" w14:textId="77777777" w:rsidR="00FC3D25" w:rsidRDefault="006D550C">
            <w:pPr>
              <w:tabs>
                <w:tab w:val="left" w:pos="1080"/>
              </w:tabs>
              <w:snapToGrid w:val="0"/>
              <w:rPr>
                <w:sz w:val="24"/>
              </w:rPr>
            </w:pPr>
            <w:r>
              <w:rPr>
                <w:sz w:val="24"/>
              </w:rPr>
              <w:t>7</w:t>
            </w:r>
            <w:r>
              <w:rPr>
                <w:sz w:val="24"/>
              </w:rPr>
              <w:t>、本项目不接受联合体响应时，供应商不得为联合体。</w:t>
            </w:r>
            <w:r>
              <w:rPr>
                <w:sz w:val="24"/>
              </w:rPr>
              <w:t xml:space="preserve"> </w:t>
            </w:r>
          </w:p>
        </w:tc>
        <w:tc>
          <w:tcPr>
            <w:tcW w:w="1028" w:type="pct"/>
            <w:vAlign w:val="center"/>
          </w:tcPr>
          <w:p w14:paraId="1122C7B9" w14:textId="77777777" w:rsidR="00FC3D25" w:rsidRDefault="006D550C">
            <w:pPr>
              <w:tabs>
                <w:tab w:val="left" w:pos="1080"/>
              </w:tabs>
              <w:snapToGrid w:val="0"/>
              <w:rPr>
                <w:sz w:val="24"/>
              </w:rPr>
            </w:pPr>
            <w:r>
              <w:rPr>
                <w:sz w:val="24"/>
              </w:rPr>
              <w:t>提供《联合协议》</w:t>
            </w:r>
            <w:r>
              <w:rPr>
                <w:rFonts w:hint="eastAsia"/>
                <w:sz w:val="24"/>
              </w:rPr>
              <w:t>原</w:t>
            </w:r>
            <w:r>
              <w:rPr>
                <w:sz w:val="24"/>
              </w:rPr>
              <w:t>件或复印件并加盖公章</w:t>
            </w:r>
          </w:p>
          <w:p w14:paraId="7E54BFB2" w14:textId="77777777" w:rsidR="00FC3D25" w:rsidRDefault="006D550C">
            <w:pPr>
              <w:tabs>
                <w:tab w:val="left" w:pos="1080"/>
              </w:tabs>
              <w:snapToGrid w:val="0"/>
              <w:rPr>
                <w:sz w:val="24"/>
              </w:rPr>
            </w:pPr>
            <w:r>
              <w:rPr>
                <w:sz w:val="24"/>
              </w:rPr>
              <w:t>格式见《响应文件格式》</w:t>
            </w:r>
          </w:p>
        </w:tc>
      </w:tr>
      <w:tr w:rsidR="00FC3D25" w14:paraId="3192301A" w14:textId="77777777">
        <w:trPr>
          <w:cantSplit/>
          <w:trHeight w:val="468"/>
        </w:trPr>
        <w:tc>
          <w:tcPr>
            <w:tcW w:w="455" w:type="pct"/>
            <w:vAlign w:val="center"/>
          </w:tcPr>
          <w:p w14:paraId="1FF43AA8" w14:textId="77777777" w:rsidR="00FC3D25" w:rsidRDefault="006D550C">
            <w:pPr>
              <w:tabs>
                <w:tab w:val="left" w:pos="1080"/>
              </w:tabs>
              <w:snapToGrid w:val="0"/>
              <w:jc w:val="center"/>
              <w:rPr>
                <w:sz w:val="24"/>
              </w:rPr>
            </w:pPr>
            <w:r>
              <w:rPr>
                <w:sz w:val="24"/>
              </w:rPr>
              <w:t>3-2</w:t>
            </w:r>
          </w:p>
        </w:tc>
        <w:tc>
          <w:tcPr>
            <w:tcW w:w="938" w:type="pct"/>
            <w:vAlign w:val="center"/>
          </w:tcPr>
          <w:p w14:paraId="777AEF95" w14:textId="77777777" w:rsidR="00FC3D25" w:rsidRDefault="006D550C">
            <w:pPr>
              <w:tabs>
                <w:tab w:val="left" w:pos="1080"/>
              </w:tabs>
              <w:snapToGrid w:val="0"/>
              <w:rPr>
                <w:sz w:val="24"/>
              </w:rPr>
            </w:pPr>
            <w:r>
              <w:rPr>
                <w:sz w:val="24"/>
              </w:rPr>
              <w:t>其他特定资格要求</w:t>
            </w:r>
          </w:p>
        </w:tc>
        <w:tc>
          <w:tcPr>
            <w:tcW w:w="2579" w:type="pct"/>
            <w:vAlign w:val="center"/>
          </w:tcPr>
          <w:p w14:paraId="42461BF1" w14:textId="77777777" w:rsidR="00FC3D25" w:rsidRDefault="006D550C">
            <w:pPr>
              <w:tabs>
                <w:tab w:val="left" w:pos="1080"/>
              </w:tabs>
              <w:snapToGrid w:val="0"/>
              <w:rPr>
                <w:sz w:val="24"/>
              </w:rPr>
            </w:pPr>
            <w:r>
              <w:rPr>
                <w:color w:val="000000"/>
                <w:sz w:val="24"/>
              </w:rPr>
              <w:t>如有，见</w:t>
            </w:r>
            <w:r>
              <w:rPr>
                <w:sz w:val="24"/>
              </w:rPr>
              <w:t>第一章《采购邀请》</w:t>
            </w:r>
          </w:p>
        </w:tc>
        <w:tc>
          <w:tcPr>
            <w:tcW w:w="1028" w:type="pct"/>
            <w:vAlign w:val="center"/>
          </w:tcPr>
          <w:p w14:paraId="16AACD49" w14:textId="77777777" w:rsidR="00FC3D25" w:rsidRDefault="006D550C">
            <w:pPr>
              <w:tabs>
                <w:tab w:val="left" w:pos="1080"/>
              </w:tabs>
              <w:snapToGrid w:val="0"/>
              <w:rPr>
                <w:sz w:val="24"/>
              </w:rPr>
            </w:pPr>
            <w:r>
              <w:rPr>
                <w:sz w:val="24"/>
              </w:rPr>
              <w:t>提供证明文件的复印件并加盖公章</w:t>
            </w:r>
          </w:p>
        </w:tc>
      </w:tr>
      <w:tr w:rsidR="00FC3D25" w14:paraId="211AB639" w14:textId="77777777">
        <w:trPr>
          <w:cantSplit/>
          <w:trHeight w:val="468"/>
        </w:trPr>
        <w:tc>
          <w:tcPr>
            <w:tcW w:w="455" w:type="pct"/>
            <w:vAlign w:val="center"/>
          </w:tcPr>
          <w:p w14:paraId="504C3354" w14:textId="77777777" w:rsidR="00FC3D25" w:rsidRDefault="006D550C">
            <w:pPr>
              <w:tabs>
                <w:tab w:val="left" w:pos="1080"/>
              </w:tabs>
              <w:snapToGrid w:val="0"/>
              <w:jc w:val="center"/>
              <w:rPr>
                <w:sz w:val="24"/>
              </w:rPr>
            </w:pPr>
            <w:r>
              <w:rPr>
                <w:sz w:val="24"/>
              </w:rPr>
              <w:t>4</w:t>
            </w:r>
          </w:p>
        </w:tc>
        <w:tc>
          <w:tcPr>
            <w:tcW w:w="938" w:type="pct"/>
            <w:vAlign w:val="center"/>
          </w:tcPr>
          <w:p w14:paraId="165A0E36" w14:textId="77777777" w:rsidR="00FC3D25" w:rsidRDefault="006D550C">
            <w:pPr>
              <w:tabs>
                <w:tab w:val="left" w:pos="1080"/>
              </w:tabs>
              <w:snapToGrid w:val="0"/>
              <w:rPr>
                <w:sz w:val="24"/>
              </w:rPr>
            </w:pPr>
            <w:r>
              <w:rPr>
                <w:color w:val="000000"/>
                <w:kern w:val="0"/>
                <w:sz w:val="24"/>
              </w:rPr>
              <w:t>磋商保证金</w:t>
            </w:r>
          </w:p>
        </w:tc>
        <w:tc>
          <w:tcPr>
            <w:tcW w:w="2579" w:type="pct"/>
            <w:vAlign w:val="center"/>
          </w:tcPr>
          <w:p w14:paraId="17DFE84A" w14:textId="77777777" w:rsidR="00FC3D25" w:rsidRDefault="006D550C">
            <w:pPr>
              <w:tabs>
                <w:tab w:val="left" w:pos="1080"/>
              </w:tabs>
              <w:snapToGrid w:val="0"/>
              <w:rPr>
                <w:color w:val="000000"/>
                <w:sz w:val="24"/>
              </w:rPr>
            </w:pPr>
            <w:r>
              <w:rPr>
                <w:color w:val="000000"/>
                <w:kern w:val="0"/>
                <w:sz w:val="24"/>
              </w:rPr>
              <w:t>按照竞争性磋商文件的要求</w:t>
            </w:r>
            <w:proofErr w:type="gramStart"/>
            <w:r>
              <w:rPr>
                <w:color w:val="000000"/>
                <w:kern w:val="0"/>
                <w:sz w:val="24"/>
              </w:rPr>
              <w:t>提交磋商</w:t>
            </w:r>
            <w:proofErr w:type="gramEnd"/>
            <w:r>
              <w:rPr>
                <w:color w:val="000000"/>
                <w:kern w:val="0"/>
                <w:sz w:val="24"/>
              </w:rPr>
              <w:t>保证金</w:t>
            </w:r>
            <w:r>
              <w:rPr>
                <w:rFonts w:hint="eastAsia"/>
                <w:color w:val="000000"/>
                <w:kern w:val="0"/>
                <w:sz w:val="24"/>
              </w:rPr>
              <w:t>。</w:t>
            </w:r>
          </w:p>
        </w:tc>
        <w:tc>
          <w:tcPr>
            <w:tcW w:w="1028" w:type="pct"/>
            <w:vAlign w:val="center"/>
          </w:tcPr>
          <w:p w14:paraId="03DF1AFB" w14:textId="77777777" w:rsidR="00FC3D25" w:rsidRDefault="00FC3D25">
            <w:pPr>
              <w:tabs>
                <w:tab w:val="left" w:pos="1080"/>
              </w:tabs>
              <w:snapToGrid w:val="0"/>
              <w:rPr>
                <w:sz w:val="24"/>
              </w:rPr>
            </w:pPr>
          </w:p>
        </w:tc>
      </w:tr>
    </w:tbl>
    <w:p w14:paraId="18CD748A" w14:textId="77777777" w:rsidR="00FC3D25" w:rsidRDefault="006D550C">
      <w:pPr>
        <w:widowControl/>
        <w:jc w:val="left"/>
        <w:rPr>
          <w:sz w:val="24"/>
        </w:rPr>
      </w:pPr>
      <w:r>
        <w:rPr>
          <w:sz w:val="24"/>
        </w:rPr>
        <w:br w:type="page"/>
      </w:r>
    </w:p>
    <w:p w14:paraId="1CFC7EB8" w14:textId="77777777" w:rsidR="00FC3D25" w:rsidRDefault="006D550C">
      <w:pPr>
        <w:numPr>
          <w:ilvl w:val="1"/>
          <w:numId w:val="5"/>
        </w:numPr>
        <w:tabs>
          <w:tab w:val="left" w:pos="1080"/>
        </w:tabs>
        <w:snapToGrid w:val="0"/>
        <w:spacing w:line="360" w:lineRule="auto"/>
        <w:ind w:left="1077" w:hanging="720"/>
        <w:rPr>
          <w:sz w:val="24"/>
        </w:rPr>
      </w:pPr>
      <w:r>
        <w:rPr>
          <w:sz w:val="24"/>
        </w:rPr>
        <w:lastRenderedPageBreak/>
        <w:t>《符合性审查要求》见下表：</w:t>
      </w:r>
    </w:p>
    <w:p w14:paraId="1D960F3E" w14:textId="77777777" w:rsidR="00FC3D25" w:rsidRDefault="006D550C">
      <w:pPr>
        <w:widowControl/>
        <w:spacing w:line="360" w:lineRule="auto"/>
        <w:jc w:val="center"/>
        <w:rPr>
          <w:b/>
          <w:color w:val="000000"/>
          <w:kern w:val="0"/>
          <w:sz w:val="24"/>
        </w:rPr>
      </w:pPr>
      <w:r>
        <w:rPr>
          <w:b/>
          <w:color w:val="000000"/>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2012"/>
        <w:gridCol w:w="4848"/>
        <w:gridCol w:w="2115"/>
      </w:tblGrid>
      <w:tr w:rsidR="00FC3D25" w14:paraId="2BA4A624" w14:textId="77777777">
        <w:trPr>
          <w:trHeight w:val="685"/>
          <w:jc w:val="center"/>
        </w:trPr>
        <w:tc>
          <w:tcPr>
            <w:tcW w:w="446" w:type="pct"/>
            <w:shd w:val="clear" w:color="000000" w:fill="FFFFFF"/>
            <w:vAlign w:val="center"/>
          </w:tcPr>
          <w:p w14:paraId="20D3926B" w14:textId="77777777" w:rsidR="00FC3D25" w:rsidRDefault="006D550C">
            <w:pPr>
              <w:widowControl/>
              <w:jc w:val="center"/>
              <w:rPr>
                <w:b/>
                <w:color w:val="000000"/>
                <w:kern w:val="0"/>
                <w:sz w:val="24"/>
              </w:rPr>
            </w:pPr>
            <w:r>
              <w:rPr>
                <w:b/>
                <w:color w:val="000000"/>
                <w:kern w:val="0"/>
                <w:sz w:val="24"/>
              </w:rPr>
              <w:t>序号</w:t>
            </w:r>
          </w:p>
        </w:tc>
        <w:tc>
          <w:tcPr>
            <w:tcW w:w="1021" w:type="pct"/>
            <w:shd w:val="clear" w:color="000000" w:fill="FFFFFF"/>
            <w:vAlign w:val="center"/>
          </w:tcPr>
          <w:p w14:paraId="6FA4E4FD" w14:textId="77777777" w:rsidR="00FC3D25" w:rsidRDefault="006D550C">
            <w:pPr>
              <w:widowControl/>
              <w:jc w:val="center"/>
              <w:rPr>
                <w:b/>
                <w:color w:val="000000"/>
                <w:kern w:val="0"/>
                <w:sz w:val="24"/>
              </w:rPr>
            </w:pPr>
            <w:r>
              <w:rPr>
                <w:b/>
                <w:sz w:val="24"/>
              </w:rPr>
              <w:t>检查</w:t>
            </w:r>
            <w:r>
              <w:rPr>
                <w:b/>
                <w:color w:val="000000"/>
                <w:kern w:val="0"/>
                <w:sz w:val="24"/>
              </w:rPr>
              <w:t>因素</w:t>
            </w:r>
          </w:p>
        </w:tc>
        <w:tc>
          <w:tcPr>
            <w:tcW w:w="2460" w:type="pct"/>
            <w:shd w:val="clear" w:color="000000" w:fill="FFFFFF"/>
            <w:vAlign w:val="center"/>
          </w:tcPr>
          <w:p w14:paraId="23F1C11D" w14:textId="77777777" w:rsidR="00FC3D25" w:rsidRDefault="006D550C">
            <w:pPr>
              <w:widowControl/>
              <w:jc w:val="center"/>
              <w:rPr>
                <w:b/>
                <w:color w:val="000000"/>
                <w:kern w:val="0"/>
                <w:sz w:val="24"/>
              </w:rPr>
            </w:pPr>
            <w:r>
              <w:rPr>
                <w:b/>
                <w:sz w:val="24"/>
              </w:rPr>
              <w:t>检查</w:t>
            </w:r>
            <w:r>
              <w:rPr>
                <w:b/>
                <w:color w:val="000000"/>
                <w:kern w:val="0"/>
                <w:sz w:val="24"/>
              </w:rPr>
              <w:t>内容</w:t>
            </w:r>
          </w:p>
        </w:tc>
        <w:tc>
          <w:tcPr>
            <w:tcW w:w="1073" w:type="pct"/>
            <w:shd w:val="clear" w:color="000000" w:fill="FFFFFF"/>
            <w:vAlign w:val="center"/>
          </w:tcPr>
          <w:p w14:paraId="0C8A2B1D" w14:textId="77777777" w:rsidR="00FC3D25" w:rsidRDefault="006D550C">
            <w:pPr>
              <w:widowControl/>
              <w:jc w:val="center"/>
              <w:rPr>
                <w:b/>
                <w:color w:val="000000"/>
                <w:kern w:val="0"/>
                <w:sz w:val="24"/>
              </w:rPr>
            </w:pPr>
            <w:r>
              <w:rPr>
                <w:b/>
                <w:color w:val="000000"/>
                <w:kern w:val="0"/>
                <w:sz w:val="24"/>
              </w:rPr>
              <w:t>是否允许澄清、说明或者更正</w:t>
            </w:r>
          </w:p>
        </w:tc>
      </w:tr>
      <w:tr w:rsidR="00FC3D25" w14:paraId="4F777DDD" w14:textId="77777777">
        <w:trPr>
          <w:trHeight w:val="685"/>
          <w:jc w:val="center"/>
        </w:trPr>
        <w:tc>
          <w:tcPr>
            <w:tcW w:w="446" w:type="pct"/>
            <w:shd w:val="clear" w:color="000000" w:fill="FFFFFF"/>
            <w:vAlign w:val="center"/>
          </w:tcPr>
          <w:p w14:paraId="66868C2A" w14:textId="77777777" w:rsidR="00FC3D25" w:rsidRDefault="006D550C">
            <w:pPr>
              <w:widowControl/>
              <w:jc w:val="center"/>
              <w:rPr>
                <w:color w:val="000000"/>
                <w:kern w:val="0"/>
                <w:sz w:val="24"/>
              </w:rPr>
            </w:pPr>
            <w:r>
              <w:rPr>
                <w:rFonts w:hint="eastAsia"/>
                <w:color w:val="000000"/>
                <w:kern w:val="0"/>
                <w:sz w:val="24"/>
              </w:rPr>
              <w:t>1</w:t>
            </w:r>
          </w:p>
        </w:tc>
        <w:tc>
          <w:tcPr>
            <w:tcW w:w="1021" w:type="pct"/>
            <w:shd w:val="clear" w:color="000000" w:fill="FFFFFF"/>
            <w:vAlign w:val="center"/>
          </w:tcPr>
          <w:p w14:paraId="52BC2656" w14:textId="77777777" w:rsidR="00FC3D25" w:rsidRDefault="006D550C">
            <w:pPr>
              <w:widowControl/>
              <w:jc w:val="center"/>
              <w:rPr>
                <w:color w:val="000000"/>
                <w:kern w:val="0"/>
                <w:sz w:val="24"/>
              </w:rPr>
            </w:pPr>
            <w:r>
              <w:rPr>
                <w:rFonts w:hint="eastAsia"/>
                <w:color w:val="000000"/>
                <w:kern w:val="0"/>
                <w:sz w:val="24"/>
              </w:rPr>
              <w:t>文件有效期</w:t>
            </w:r>
          </w:p>
        </w:tc>
        <w:tc>
          <w:tcPr>
            <w:tcW w:w="2460" w:type="pct"/>
            <w:shd w:val="clear" w:color="000000" w:fill="FFFFFF"/>
            <w:vAlign w:val="center"/>
          </w:tcPr>
          <w:p w14:paraId="17178D7B" w14:textId="77777777" w:rsidR="00FC3D25" w:rsidRDefault="006D550C">
            <w:pPr>
              <w:widowControl/>
              <w:jc w:val="center"/>
              <w:rPr>
                <w:color w:val="000000"/>
                <w:kern w:val="0"/>
                <w:sz w:val="24"/>
              </w:rPr>
            </w:pPr>
            <w:r>
              <w:rPr>
                <w:rFonts w:hint="eastAsia"/>
                <w:color w:val="000000"/>
                <w:kern w:val="0"/>
                <w:sz w:val="24"/>
              </w:rPr>
              <w:t>文件有效期是否</w:t>
            </w:r>
            <w:proofErr w:type="gramStart"/>
            <w:r>
              <w:rPr>
                <w:rFonts w:hint="eastAsia"/>
                <w:color w:val="000000"/>
                <w:kern w:val="0"/>
                <w:sz w:val="24"/>
              </w:rPr>
              <w:t>符合磋商</w:t>
            </w:r>
            <w:proofErr w:type="gramEnd"/>
            <w:r>
              <w:rPr>
                <w:rFonts w:hint="eastAsia"/>
                <w:color w:val="000000"/>
                <w:kern w:val="0"/>
                <w:sz w:val="24"/>
              </w:rPr>
              <w:t>文件要求</w:t>
            </w:r>
          </w:p>
        </w:tc>
        <w:tc>
          <w:tcPr>
            <w:tcW w:w="1073" w:type="pct"/>
            <w:shd w:val="clear" w:color="000000" w:fill="FFFFFF"/>
            <w:vAlign w:val="center"/>
          </w:tcPr>
          <w:p w14:paraId="7D9B7229" w14:textId="77777777" w:rsidR="00FC3D25" w:rsidRDefault="006D550C">
            <w:pPr>
              <w:widowControl/>
              <w:jc w:val="center"/>
              <w:rPr>
                <w:color w:val="000000"/>
                <w:kern w:val="0"/>
                <w:sz w:val="24"/>
              </w:rPr>
            </w:pPr>
            <w:r>
              <w:rPr>
                <w:color w:val="000000"/>
                <w:kern w:val="0"/>
                <w:sz w:val="24"/>
              </w:rPr>
              <w:t>否</w:t>
            </w:r>
          </w:p>
        </w:tc>
      </w:tr>
      <w:tr w:rsidR="00FC3D25" w14:paraId="52E08609" w14:textId="77777777">
        <w:trPr>
          <w:trHeight w:val="685"/>
          <w:jc w:val="center"/>
        </w:trPr>
        <w:tc>
          <w:tcPr>
            <w:tcW w:w="446" w:type="pct"/>
            <w:shd w:val="clear" w:color="000000" w:fill="FFFFFF"/>
            <w:vAlign w:val="center"/>
          </w:tcPr>
          <w:p w14:paraId="36246193" w14:textId="77777777" w:rsidR="00FC3D25" w:rsidRDefault="006D550C">
            <w:pPr>
              <w:widowControl/>
              <w:jc w:val="center"/>
              <w:rPr>
                <w:color w:val="000000"/>
                <w:kern w:val="0"/>
                <w:sz w:val="24"/>
              </w:rPr>
            </w:pPr>
            <w:r>
              <w:rPr>
                <w:rFonts w:hint="eastAsia"/>
                <w:color w:val="000000"/>
                <w:kern w:val="0"/>
                <w:sz w:val="24"/>
              </w:rPr>
              <w:t>2</w:t>
            </w:r>
          </w:p>
        </w:tc>
        <w:tc>
          <w:tcPr>
            <w:tcW w:w="1021" w:type="pct"/>
            <w:shd w:val="clear" w:color="000000" w:fill="FFFFFF"/>
            <w:vAlign w:val="center"/>
          </w:tcPr>
          <w:p w14:paraId="2CC01986" w14:textId="77777777" w:rsidR="00FC3D25" w:rsidRDefault="006D550C">
            <w:pPr>
              <w:widowControl/>
              <w:jc w:val="center"/>
              <w:rPr>
                <w:color w:val="000000"/>
                <w:kern w:val="0"/>
                <w:sz w:val="24"/>
              </w:rPr>
            </w:pPr>
            <w:r>
              <w:rPr>
                <w:rFonts w:hint="eastAsia"/>
                <w:color w:val="000000"/>
                <w:kern w:val="0"/>
                <w:sz w:val="24"/>
              </w:rPr>
              <w:t>文件数量</w:t>
            </w:r>
          </w:p>
        </w:tc>
        <w:tc>
          <w:tcPr>
            <w:tcW w:w="2460" w:type="pct"/>
            <w:shd w:val="clear" w:color="000000" w:fill="FFFFFF"/>
            <w:vAlign w:val="center"/>
          </w:tcPr>
          <w:p w14:paraId="609FEA57" w14:textId="77777777" w:rsidR="00FC3D25" w:rsidRDefault="006D550C">
            <w:pPr>
              <w:widowControl/>
              <w:jc w:val="center"/>
              <w:rPr>
                <w:color w:val="000000"/>
                <w:kern w:val="0"/>
                <w:sz w:val="24"/>
              </w:rPr>
            </w:pPr>
            <w:r>
              <w:rPr>
                <w:rFonts w:hint="eastAsia"/>
                <w:color w:val="000000"/>
                <w:kern w:val="0"/>
                <w:sz w:val="24"/>
              </w:rPr>
              <w:t>文件数量是否</w:t>
            </w:r>
            <w:proofErr w:type="gramStart"/>
            <w:r>
              <w:rPr>
                <w:rFonts w:hint="eastAsia"/>
                <w:color w:val="000000"/>
                <w:kern w:val="0"/>
                <w:sz w:val="24"/>
              </w:rPr>
              <w:t>符合磋商</w:t>
            </w:r>
            <w:proofErr w:type="gramEnd"/>
            <w:r>
              <w:rPr>
                <w:rFonts w:hint="eastAsia"/>
                <w:color w:val="000000"/>
                <w:kern w:val="0"/>
                <w:sz w:val="24"/>
              </w:rPr>
              <w:t>文件要求</w:t>
            </w:r>
          </w:p>
        </w:tc>
        <w:tc>
          <w:tcPr>
            <w:tcW w:w="1073" w:type="pct"/>
            <w:shd w:val="clear" w:color="000000" w:fill="FFFFFF"/>
            <w:vAlign w:val="center"/>
          </w:tcPr>
          <w:p w14:paraId="71EE0270" w14:textId="77777777" w:rsidR="00FC3D25" w:rsidRDefault="006D550C">
            <w:pPr>
              <w:widowControl/>
              <w:jc w:val="center"/>
              <w:rPr>
                <w:color w:val="000000"/>
                <w:kern w:val="0"/>
                <w:sz w:val="24"/>
              </w:rPr>
            </w:pPr>
            <w:r>
              <w:rPr>
                <w:color w:val="000000"/>
                <w:kern w:val="0"/>
                <w:sz w:val="24"/>
              </w:rPr>
              <w:t>否</w:t>
            </w:r>
          </w:p>
        </w:tc>
      </w:tr>
      <w:tr w:rsidR="00FC3D25" w14:paraId="39B46386" w14:textId="77777777">
        <w:trPr>
          <w:trHeight w:val="685"/>
          <w:jc w:val="center"/>
        </w:trPr>
        <w:tc>
          <w:tcPr>
            <w:tcW w:w="446" w:type="pct"/>
            <w:shd w:val="clear" w:color="000000" w:fill="FFFFFF"/>
            <w:vAlign w:val="center"/>
          </w:tcPr>
          <w:p w14:paraId="0A82F126" w14:textId="77777777" w:rsidR="00FC3D25" w:rsidRDefault="006D550C">
            <w:pPr>
              <w:widowControl/>
              <w:jc w:val="center"/>
              <w:rPr>
                <w:color w:val="000000"/>
                <w:kern w:val="0"/>
                <w:sz w:val="24"/>
              </w:rPr>
            </w:pPr>
            <w:r>
              <w:rPr>
                <w:rFonts w:hint="eastAsia"/>
                <w:color w:val="000000"/>
                <w:kern w:val="0"/>
                <w:sz w:val="24"/>
              </w:rPr>
              <w:t>3</w:t>
            </w:r>
          </w:p>
        </w:tc>
        <w:tc>
          <w:tcPr>
            <w:tcW w:w="1021" w:type="pct"/>
            <w:shd w:val="clear" w:color="000000" w:fill="FFFFFF"/>
            <w:vAlign w:val="center"/>
          </w:tcPr>
          <w:p w14:paraId="5C69E52B" w14:textId="77777777" w:rsidR="00FC3D25" w:rsidRDefault="006D550C">
            <w:pPr>
              <w:widowControl/>
              <w:jc w:val="center"/>
              <w:rPr>
                <w:color w:val="000000"/>
                <w:kern w:val="0"/>
                <w:sz w:val="24"/>
              </w:rPr>
            </w:pPr>
            <w:r>
              <w:rPr>
                <w:rFonts w:hint="eastAsia"/>
                <w:color w:val="000000"/>
                <w:kern w:val="0"/>
                <w:sz w:val="24"/>
              </w:rPr>
              <w:t>签字盖章</w:t>
            </w:r>
          </w:p>
        </w:tc>
        <w:tc>
          <w:tcPr>
            <w:tcW w:w="2460" w:type="pct"/>
            <w:shd w:val="clear" w:color="000000" w:fill="FFFFFF"/>
            <w:vAlign w:val="center"/>
          </w:tcPr>
          <w:p w14:paraId="65897C75" w14:textId="77777777" w:rsidR="00FC3D25" w:rsidRDefault="006D550C">
            <w:pPr>
              <w:widowControl/>
              <w:jc w:val="center"/>
              <w:rPr>
                <w:color w:val="000000"/>
                <w:kern w:val="0"/>
                <w:sz w:val="24"/>
              </w:rPr>
            </w:pPr>
            <w:r>
              <w:rPr>
                <w:rFonts w:hint="eastAsia"/>
                <w:color w:val="000000"/>
                <w:kern w:val="0"/>
                <w:sz w:val="24"/>
              </w:rPr>
              <w:t>是否按照磋商文件要求对响应文件进行盖章和签字</w:t>
            </w:r>
          </w:p>
        </w:tc>
        <w:tc>
          <w:tcPr>
            <w:tcW w:w="1073" w:type="pct"/>
            <w:shd w:val="clear" w:color="000000" w:fill="FFFFFF"/>
            <w:vAlign w:val="center"/>
          </w:tcPr>
          <w:p w14:paraId="66788C89" w14:textId="77777777" w:rsidR="00FC3D25" w:rsidRDefault="006D550C">
            <w:pPr>
              <w:widowControl/>
              <w:jc w:val="center"/>
              <w:rPr>
                <w:color w:val="000000"/>
                <w:kern w:val="0"/>
                <w:sz w:val="24"/>
              </w:rPr>
            </w:pPr>
            <w:r>
              <w:rPr>
                <w:color w:val="000000"/>
                <w:kern w:val="0"/>
                <w:sz w:val="24"/>
              </w:rPr>
              <w:t>否</w:t>
            </w:r>
          </w:p>
        </w:tc>
      </w:tr>
      <w:tr w:rsidR="00FC3D25" w14:paraId="3C9FCD16" w14:textId="77777777">
        <w:trPr>
          <w:trHeight w:val="685"/>
          <w:jc w:val="center"/>
        </w:trPr>
        <w:tc>
          <w:tcPr>
            <w:tcW w:w="446" w:type="pct"/>
            <w:shd w:val="clear" w:color="000000" w:fill="FFFFFF"/>
            <w:vAlign w:val="center"/>
          </w:tcPr>
          <w:p w14:paraId="585AD9E7" w14:textId="77777777" w:rsidR="00FC3D25" w:rsidRDefault="006D550C">
            <w:pPr>
              <w:widowControl/>
              <w:jc w:val="center"/>
              <w:rPr>
                <w:color w:val="000000"/>
                <w:kern w:val="0"/>
                <w:sz w:val="24"/>
              </w:rPr>
            </w:pPr>
            <w:r>
              <w:rPr>
                <w:rFonts w:hint="eastAsia"/>
                <w:color w:val="000000"/>
                <w:kern w:val="0"/>
                <w:sz w:val="24"/>
              </w:rPr>
              <w:t>4</w:t>
            </w:r>
          </w:p>
        </w:tc>
        <w:tc>
          <w:tcPr>
            <w:tcW w:w="1021" w:type="pct"/>
            <w:shd w:val="clear" w:color="000000" w:fill="FFFFFF"/>
            <w:vAlign w:val="center"/>
          </w:tcPr>
          <w:p w14:paraId="30666509" w14:textId="77777777" w:rsidR="00FC3D25" w:rsidRDefault="006D550C">
            <w:pPr>
              <w:widowControl/>
              <w:jc w:val="center"/>
              <w:rPr>
                <w:color w:val="000000"/>
                <w:kern w:val="0"/>
                <w:sz w:val="24"/>
              </w:rPr>
            </w:pPr>
            <w:r>
              <w:rPr>
                <w:rFonts w:hint="eastAsia"/>
                <w:color w:val="000000"/>
                <w:kern w:val="0"/>
                <w:sz w:val="24"/>
              </w:rPr>
              <w:t>授权委托书</w:t>
            </w:r>
          </w:p>
        </w:tc>
        <w:tc>
          <w:tcPr>
            <w:tcW w:w="2460" w:type="pct"/>
            <w:shd w:val="clear" w:color="000000" w:fill="FFFFFF"/>
            <w:vAlign w:val="center"/>
          </w:tcPr>
          <w:p w14:paraId="633ED63F" w14:textId="77777777" w:rsidR="00FC3D25" w:rsidRDefault="006D550C">
            <w:pPr>
              <w:widowControl/>
              <w:jc w:val="center"/>
              <w:rPr>
                <w:color w:val="000000"/>
                <w:kern w:val="0"/>
                <w:sz w:val="24"/>
              </w:rPr>
            </w:pPr>
            <w:r>
              <w:rPr>
                <w:rFonts w:hint="eastAsia"/>
                <w:color w:val="000000"/>
                <w:kern w:val="0"/>
                <w:sz w:val="24"/>
              </w:rPr>
              <w:t>是否按照磋商文件规定，提供符合要求的授权委托书</w:t>
            </w:r>
          </w:p>
        </w:tc>
        <w:tc>
          <w:tcPr>
            <w:tcW w:w="1073" w:type="pct"/>
            <w:shd w:val="clear" w:color="000000" w:fill="FFFFFF"/>
            <w:vAlign w:val="center"/>
          </w:tcPr>
          <w:p w14:paraId="7CAE0FC4" w14:textId="77777777" w:rsidR="00FC3D25" w:rsidRDefault="006D550C">
            <w:pPr>
              <w:widowControl/>
              <w:jc w:val="center"/>
              <w:rPr>
                <w:color w:val="000000"/>
                <w:kern w:val="0"/>
                <w:sz w:val="24"/>
              </w:rPr>
            </w:pPr>
            <w:r>
              <w:rPr>
                <w:color w:val="000000"/>
                <w:kern w:val="0"/>
                <w:sz w:val="24"/>
              </w:rPr>
              <w:t>否</w:t>
            </w:r>
          </w:p>
        </w:tc>
      </w:tr>
      <w:tr w:rsidR="00FC3D25" w14:paraId="2FA19266" w14:textId="77777777">
        <w:trPr>
          <w:trHeight w:val="685"/>
          <w:jc w:val="center"/>
        </w:trPr>
        <w:tc>
          <w:tcPr>
            <w:tcW w:w="446" w:type="pct"/>
            <w:shd w:val="clear" w:color="000000" w:fill="FFFFFF"/>
            <w:vAlign w:val="center"/>
          </w:tcPr>
          <w:p w14:paraId="598B9AA2" w14:textId="77777777" w:rsidR="00FC3D25" w:rsidRDefault="006D550C">
            <w:pPr>
              <w:widowControl/>
              <w:jc w:val="center"/>
              <w:rPr>
                <w:color w:val="000000"/>
                <w:kern w:val="0"/>
                <w:sz w:val="24"/>
              </w:rPr>
            </w:pPr>
            <w:r>
              <w:rPr>
                <w:rFonts w:hint="eastAsia"/>
                <w:color w:val="000000"/>
                <w:kern w:val="0"/>
                <w:sz w:val="24"/>
              </w:rPr>
              <w:t>5</w:t>
            </w:r>
          </w:p>
        </w:tc>
        <w:tc>
          <w:tcPr>
            <w:tcW w:w="1021" w:type="pct"/>
            <w:shd w:val="clear" w:color="000000" w:fill="FFFFFF"/>
            <w:vAlign w:val="center"/>
          </w:tcPr>
          <w:p w14:paraId="5BB82A4B" w14:textId="77777777" w:rsidR="00FC3D25" w:rsidRDefault="006D550C">
            <w:pPr>
              <w:widowControl/>
              <w:jc w:val="center"/>
              <w:rPr>
                <w:color w:val="000000"/>
                <w:kern w:val="0"/>
                <w:sz w:val="24"/>
              </w:rPr>
            </w:pPr>
            <w:r>
              <w:rPr>
                <w:rFonts w:ascii="宋体" w:hAnsi="宋体" w:cs="宋体" w:hint="eastAsia"/>
                <w:color w:val="000000"/>
                <w:kern w:val="0"/>
                <w:sz w:val="24"/>
              </w:rPr>
              <w:t>★</w:t>
            </w:r>
            <w:r>
              <w:rPr>
                <w:rFonts w:hint="eastAsia"/>
                <w:color w:val="000000"/>
                <w:kern w:val="0"/>
                <w:sz w:val="24"/>
              </w:rPr>
              <w:t>号条款响应</w:t>
            </w:r>
          </w:p>
        </w:tc>
        <w:tc>
          <w:tcPr>
            <w:tcW w:w="2460" w:type="pct"/>
            <w:shd w:val="clear" w:color="000000" w:fill="FFFFFF"/>
            <w:vAlign w:val="center"/>
          </w:tcPr>
          <w:p w14:paraId="433B593C" w14:textId="77777777" w:rsidR="00FC3D25" w:rsidRDefault="00FC3D25">
            <w:pPr>
              <w:widowControl/>
              <w:jc w:val="center"/>
              <w:rPr>
                <w:color w:val="000000"/>
                <w:kern w:val="0"/>
                <w:sz w:val="24"/>
              </w:rPr>
            </w:pPr>
          </w:p>
          <w:p w14:paraId="56DB3268" w14:textId="77777777" w:rsidR="00FC3D25" w:rsidRDefault="006D550C">
            <w:pPr>
              <w:widowControl/>
              <w:jc w:val="center"/>
              <w:rPr>
                <w:color w:val="000000"/>
                <w:kern w:val="0"/>
                <w:sz w:val="24"/>
              </w:rPr>
            </w:pPr>
            <w:r>
              <w:rPr>
                <w:rFonts w:hint="eastAsia"/>
                <w:color w:val="000000"/>
                <w:kern w:val="0"/>
                <w:sz w:val="24"/>
              </w:rPr>
              <w:t>响应文件满足磋商文件第四章《采购需求》中★号条款要求的</w:t>
            </w:r>
          </w:p>
          <w:p w14:paraId="322990EE" w14:textId="77777777" w:rsidR="00FC3D25" w:rsidRDefault="00FC3D25">
            <w:pPr>
              <w:widowControl/>
              <w:jc w:val="center"/>
              <w:rPr>
                <w:color w:val="000000"/>
                <w:kern w:val="0"/>
                <w:sz w:val="24"/>
              </w:rPr>
            </w:pPr>
          </w:p>
        </w:tc>
        <w:tc>
          <w:tcPr>
            <w:tcW w:w="1073" w:type="pct"/>
            <w:shd w:val="clear" w:color="000000" w:fill="FFFFFF"/>
            <w:vAlign w:val="center"/>
          </w:tcPr>
          <w:p w14:paraId="7FA9C96F" w14:textId="77777777" w:rsidR="00FC3D25" w:rsidRDefault="006D550C">
            <w:pPr>
              <w:widowControl/>
              <w:jc w:val="center"/>
              <w:rPr>
                <w:color w:val="000000"/>
                <w:kern w:val="0"/>
                <w:sz w:val="24"/>
              </w:rPr>
            </w:pPr>
            <w:r>
              <w:rPr>
                <w:rFonts w:hint="eastAsia"/>
                <w:color w:val="000000"/>
                <w:kern w:val="0"/>
                <w:sz w:val="24"/>
              </w:rPr>
              <w:t>否</w:t>
            </w:r>
          </w:p>
        </w:tc>
      </w:tr>
      <w:tr w:rsidR="00FC3D25" w14:paraId="17C854BE" w14:textId="77777777">
        <w:trPr>
          <w:trHeight w:val="685"/>
          <w:jc w:val="center"/>
        </w:trPr>
        <w:tc>
          <w:tcPr>
            <w:tcW w:w="446" w:type="pct"/>
            <w:shd w:val="clear" w:color="000000" w:fill="FFFFFF"/>
            <w:vAlign w:val="center"/>
          </w:tcPr>
          <w:p w14:paraId="647A1C42" w14:textId="77777777" w:rsidR="00FC3D25" w:rsidRDefault="006D550C">
            <w:pPr>
              <w:widowControl/>
              <w:jc w:val="center"/>
              <w:rPr>
                <w:color w:val="000000"/>
                <w:kern w:val="0"/>
                <w:sz w:val="24"/>
              </w:rPr>
            </w:pPr>
            <w:r>
              <w:rPr>
                <w:rFonts w:hint="eastAsia"/>
                <w:color w:val="000000"/>
                <w:kern w:val="0"/>
                <w:sz w:val="24"/>
              </w:rPr>
              <w:t>6</w:t>
            </w:r>
          </w:p>
        </w:tc>
        <w:tc>
          <w:tcPr>
            <w:tcW w:w="1021" w:type="pct"/>
            <w:shd w:val="clear" w:color="000000" w:fill="FFFFFF"/>
            <w:vAlign w:val="center"/>
          </w:tcPr>
          <w:p w14:paraId="3B9AFB93" w14:textId="77777777" w:rsidR="00FC3D25" w:rsidRDefault="006D550C">
            <w:pPr>
              <w:widowControl/>
              <w:jc w:val="center"/>
              <w:rPr>
                <w:color w:val="000000"/>
                <w:kern w:val="0"/>
                <w:sz w:val="24"/>
              </w:rPr>
            </w:pPr>
            <w:r>
              <w:rPr>
                <w:rFonts w:hint="eastAsia"/>
                <w:color w:val="000000"/>
                <w:kern w:val="0"/>
                <w:sz w:val="24"/>
              </w:rPr>
              <w:t>其它非实质性响应</w:t>
            </w:r>
          </w:p>
        </w:tc>
        <w:tc>
          <w:tcPr>
            <w:tcW w:w="2460" w:type="pct"/>
            <w:shd w:val="clear" w:color="000000" w:fill="FFFFFF"/>
            <w:vAlign w:val="center"/>
          </w:tcPr>
          <w:p w14:paraId="43B209F3" w14:textId="77777777" w:rsidR="00FC3D25" w:rsidRDefault="006D550C">
            <w:pPr>
              <w:widowControl/>
              <w:jc w:val="center"/>
              <w:rPr>
                <w:color w:val="000000"/>
                <w:kern w:val="0"/>
                <w:sz w:val="24"/>
              </w:rPr>
            </w:pPr>
            <w:r>
              <w:rPr>
                <w:color w:val="000000"/>
                <w:kern w:val="0"/>
                <w:sz w:val="24"/>
              </w:rPr>
              <w:t>响应文件是否存在</w:t>
            </w:r>
            <w:r>
              <w:rPr>
                <w:rFonts w:hint="eastAsia"/>
                <w:color w:val="000000"/>
                <w:kern w:val="0"/>
                <w:sz w:val="24"/>
              </w:rPr>
              <w:t>其它非实质性响应</w:t>
            </w:r>
          </w:p>
        </w:tc>
        <w:tc>
          <w:tcPr>
            <w:tcW w:w="1073" w:type="pct"/>
            <w:shd w:val="clear" w:color="000000" w:fill="FFFFFF"/>
            <w:vAlign w:val="center"/>
          </w:tcPr>
          <w:p w14:paraId="20347710" w14:textId="77777777" w:rsidR="00FC3D25" w:rsidRDefault="006D550C">
            <w:pPr>
              <w:widowControl/>
              <w:jc w:val="center"/>
              <w:rPr>
                <w:color w:val="000000"/>
                <w:kern w:val="0"/>
                <w:sz w:val="24"/>
              </w:rPr>
            </w:pPr>
            <w:r>
              <w:rPr>
                <w:color w:val="000000"/>
                <w:kern w:val="0"/>
                <w:sz w:val="24"/>
              </w:rPr>
              <w:t>否</w:t>
            </w:r>
          </w:p>
        </w:tc>
      </w:tr>
      <w:tr w:rsidR="00FC3D25" w14:paraId="6763B241" w14:textId="77777777">
        <w:trPr>
          <w:trHeight w:val="685"/>
          <w:jc w:val="center"/>
        </w:trPr>
        <w:tc>
          <w:tcPr>
            <w:tcW w:w="446" w:type="pct"/>
            <w:shd w:val="clear" w:color="000000" w:fill="FFFFFF"/>
            <w:vAlign w:val="center"/>
          </w:tcPr>
          <w:p w14:paraId="7B67ABC7" w14:textId="77777777" w:rsidR="00FC3D25" w:rsidRDefault="006D550C">
            <w:pPr>
              <w:widowControl/>
              <w:jc w:val="center"/>
              <w:rPr>
                <w:color w:val="000000"/>
                <w:kern w:val="0"/>
                <w:sz w:val="24"/>
              </w:rPr>
            </w:pPr>
            <w:r>
              <w:rPr>
                <w:rFonts w:hint="eastAsia"/>
                <w:color w:val="000000"/>
                <w:kern w:val="0"/>
                <w:sz w:val="24"/>
              </w:rPr>
              <w:t>7</w:t>
            </w:r>
          </w:p>
        </w:tc>
        <w:tc>
          <w:tcPr>
            <w:tcW w:w="1021" w:type="pct"/>
            <w:shd w:val="clear" w:color="000000" w:fill="FFFFFF"/>
            <w:vAlign w:val="center"/>
          </w:tcPr>
          <w:p w14:paraId="5335D852" w14:textId="77777777" w:rsidR="00FC3D25" w:rsidRDefault="006D550C">
            <w:pPr>
              <w:widowControl/>
              <w:jc w:val="left"/>
              <w:rPr>
                <w:color w:val="000000"/>
                <w:kern w:val="0"/>
                <w:sz w:val="24"/>
              </w:rPr>
            </w:pPr>
            <w:r>
              <w:rPr>
                <w:rFonts w:ascii="宋体" w:hAnsi="宋体" w:cs="宋体" w:hint="eastAsia"/>
                <w:color w:val="000000"/>
                <w:kern w:val="0"/>
                <w:sz w:val="24"/>
              </w:rPr>
              <w:t>其他无效情形</w:t>
            </w:r>
          </w:p>
        </w:tc>
        <w:tc>
          <w:tcPr>
            <w:tcW w:w="2460" w:type="pct"/>
            <w:shd w:val="clear" w:color="000000" w:fill="FFFFFF"/>
            <w:vAlign w:val="center"/>
          </w:tcPr>
          <w:p w14:paraId="53B89256" w14:textId="77777777" w:rsidR="00FC3D25" w:rsidRDefault="00FC3D25">
            <w:pPr>
              <w:widowControl/>
              <w:jc w:val="center"/>
              <w:rPr>
                <w:rFonts w:ascii="宋体" w:hAnsi="宋体" w:cs="宋体"/>
                <w:color w:val="000000"/>
                <w:kern w:val="0"/>
                <w:sz w:val="24"/>
              </w:rPr>
            </w:pPr>
          </w:p>
          <w:p w14:paraId="6AD2D132" w14:textId="77777777" w:rsidR="00FC3D25" w:rsidRDefault="006D550C">
            <w:pPr>
              <w:widowControl/>
              <w:jc w:val="center"/>
            </w:pPr>
            <w:r>
              <w:rPr>
                <w:rFonts w:ascii="宋体" w:hAnsi="宋体" w:cs="宋体" w:hint="eastAsia"/>
                <w:color w:val="000000"/>
                <w:kern w:val="0"/>
                <w:sz w:val="24"/>
              </w:rPr>
              <w:t>供应商、响应文件不存在不符合法律、法规和磋商文件规定的其他无效情形</w:t>
            </w:r>
          </w:p>
          <w:p w14:paraId="34B050D8" w14:textId="77777777" w:rsidR="00FC3D25" w:rsidRDefault="00FC3D25">
            <w:pPr>
              <w:widowControl/>
              <w:jc w:val="center"/>
              <w:rPr>
                <w:color w:val="000000"/>
                <w:kern w:val="0"/>
                <w:sz w:val="24"/>
              </w:rPr>
            </w:pPr>
          </w:p>
        </w:tc>
        <w:tc>
          <w:tcPr>
            <w:tcW w:w="1073" w:type="pct"/>
            <w:shd w:val="clear" w:color="000000" w:fill="FFFFFF"/>
            <w:vAlign w:val="center"/>
          </w:tcPr>
          <w:p w14:paraId="6B1A34AD" w14:textId="77777777" w:rsidR="00FC3D25" w:rsidRDefault="006D550C">
            <w:pPr>
              <w:widowControl/>
              <w:jc w:val="center"/>
              <w:rPr>
                <w:color w:val="000000"/>
                <w:kern w:val="0"/>
                <w:sz w:val="24"/>
              </w:rPr>
            </w:pPr>
            <w:r>
              <w:rPr>
                <w:rFonts w:hint="eastAsia"/>
                <w:color w:val="000000"/>
                <w:kern w:val="0"/>
                <w:sz w:val="24"/>
              </w:rPr>
              <w:t>否</w:t>
            </w:r>
          </w:p>
        </w:tc>
      </w:tr>
    </w:tbl>
    <w:p w14:paraId="76BA468B" w14:textId="77777777" w:rsidR="00FC3D25" w:rsidRDefault="00FC3D25">
      <w:pPr>
        <w:tabs>
          <w:tab w:val="left" w:pos="900"/>
          <w:tab w:val="left" w:pos="1080"/>
          <w:tab w:val="left" w:pos="1589"/>
        </w:tabs>
        <w:snapToGrid w:val="0"/>
        <w:spacing w:line="360" w:lineRule="auto"/>
        <w:rPr>
          <w:sz w:val="24"/>
        </w:rPr>
      </w:pPr>
    </w:p>
    <w:p w14:paraId="63314804" w14:textId="77777777" w:rsidR="00FC3D25" w:rsidRDefault="006D550C">
      <w:pPr>
        <w:numPr>
          <w:ilvl w:val="0"/>
          <w:numId w:val="5"/>
        </w:numPr>
        <w:tabs>
          <w:tab w:val="left" w:pos="360"/>
        </w:tabs>
        <w:snapToGrid w:val="0"/>
        <w:spacing w:line="360" w:lineRule="auto"/>
        <w:outlineLvl w:val="1"/>
        <w:rPr>
          <w:sz w:val="24"/>
        </w:rPr>
      </w:pPr>
      <w:r>
        <w:rPr>
          <w:sz w:val="24"/>
        </w:rPr>
        <w:t>磋商、响应文件有关事项的澄清、说明或者更正和最后报价</w:t>
      </w:r>
    </w:p>
    <w:p w14:paraId="74A4B5AA" w14:textId="77777777" w:rsidR="00FC3D25" w:rsidRDefault="006D550C">
      <w:pPr>
        <w:numPr>
          <w:ilvl w:val="1"/>
          <w:numId w:val="5"/>
        </w:numPr>
        <w:tabs>
          <w:tab w:val="left" w:pos="1080"/>
        </w:tabs>
        <w:snapToGrid w:val="0"/>
        <w:spacing w:line="360" w:lineRule="auto"/>
        <w:ind w:left="1077" w:hanging="720"/>
        <w:rPr>
          <w:sz w:val="24"/>
        </w:rPr>
      </w:pPr>
      <w:r>
        <w:rPr>
          <w:sz w:val="24"/>
        </w:rPr>
        <w:t>磋商小组所有成员应当集中与单一供应商分别进行磋商，并给予所有参加磋商的供应商平等的磋商机会。</w:t>
      </w:r>
    </w:p>
    <w:p w14:paraId="6DDA3065" w14:textId="77777777" w:rsidR="00FC3D25" w:rsidRDefault="006D550C">
      <w:pPr>
        <w:numPr>
          <w:ilvl w:val="1"/>
          <w:numId w:val="5"/>
        </w:numPr>
        <w:tabs>
          <w:tab w:val="left" w:pos="1080"/>
          <w:tab w:val="left" w:pos="1872"/>
        </w:tabs>
        <w:snapToGrid w:val="0"/>
        <w:spacing w:line="360" w:lineRule="auto"/>
        <w:ind w:left="1077" w:hanging="720"/>
        <w:rPr>
          <w:sz w:val="24"/>
        </w:rPr>
      </w:pPr>
      <w:r>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667F736C" w14:textId="77777777" w:rsidR="00FC3D25" w:rsidRDefault="006D550C">
      <w:pPr>
        <w:numPr>
          <w:ilvl w:val="1"/>
          <w:numId w:val="5"/>
        </w:numPr>
        <w:tabs>
          <w:tab w:val="left" w:pos="1080"/>
          <w:tab w:val="left" w:pos="1872"/>
        </w:tabs>
        <w:snapToGrid w:val="0"/>
        <w:spacing w:line="360" w:lineRule="auto"/>
        <w:ind w:left="1077" w:hanging="720"/>
        <w:rPr>
          <w:kern w:val="0"/>
          <w:sz w:val="24"/>
        </w:rPr>
      </w:pPr>
      <w:r>
        <w:rPr>
          <w:kern w:val="0"/>
          <w:sz w:val="24"/>
        </w:rPr>
        <w:t>对磋商文件</w:t>
      </w:r>
      <w:proofErr w:type="gramStart"/>
      <w:r>
        <w:rPr>
          <w:kern w:val="0"/>
          <w:sz w:val="24"/>
        </w:rPr>
        <w:t>作出</w:t>
      </w:r>
      <w:proofErr w:type="gramEnd"/>
      <w:r>
        <w:rPr>
          <w:kern w:val="0"/>
          <w:sz w:val="24"/>
        </w:rPr>
        <w:t>的实质性变动是磋商文件的有效组成部分，磋商小组应当及时以书面形式同时通知所有参加磋商的供应商。</w:t>
      </w:r>
    </w:p>
    <w:p w14:paraId="427BE341" w14:textId="77777777" w:rsidR="00FC3D25" w:rsidRDefault="006D550C">
      <w:pPr>
        <w:numPr>
          <w:ilvl w:val="1"/>
          <w:numId w:val="5"/>
        </w:numPr>
        <w:tabs>
          <w:tab w:val="left" w:pos="1080"/>
          <w:tab w:val="left" w:pos="1872"/>
        </w:tabs>
        <w:snapToGrid w:val="0"/>
        <w:spacing w:line="360" w:lineRule="auto"/>
        <w:ind w:left="1077" w:hanging="720"/>
        <w:rPr>
          <w:kern w:val="0"/>
          <w:sz w:val="24"/>
        </w:rPr>
      </w:pPr>
      <w:r>
        <w:rPr>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25CA1978" w14:textId="77777777" w:rsidR="00FC3D25" w:rsidRDefault="006D550C">
      <w:pPr>
        <w:numPr>
          <w:ilvl w:val="1"/>
          <w:numId w:val="5"/>
        </w:numPr>
        <w:tabs>
          <w:tab w:val="left" w:pos="1080"/>
          <w:tab w:val="left" w:pos="1872"/>
        </w:tabs>
        <w:snapToGrid w:val="0"/>
        <w:spacing w:line="360" w:lineRule="auto"/>
        <w:ind w:left="1077" w:hanging="720"/>
        <w:rPr>
          <w:sz w:val="24"/>
        </w:rPr>
      </w:pPr>
      <w:r>
        <w:rPr>
          <w:sz w:val="24"/>
        </w:rPr>
        <w:t>响应文件的澄清、说明或者更正</w:t>
      </w:r>
      <w:r>
        <w:rPr>
          <w:rFonts w:hint="eastAsia"/>
          <w:sz w:val="24"/>
        </w:rPr>
        <w:t>：</w:t>
      </w:r>
    </w:p>
    <w:p w14:paraId="553FD6CD" w14:textId="77777777" w:rsidR="00FC3D25" w:rsidRDefault="006D550C">
      <w:pPr>
        <w:numPr>
          <w:ilvl w:val="2"/>
          <w:numId w:val="5"/>
        </w:numPr>
        <w:snapToGrid w:val="0"/>
        <w:spacing w:line="360" w:lineRule="auto"/>
        <w:rPr>
          <w:sz w:val="24"/>
        </w:rPr>
      </w:pPr>
      <w:r>
        <w:rPr>
          <w:sz w:val="24"/>
        </w:rPr>
        <w:t>磋商小组在对响应文件的有效性、完整性和响应程度进行审查时，可以</w:t>
      </w:r>
      <w:r>
        <w:rPr>
          <w:sz w:val="24"/>
        </w:rPr>
        <w:lastRenderedPageBreak/>
        <w:t>要求供应商对响应文件中含义不明确、同类问题表述不一致或者有明显文字和计算错误的内容等</w:t>
      </w:r>
      <w:proofErr w:type="gramStart"/>
      <w:r>
        <w:rPr>
          <w:sz w:val="24"/>
        </w:rPr>
        <w:t>作出</w:t>
      </w:r>
      <w:proofErr w:type="gramEnd"/>
      <w:r>
        <w:rPr>
          <w:sz w:val="24"/>
        </w:rPr>
        <w:t>必要的澄清、说明或者更正。</w:t>
      </w:r>
    </w:p>
    <w:p w14:paraId="0D2057E2" w14:textId="77777777" w:rsidR="00FC3D25" w:rsidRDefault="006D550C">
      <w:pPr>
        <w:numPr>
          <w:ilvl w:val="2"/>
          <w:numId w:val="5"/>
        </w:numPr>
        <w:snapToGrid w:val="0"/>
        <w:spacing w:line="360" w:lineRule="auto"/>
        <w:rPr>
          <w:sz w:val="24"/>
        </w:rPr>
      </w:pPr>
      <w:r>
        <w:rPr>
          <w:sz w:val="24"/>
        </w:rPr>
        <w:t>磋商小组对响应文件进行审查，如发现供应商提交的响应文件存在不满足《符合性审查要求》的内容，如属于表中</w:t>
      </w:r>
      <w:r>
        <w:rPr>
          <w:sz w:val="24"/>
        </w:rPr>
        <w:t>“</w:t>
      </w:r>
      <w:r>
        <w:rPr>
          <w:sz w:val="24"/>
        </w:rPr>
        <w:t>不允许</w:t>
      </w:r>
      <w:r>
        <w:rPr>
          <w:sz w:val="24"/>
        </w:rPr>
        <w:t>”</w:t>
      </w:r>
      <w:r>
        <w:rPr>
          <w:sz w:val="24"/>
        </w:rPr>
        <w:t>澄清、说明或者更正的内容，则供应商响应文件按</w:t>
      </w:r>
      <w:r>
        <w:rPr>
          <w:b/>
          <w:sz w:val="24"/>
        </w:rPr>
        <w:t>无效处理</w:t>
      </w:r>
      <w:r>
        <w:rPr>
          <w:sz w:val="24"/>
        </w:rPr>
        <w:t>；如属于表中的</w:t>
      </w:r>
      <w:r>
        <w:rPr>
          <w:sz w:val="24"/>
        </w:rPr>
        <w:t>“</w:t>
      </w:r>
      <w:r>
        <w:rPr>
          <w:sz w:val="24"/>
        </w:rPr>
        <w:t>允许</w:t>
      </w:r>
      <w:r>
        <w:rPr>
          <w:sz w:val="24"/>
        </w:rPr>
        <w:t>”</w:t>
      </w:r>
      <w:r>
        <w:rPr>
          <w:sz w:val="24"/>
        </w:rPr>
        <w:t>澄清、说明或更正的内容，磋商小组将要求供应商在规定的时间内对响应文件进行澄清、说明或者更正。如供应商在磋商小组规定的时间内未</w:t>
      </w:r>
      <w:proofErr w:type="gramStart"/>
      <w:r>
        <w:rPr>
          <w:sz w:val="24"/>
        </w:rPr>
        <w:t>作出</w:t>
      </w:r>
      <w:proofErr w:type="gramEnd"/>
      <w:r>
        <w:rPr>
          <w:sz w:val="24"/>
        </w:rPr>
        <w:t>必要的澄清、说明或者更正，或澄清、说明或者更正后仍不能满足采购文件要求的，则供应商的响应文件按</w:t>
      </w:r>
      <w:r>
        <w:rPr>
          <w:b/>
          <w:sz w:val="24"/>
        </w:rPr>
        <w:t>无效处理</w:t>
      </w:r>
      <w:r>
        <w:rPr>
          <w:sz w:val="24"/>
        </w:rPr>
        <w:t>。</w:t>
      </w:r>
    </w:p>
    <w:p w14:paraId="2CD831AD" w14:textId="77777777" w:rsidR="00FC3D25" w:rsidRDefault="006D550C">
      <w:pPr>
        <w:numPr>
          <w:ilvl w:val="2"/>
          <w:numId w:val="5"/>
        </w:numPr>
        <w:snapToGrid w:val="0"/>
        <w:spacing w:line="360" w:lineRule="auto"/>
        <w:rPr>
          <w:sz w:val="24"/>
        </w:rPr>
      </w:pPr>
      <w:r>
        <w:rPr>
          <w:sz w:val="24"/>
        </w:rPr>
        <w:t>供应商的澄清、说明或者更正不得超出响应文件的范围或者改变响应文件的实质性内容。磋商小组要求供应商澄清、说明或者更正响应文件应当以书面形式</w:t>
      </w:r>
      <w:proofErr w:type="gramStart"/>
      <w:r>
        <w:rPr>
          <w:sz w:val="24"/>
        </w:rPr>
        <w:t>作出</w:t>
      </w:r>
      <w:proofErr w:type="gramEnd"/>
      <w:r>
        <w:rPr>
          <w:sz w:val="24"/>
        </w:rPr>
        <w:t>。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7CF672A4" w14:textId="77777777" w:rsidR="00FC3D25" w:rsidRDefault="006D550C">
      <w:pPr>
        <w:numPr>
          <w:ilvl w:val="1"/>
          <w:numId w:val="5"/>
        </w:numPr>
        <w:tabs>
          <w:tab w:val="left" w:pos="1080"/>
          <w:tab w:val="left" w:pos="1872"/>
        </w:tabs>
        <w:snapToGrid w:val="0"/>
        <w:spacing w:line="360" w:lineRule="auto"/>
        <w:ind w:left="1077" w:hanging="720"/>
        <w:rPr>
          <w:sz w:val="24"/>
        </w:rPr>
      </w:pPr>
      <w:r>
        <w:rPr>
          <w:sz w:val="24"/>
        </w:rPr>
        <w:t>磋商结束后，磋商小组将要求所有实质性响应的供应商在规定时间内提交最后报价。最后报价时间为磋商小组指定的时间，具体时间根据磋商进度另行通知。</w:t>
      </w:r>
    </w:p>
    <w:p w14:paraId="1598F1A5" w14:textId="77777777" w:rsidR="00FC3D25" w:rsidRDefault="006D550C">
      <w:pPr>
        <w:numPr>
          <w:ilvl w:val="1"/>
          <w:numId w:val="5"/>
        </w:numPr>
        <w:tabs>
          <w:tab w:val="left" w:pos="1080"/>
          <w:tab w:val="left" w:pos="1872"/>
        </w:tabs>
        <w:snapToGrid w:val="0"/>
        <w:spacing w:line="360" w:lineRule="auto"/>
        <w:ind w:left="1077" w:hanging="720"/>
        <w:rPr>
          <w:sz w:val="24"/>
        </w:rPr>
      </w:pPr>
      <w:r>
        <w:rPr>
          <w:snapToGrid w:val="0"/>
          <w:sz w:val="24"/>
        </w:rPr>
        <w:t>磋商文件能够详细列明采购标的</w:t>
      </w:r>
      <w:proofErr w:type="gramStart"/>
      <w:r>
        <w:rPr>
          <w:snapToGrid w:val="0"/>
          <w:sz w:val="24"/>
        </w:rPr>
        <w:t>的</w:t>
      </w:r>
      <w:proofErr w:type="gramEnd"/>
      <w:r>
        <w:rPr>
          <w:snapToGrid w:val="0"/>
          <w:sz w:val="24"/>
        </w:rPr>
        <w:t>技术、服务要求的，磋商结束后，磋商小组应当要求所有实质性响应的供应商在规定时间内提交最后报价，提交最后报价的供应商不得少于</w:t>
      </w:r>
      <w:r>
        <w:rPr>
          <w:snapToGrid w:val="0"/>
          <w:sz w:val="24"/>
        </w:rPr>
        <w:t>3</w:t>
      </w:r>
      <w:r>
        <w:rPr>
          <w:snapToGrid w:val="0"/>
          <w:sz w:val="24"/>
        </w:rPr>
        <w:t>家。磋商文件不能详细列明采购标的</w:t>
      </w:r>
      <w:proofErr w:type="gramStart"/>
      <w:r>
        <w:rPr>
          <w:snapToGrid w:val="0"/>
          <w:sz w:val="24"/>
        </w:rPr>
        <w:t>的</w:t>
      </w:r>
      <w:proofErr w:type="gramEnd"/>
      <w:r>
        <w:rPr>
          <w:snapToGrid w:val="0"/>
          <w:sz w:val="24"/>
        </w:rPr>
        <w:t>技术、服务要求，需经磋商由供应商提供最终设计方案或解决方案的，磋商结束后，磋商小组应当按照少数服从多数的原则投票推荐</w:t>
      </w:r>
      <w:r>
        <w:rPr>
          <w:snapToGrid w:val="0"/>
          <w:sz w:val="24"/>
        </w:rPr>
        <w:t>3</w:t>
      </w:r>
      <w:r>
        <w:rPr>
          <w:snapToGrid w:val="0"/>
          <w:sz w:val="24"/>
        </w:rPr>
        <w:t>家以上供应商的设计方案或者解决方案，并要求其在规定时间内提交最后报价。</w:t>
      </w:r>
      <w:r>
        <w:rPr>
          <w:sz w:val="24"/>
        </w:rPr>
        <w:t>市场竞争不充分的科研项目，以及需要扶持的科技成果转化项目，提交最后报价的供应商可以为</w:t>
      </w:r>
      <w:r>
        <w:rPr>
          <w:sz w:val="24"/>
        </w:rPr>
        <w:t>2</w:t>
      </w:r>
      <w:r>
        <w:rPr>
          <w:sz w:val="24"/>
        </w:rPr>
        <w:t>家；政府购买服务项目（含政府和社会资本合作项目），在采购过程中符合要求的供应商（社会资本）只有</w:t>
      </w:r>
      <w:r>
        <w:rPr>
          <w:sz w:val="24"/>
        </w:rPr>
        <w:t>2</w:t>
      </w:r>
      <w:r>
        <w:rPr>
          <w:sz w:val="24"/>
        </w:rPr>
        <w:t>家的，竞争性磋商采购活动可以继续进行。</w:t>
      </w:r>
    </w:p>
    <w:p w14:paraId="277B085B" w14:textId="77777777" w:rsidR="00FC3D25" w:rsidRDefault="006D550C">
      <w:pPr>
        <w:numPr>
          <w:ilvl w:val="1"/>
          <w:numId w:val="5"/>
        </w:numPr>
        <w:tabs>
          <w:tab w:val="left" w:pos="1080"/>
          <w:tab w:val="left" w:pos="1872"/>
        </w:tabs>
        <w:snapToGrid w:val="0"/>
        <w:spacing w:line="360" w:lineRule="auto"/>
        <w:ind w:left="1077" w:hanging="720"/>
        <w:rPr>
          <w:sz w:val="24"/>
        </w:rPr>
      </w:pPr>
      <w:r>
        <w:rPr>
          <w:sz w:val="24"/>
        </w:rPr>
        <w:t>最后报价是供应商响应文件的有效组成部分。</w:t>
      </w:r>
    </w:p>
    <w:p w14:paraId="35FC547D" w14:textId="77777777" w:rsidR="00FC3D25" w:rsidRDefault="006D550C">
      <w:pPr>
        <w:numPr>
          <w:ilvl w:val="1"/>
          <w:numId w:val="5"/>
        </w:numPr>
        <w:tabs>
          <w:tab w:val="left" w:pos="1080"/>
          <w:tab w:val="left" w:pos="1872"/>
        </w:tabs>
        <w:snapToGrid w:val="0"/>
        <w:spacing w:line="360" w:lineRule="auto"/>
        <w:ind w:left="1077" w:hanging="720"/>
        <w:rPr>
          <w:sz w:val="24"/>
        </w:rPr>
      </w:pPr>
      <w:r>
        <w:rPr>
          <w:sz w:val="24"/>
        </w:rPr>
        <w:t>已提交响应文件的供应商，在提交最后报价之前，可以根据磋商情况退出磋商。</w:t>
      </w:r>
    </w:p>
    <w:p w14:paraId="2C42198D" w14:textId="77777777" w:rsidR="00FC3D25" w:rsidRDefault="006D550C">
      <w:pPr>
        <w:numPr>
          <w:ilvl w:val="0"/>
          <w:numId w:val="5"/>
        </w:numPr>
        <w:tabs>
          <w:tab w:val="left" w:pos="360"/>
        </w:tabs>
        <w:snapToGrid w:val="0"/>
        <w:spacing w:line="360" w:lineRule="auto"/>
        <w:outlineLvl w:val="1"/>
        <w:rPr>
          <w:sz w:val="24"/>
        </w:rPr>
      </w:pPr>
      <w:r>
        <w:rPr>
          <w:sz w:val="24"/>
        </w:rPr>
        <w:t>最后报价的算术修正及政策调整</w:t>
      </w:r>
    </w:p>
    <w:p w14:paraId="7EDAFD67" w14:textId="77777777" w:rsidR="00FC3D25" w:rsidRDefault="006D550C">
      <w:pPr>
        <w:numPr>
          <w:ilvl w:val="1"/>
          <w:numId w:val="5"/>
        </w:numPr>
        <w:tabs>
          <w:tab w:val="left" w:pos="1080"/>
        </w:tabs>
        <w:snapToGrid w:val="0"/>
        <w:spacing w:line="360" w:lineRule="auto"/>
        <w:ind w:left="1077" w:hanging="720"/>
        <w:rPr>
          <w:sz w:val="24"/>
        </w:rPr>
      </w:pPr>
      <w:r>
        <w:rPr>
          <w:sz w:val="24"/>
        </w:rPr>
        <w:t>最后报价须包含竞争性磋商文件全部内容，如</w:t>
      </w:r>
      <w:r>
        <w:rPr>
          <w:rFonts w:hint="eastAsia"/>
          <w:sz w:val="24"/>
        </w:rPr>
        <w:t>最后</w:t>
      </w:r>
      <w:r>
        <w:rPr>
          <w:sz w:val="24"/>
        </w:rPr>
        <w:t>分项报价表有缺漏视为已含在其他各项报价中，将不对最后报价总价进行调整。磋商小组有权要求供应商在评</w:t>
      </w:r>
      <w:r>
        <w:rPr>
          <w:sz w:val="24"/>
        </w:rPr>
        <w:lastRenderedPageBreak/>
        <w:t>审现场合理的时间内对此进行书面确认，供应商不确认的，视为将一个采购包中的内容拆开响应，其</w:t>
      </w:r>
      <w:r>
        <w:rPr>
          <w:b/>
          <w:sz w:val="24"/>
        </w:rPr>
        <w:t>响应无效</w:t>
      </w:r>
      <w:r>
        <w:rPr>
          <w:sz w:val="24"/>
        </w:rPr>
        <w:t>。</w:t>
      </w:r>
    </w:p>
    <w:p w14:paraId="323847B0" w14:textId="77777777" w:rsidR="00FC3D25" w:rsidRDefault="006D550C">
      <w:pPr>
        <w:numPr>
          <w:ilvl w:val="1"/>
          <w:numId w:val="5"/>
        </w:numPr>
        <w:tabs>
          <w:tab w:val="left" w:pos="1080"/>
          <w:tab w:val="left" w:pos="1872"/>
        </w:tabs>
        <w:snapToGrid w:val="0"/>
        <w:spacing w:line="360" w:lineRule="auto"/>
        <w:ind w:left="1077" w:hanging="720"/>
        <w:rPr>
          <w:sz w:val="24"/>
        </w:rPr>
      </w:pPr>
      <w:r>
        <w:rPr>
          <w:sz w:val="24"/>
        </w:rPr>
        <w:t>最后报价出现前后不一致的，按照下列规定修正：</w:t>
      </w:r>
    </w:p>
    <w:p w14:paraId="3422FABD" w14:textId="77777777" w:rsidR="00FC3D25" w:rsidRDefault="006D550C">
      <w:pPr>
        <w:numPr>
          <w:ilvl w:val="2"/>
          <w:numId w:val="5"/>
        </w:numPr>
        <w:tabs>
          <w:tab w:val="left" w:pos="1080"/>
          <w:tab w:val="left" w:pos="1589"/>
          <w:tab w:val="left" w:pos="2035"/>
          <w:tab w:val="left" w:pos="2114"/>
        </w:tabs>
        <w:snapToGrid w:val="0"/>
        <w:spacing w:line="360" w:lineRule="auto"/>
        <w:ind w:left="2035"/>
        <w:rPr>
          <w:sz w:val="24"/>
        </w:rPr>
      </w:pPr>
      <w:r>
        <w:rPr>
          <w:sz w:val="24"/>
        </w:rPr>
        <w:t>竞争性磋商文件对于报价修正是否另有规定：</w:t>
      </w:r>
    </w:p>
    <w:p w14:paraId="3CF9E94C" w14:textId="77777777" w:rsidR="00FC3D25" w:rsidRDefault="006D550C">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w:t>
      </w:r>
    </w:p>
    <w:p w14:paraId="5A77CAC5" w14:textId="77777777" w:rsidR="00FC3D25" w:rsidRDefault="006D550C">
      <w:pPr>
        <w:tabs>
          <w:tab w:val="left" w:pos="1080"/>
          <w:tab w:val="left" w:pos="1589"/>
          <w:tab w:val="left" w:pos="2035"/>
          <w:tab w:val="left" w:pos="2114"/>
        </w:tabs>
        <w:snapToGrid w:val="0"/>
        <w:spacing w:line="360" w:lineRule="auto"/>
        <w:ind w:left="2035"/>
        <w:rPr>
          <w:sz w:val="24"/>
        </w:rPr>
      </w:pPr>
      <w:r>
        <w:rPr>
          <w:b/>
          <w:color w:val="000000"/>
          <w:sz w:val="22"/>
        </w:rPr>
        <w:t>■</w:t>
      </w:r>
      <w:r>
        <w:rPr>
          <w:sz w:val="24"/>
        </w:rPr>
        <w:t>无，按下述</w:t>
      </w:r>
      <w:r>
        <w:rPr>
          <w:sz w:val="24"/>
        </w:rPr>
        <w:t>3.2.2-3.2.5</w:t>
      </w:r>
      <w:r>
        <w:rPr>
          <w:sz w:val="24"/>
        </w:rPr>
        <w:t>项规定修正。</w:t>
      </w:r>
    </w:p>
    <w:p w14:paraId="40AAD051" w14:textId="77777777" w:rsidR="00FC3D25" w:rsidRDefault="006D550C">
      <w:pPr>
        <w:numPr>
          <w:ilvl w:val="2"/>
          <w:numId w:val="5"/>
        </w:numPr>
        <w:tabs>
          <w:tab w:val="left" w:pos="2035"/>
          <w:tab w:val="left" w:pos="2114"/>
          <w:tab w:val="left" w:pos="2977"/>
        </w:tabs>
        <w:snapToGrid w:val="0"/>
        <w:spacing w:line="360" w:lineRule="auto"/>
        <w:ind w:left="2035"/>
        <w:rPr>
          <w:color w:val="000000"/>
          <w:sz w:val="24"/>
        </w:rPr>
      </w:pPr>
      <w:r>
        <w:rPr>
          <w:color w:val="000000"/>
          <w:sz w:val="24"/>
        </w:rPr>
        <w:t>大写金额和小写金额不一致的，以大写金额为准；</w:t>
      </w:r>
    </w:p>
    <w:p w14:paraId="74068AB7" w14:textId="77777777" w:rsidR="00FC3D25" w:rsidRDefault="006D550C">
      <w:pPr>
        <w:numPr>
          <w:ilvl w:val="2"/>
          <w:numId w:val="5"/>
        </w:numPr>
        <w:tabs>
          <w:tab w:val="left" w:pos="2035"/>
          <w:tab w:val="left" w:pos="2114"/>
          <w:tab w:val="left" w:pos="2977"/>
        </w:tabs>
        <w:snapToGrid w:val="0"/>
        <w:spacing w:line="360" w:lineRule="auto"/>
        <w:ind w:left="2035"/>
        <w:rPr>
          <w:color w:val="000000"/>
          <w:sz w:val="24"/>
        </w:rPr>
      </w:pPr>
      <w:r>
        <w:rPr>
          <w:color w:val="000000"/>
          <w:sz w:val="24"/>
        </w:rPr>
        <w:t>单价金额小数点或者百分比有明显错位的，以最后报价一览表的总价为准，并修改单价；</w:t>
      </w:r>
    </w:p>
    <w:p w14:paraId="3A047FC6" w14:textId="77777777" w:rsidR="00FC3D25" w:rsidRDefault="006D550C">
      <w:pPr>
        <w:numPr>
          <w:ilvl w:val="2"/>
          <w:numId w:val="5"/>
        </w:numPr>
        <w:tabs>
          <w:tab w:val="left" w:pos="2035"/>
          <w:tab w:val="left" w:pos="2114"/>
          <w:tab w:val="left" w:pos="2977"/>
        </w:tabs>
        <w:snapToGrid w:val="0"/>
        <w:spacing w:line="360" w:lineRule="auto"/>
        <w:ind w:left="2035"/>
        <w:rPr>
          <w:color w:val="000000"/>
          <w:sz w:val="24"/>
        </w:rPr>
      </w:pPr>
      <w:r>
        <w:rPr>
          <w:color w:val="000000"/>
          <w:sz w:val="24"/>
        </w:rPr>
        <w:t>总价金额与按单价汇总金额不一致的，以单价金额计算结果为准。</w:t>
      </w:r>
    </w:p>
    <w:p w14:paraId="59A69AFB" w14:textId="77777777" w:rsidR="00FC3D25" w:rsidRDefault="006D550C">
      <w:pPr>
        <w:numPr>
          <w:ilvl w:val="2"/>
          <w:numId w:val="5"/>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w:t>
      </w:r>
      <w:proofErr w:type="gramStart"/>
      <w:r>
        <w:rPr>
          <w:sz w:val="24"/>
        </w:rPr>
        <w:t>经供应</w:t>
      </w:r>
      <w:proofErr w:type="gramEnd"/>
      <w:r>
        <w:rPr>
          <w:sz w:val="24"/>
        </w:rPr>
        <w:t>商书面确认后产生约束力，供应商不确认的，</w:t>
      </w:r>
      <w:r>
        <w:rPr>
          <w:b/>
          <w:sz w:val="24"/>
        </w:rPr>
        <w:t>其响应无效</w:t>
      </w:r>
      <w:r>
        <w:rPr>
          <w:sz w:val="24"/>
        </w:rPr>
        <w:t>。</w:t>
      </w:r>
    </w:p>
    <w:p w14:paraId="67947708" w14:textId="77777777" w:rsidR="00FC3D25" w:rsidRDefault="006D550C">
      <w:pPr>
        <w:numPr>
          <w:ilvl w:val="1"/>
          <w:numId w:val="5"/>
        </w:numPr>
        <w:tabs>
          <w:tab w:val="left" w:pos="1080"/>
          <w:tab w:val="left" w:pos="1872"/>
        </w:tabs>
        <w:snapToGrid w:val="0"/>
        <w:spacing w:line="360" w:lineRule="auto"/>
        <w:ind w:left="1077" w:hanging="720"/>
        <w:rPr>
          <w:sz w:val="24"/>
        </w:rPr>
      </w:pPr>
      <w:r>
        <w:rPr>
          <w:sz w:val="24"/>
        </w:rPr>
        <w:t>落实政府采购政策的价格调整：只有符合第二章《供应商须知》</w:t>
      </w:r>
      <w:r>
        <w:rPr>
          <w:sz w:val="24"/>
        </w:rPr>
        <w:t>4.2</w:t>
      </w:r>
      <w:r>
        <w:rPr>
          <w:sz w:val="24"/>
        </w:rPr>
        <w:t>条规定情形的，可以享受中小企业扶持政策，用扣除后的价格参加评审；否则，评审时价格不予扣除。</w:t>
      </w:r>
    </w:p>
    <w:p w14:paraId="45A764AB" w14:textId="77777777" w:rsidR="00FC3D25" w:rsidRDefault="006D550C">
      <w:pPr>
        <w:numPr>
          <w:ilvl w:val="2"/>
          <w:numId w:val="5"/>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w:t>
      </w:r>
      <w:proofErr w:type="gramStart"/>
      <w:r>
        <w:rPr>
          <w:sz w:val="24"/>
        </w:rPr>
        <w:t>微企业</w:t>
      </w:r>
      <w:proofErr w:type="gramEnd"/>
      <w:r>
        <w:rPr>
          <w:sz w:val="24"/>
        </w:rPr>
        <w:t>报价给予</w:t>
      </w:r>
      <w:r>
        <w:rPr>
          <w:sz w:val="24"/>
          <w:u w:val="single"/>
        </w:rPr>
        <w:t>10</w:t>
      </w:r>
      <w:r>
        <w:rPr>
          <w:rFonts w:hint="eastAsia"/>
          <w:sz w:val="24"/>
          <w:u w:val="single"/>
        </w:rPr>
        <w:t xml:space="preserve"> </w:t>
      </w:r>
      <w:r>
        <w:rPr>
          <w:sz w:val="24"/>
        </w:rPr>
        <w:t>%</w:t>
      </w:r>
      <w:r>
        <w:rPr>
          <w:sz w:val="24"/>
        </w:rPr>
        <w:t>的扣除，用扣除后的价格参加评审。</w:t>
      </w:r>
    </w:p>
    <w:p w14:paraId="41CDCA24" w14:textId="77777777" w:rsidR="00FC3D25" w:rsidRDefault="006D550C">
      <w:pPr>
        <w:numPr>
          <w:ilvl w:val="2"/>
          <w:numId w:val="5"/>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微企业</w:t>
      </w:r>
      <w:proofErr w:type="gramEnd"/>
      <w:r>
        <w:rPr>
          <w:sz w:val="24"/>
        </w:rPr>
        <w:t>的合同份额占到合同总金额</w:t>
      </w:r>
      <w:r>
        <w:rPr>
          <w:sz w:val="24"/>
        </w:rPr>
        <w:t xml:space="preserve"> 30%</w:t>
      </w:r>
      <w:r>
        <w:rPr>
          <w:sz w:val="24"/>
        </w:rPr>
        <w:t>以上的联合体或者大中型企业的报价给予</w:t>
      </w:r>
      <w:r>
        <w:rPr>
          <w:rFonts w:hint="eastAsia"/>
          <w:sz w:val="24"/>
          <w:u w:val="single"/>
        </w:rPr>
        <w:t xml:space="preserve"> </w:t>
      </w:r>
      <w:r>
        <w:rPr>
          <w:sz w:val="24"/>
          <w:u w:val="single"/>
        </w:rPr>
        <w:t>4</w:t>
      </w:r>
      <w:r>
        <w:rPr>
          <w:rFonts w:hint="eastAsia"/>
          <w:sz w:val="24"/>
          <w:u w:val="single"/>
        </w:rPr>
        <w:t xml:space="preserve"> </w:t>
      </w:r>
      <w:r>
        <w:rPr>
          <w:sz w:val="24"/>
        </w:rPr>
        <w:t>%</w:t>
      </w:r>
      <w:r>
        <w:rPr>
          <w:sz w:val="24"/>
        </w:rPr>
        <w:t>的扣除，用扣除后的价格参加评审。</w:t>
      </w:r>
    </w:p>
    <w:p w14:paraId="0ED08EA3" w14:textId="77777777" w:rsidR="00FC3D25" w:rsidRDefault="006D550C">
      <w:pPr>
        <w:numPr>
          <w:ilvl w:val="2"/>
          <w:numId w:val="5"/>
        </w:numPr>
        <w:tabs>
          <w:tab w:val="left" w:pos="1080"/>
          <w:tab w:val="left" w:pos="1589"/>
          <w:tab w:val="left" w:pos="2035"/>
        </w:tabs>
        <w:snapToGrid w:val="0"/>
        <w:spacing w:line="360" w:lineRule="auto"/>
        <w:ind w:left="2035"/>
        <w:rPr>
          <w:sz w:val="24"/>
        </w:rPr>
      </w:pPr>
      <w:r>
        <w:rPr>
          <w:sz w:val="24"/>
        </w:rPr>
        <w:t>组成联合体或者接受分包的小</w:t>
      </w:r>
      <w:proofErr w:type="gramStart"/>
      <w:r>
        <w:rPr>
          <w:sz w:val="24"/>
        </w:rPr>
        <w:t>微企业</w:t>
      </w:r>
      <w:proofErr w:type="gramEnd"/>
      <w:r>
        <w:rPr>
          <w:sz w:val="24"/>
        </w:rPr>
        <w:t>与联合体内其他企业、分包企业之间存在直接控股、管理关系的，不享受价格扣除优惠政策。</w:t>
      </w:r>
    </w:p>
    <w:p w14:paraId="71FCC899" w14:textId="77777777" w:rsidR="00FC3D25" w:rsidRDefault="006D550C">
      <w:pPr>
        <w:numPr>
          <w:ilvl w:val="2"/>
          <w:numId w:val="5"/>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09A87711" w14:textId="77777777" w:rsidR="00FC3D25" w:rsidRDefault="006D550C">
      <w:pPr>
        <w:numPr>
          <w:ilvl w:val="2"/>
          <w:numId w:val="5"/>
        </w:numPr>
        <w:tabs>
          <w:tab w:val="left" w:pos="1080"/>
          <w:tab w:val="left" w:pos="1589"/>
          <w:tab w:val="left" w:pos="2035"/>
        </w:tabs>
        <w:snapToGrid w:val="0"/>
        <w:spacing w:line="360" w:lineRule="auto"/>
        <w:ind w:left="2035"/>
        <w:rPr>
          <w:sz w:val="24"/>
        </w:rPr>
      </w:pPr>
      <w:r>
        <w:rPr>
          <w:color w:val="000000"/>
          <w:sz w:val="24"/>
        </w:rPr>
        <w:t>中小企业参加政府采购活动，应当按照竞争性磋商文件给定的格式出具《中小企业声明函》，否则不得享受相关中小企业扶持政策。</w:t>
      </w:r>
    </w:p>
    <w:p w14:paraId="1EEC86CB" w14:textId="77777777" w:rsidR="00FC3D25" w:rsidRDefault="006D550C">
      <w:pPr>
        <w:numPr>
          <w:ilvl w:val="2"/>
          <w:numId w:val="5"/>
        </w:numPr>
        <w:tabs>
          <w:tab w:val="left" w:pos="1080"/>
          <w:tab w:val="left" w:pos="1589"/>
          <w:tab w:val="left" w:pos="2035"/>
        </w:tabs>
        <w:snapToGrid w:val="0"/>
        <w:spacing w:line="360" w:lineRule="auto"/>
        <w:ind w:left="2035"/>
        <w:rPr>
          <w:sz w:val="24"/>
        </w:rPr>
      </w:pPr>
      <w:r>
        <w:rPr>
          <w:sz w:val="24"/>
        </w:rPr>
        <w:t>监狱企业提供了由省级以上监狱管理局（北京市含教育矫治局）、戒毒管理局（含新疆生产建设兵团）出具的属于监狱企业的证明文件的，视</w:t>
      </w:r>
      <w:r>
        <w:rPr>
          <w:sz w:val="24"/>
        </w:rPr>
        <w:lastRenderedPageBreak/>
        <w:t>同小微企业。</w:t>
      </w:r>
    </w:p>
    <w:p w14:paraId="72FBD563" w14:textId="77777777" w:rsidR="00FC3D25" w:rsidRDefault="006D550C">
      <w:pPr>
        <w:numPr>
          <w:ilvl w:val="2"/>
          <w:numId w:val="5"/>
        </w:numPr>
        <w:tabs>
          <w:tab w:val="left" w:pos="1080"/>
          <w:tab w:val="left" w:pos="1589"/>
          <w:tab w:val="left" w:pos="2035"/>
        </w:tabs>
        <w:snapToGrid w:val="0"/>
        <w:spacing w:line="360" w:lineRule="auto"/>
        <w:ind w:left="2035"/>
        <w:rPr>
          <w:sz w:val="24"/>
        </w:rPr>
      </w:pPr>
      <w:r>
        <w:rPr>
          <w:sz w:val="24"/>
        </w:rPr>
        <w:t>残疾人福利性单位按竞争性磋商文件要求提供了《残疾人福利性单位声明函》（见附件）的，视同小微企业。</w:t>
      </w:r>
    </w:p>
    <w:p w14:paraId="42362748" w14:textId="77777777" w:rsidR="00FC3D25" w:rsidRDefault="006D550C">
      <w:pPr>
        <w:numPr>
          <w:ilvl w:val="2"/>
          <w:numId w:val="5"/>
        </w:numPr>
        <w:tabs>
          <w:tab w:val="left" w:pos="1080"/>
          <w:tab w:val="left" w:pos="1589"/>
          <w:tab w:val="left" w:pos="2014"/>
        </w:tabs>
        <w:snapToGrid w:val="0"/>
        <w:spacing w:line="360" w:lineRule="auto"/>
        <w:ind w:left="2035"/>
        <w:rPr>
          <w:sz w:val="24"/>
        </w:rPr>
      </w:pPr>
      <w:r>
        <w:rPr>
          <w:sz w:val="24"/>
        </w:rPr>
        <w:t>若供应商同时属于小型或微型企业、监狱企业、残疾人福利性单位中的两种及以上，将不重复享受小</w:t>
      </w:r>
      <w:proofErr w:type="gramStart"/>
      <w:r>
        <w:rPr>
          <w:sz w:val="24"/>
        </w:rPr>
        <w:t>微企业</w:t>
      </w:r>
      <w:proofErr w:type="gramEnd"/>
      <w:r>
        <w:rPr>
          <w:sz w:val="24"/>
        </w:rPr>
        <w:t>价格扣减的优惠政策。</w:t>
      </w:r>
    </w:p>
    <w:p w14:paraId="328DD9C9" w14:textId="77777777" w:rsidR="00FC3D25" w:rsidRDefault="006D550C">
      <w:pPr>
        <w:numPr>
          <w:ilvl w:val="2"/>
          <w:numId w:val="5"/>
        </w:numPr>
        <w:tabs>
          <w:tab w:val="left" w:pos="1080"/>
          <w:tab w:val="left" w:pos="1589"/>
          <w:tab w:val="left" w:pos="2014"/>
        </w:tabs>
        <w:snapToGrid w:val="0"/>
        <w:spacing w:line="360" w:lineRule="auto"/>
        <w:ind w:left="2035"/>
        <w:rPr>
          <w:sz w:val="24"/>
        </w:rPr>
      </w:pPr>
      <w:r>
        <w:rPr>
          <w:sz w:val="24"/>
        </w:rPr>
        <w:t>其他为落实政府采购政策实施的优先采购：</w:t>
      </w:r>
      <w:r>
        <w:rPr>
          <w:rFonts w:hint="eastAsia"/>
          <w:sz w:val="24"/>
          <w:u w:val="single"/>
        </w:rPr>
        <w:t xml:space="preserve">  /  </w:t>
      </w:r>
      <w:r>
        <w:rPr>
          <w:rFonts w:hint="eastAsia"/>
          <w:sz w:val="24"/>
        </w:rPr>
        <w:t xml:space="preserve"> </w:t>
      </w:r>
      <w:r>
        <w:rPr>
          <w:sz w:val="24"/>
        </w:rPr>
        <w:t>。</w:t>
      </w:r>
    </w:p>
    <w:p w14:paraId="06E8CBB0" w14:textId="77777777" w:rsidR="00FC3D25" w:rsidRDefault="006D550C">
      <w:pPr>
        <w:numPr>
          <w:ilvl w:val="0"/>
          <w:numId w:val="5"/>
        </w:numPr>
        <w:tabs>
          <w:tab w:val="left" w:pos="360"/>
        </w:tabs>
        <w:snapToGrid w:val="0"/>
        <w:spacing w:line="360" w:lineRule="auto"/>
        <w:outlineLvl w:val="1"/>
        <w:rPr>
          <w:sz w:val="24"/>
        </w:rPr>
      </w:pPr>
      <w:r>
        <w:rPr>
          <w:sz w:val="24"/>
        </w:rPr>
        <w:t>磋商环节及提交最后报价后如出现以下情况的，供应商的</w:t>
      </w:r>
      <w:r>
        <w:rPr>
          <w:b/>
          <w:sz w:val="24"/>
        </w:rPr>
        <w:t>响应文件无效</w:t>
      </w:r>
      <w:r>
        <w:rPr>
          <w:sz w:val="24"/>
        </w:rPr>
        <w:t>：</w:t>
      </w:r>
    </w:p>
    <w:p w14:paraId="2BDAE659" w14:textId="77777777" w:rsidR="00FC3D25" w:rsidRDefault="006D550C">
      <w:pPr>
        <w:numPr>
          <w:ilvl w:val="1"/>
          <w:numId w:val="5"/>
        </w:numPr>
        <w:tabs>
          <w:tab w:val="left" w:pos="1080"/>
        </w:tabs>
        <w:snapToGrid w:val="0"/>
        <w:spacing w:line="360" w:lineRule="auto"/>
        <w:ind w:left="1077" w:hanging="720"/>
        <w:rPr>
          <w:sz w:val="24"/>
        </w:rPr>
      </w:pPr>
      <w:r>
        <w:rPr>
          <w:sz w:val="24"/>
        </w:rPr>
        <w:t>供应商对实质性变动不予确认的；</w:t>
      </w:r>
    </w:p>
    <w:p w14:paraId="07C39BC8" w14:textId="77777777" w:rsidR="00FC3D25" w:rsidRDefault="006D550C">
      <w:pPr>
        <w:numPr>
          <w:ilvl w:val="1"/>
          <w:numId w:val="5"/>
        </w:numPr>
        <w:tabs>
          <w:tab w:val="left" w:pos="1080"/>
        </w:tabs>
        <w:snapToGrid w:val="0"/>
        <w:spacing w:line="360" w:lineRule="auto"/>
        <w:ind w:left="1077" w:hanging="720"/>
        <w:rPr>
          <w:sz w:val="24"/>
        </w:rPr>
      </w:pPr>
      <w:r>
        <w:rPr>
          <w:sz w:val="24"/>
        </w:rPr>
        <w:t>不满足磋商文件</w:t>
      </w:r>
      <w:r>
        <w:rPr>
          <w:rFonts w:ascii="Segoe UI Symbol" w:hAnsi="Segoe UI Symbol" w:cs="Segoe UI Symbol"/>
          <w:sz w:val="24"/>
        </w:rPr>
        <w:t>★</w:t>
      </w:r>
      <w:r>
        <w:rPr>
          <w:sz w:val="24"/>
        </w:rPr>
        <w:t>号条款或磋商文件技术指标</w:t>
      </w:r>
      <w:proofErr w:type="gramStart"/>
      <w:r>
        <w:rPr>
          <w:sz w:val="24"/>
        </w:rPr>
        <w:t>超出磋商</w:t>
      </w:r>
      <w:proofErr w:type="gramEnd"/>
      <w:r>
        <w:rPr>
          <w:sz w:val="24"/>
        </w:rPr>
        <w:t>文件</w:t>
      </w:r>
      <w:r>
        <w:rPr>
          <w:rFonts w:hint="eastAsia"/>
          <w:sz w:val="24"/>
        </w:rPr>
        <w:t>《</w:t>
      </w:r>
      <w:r>
        <w:rPr>
          <w:sz w:val="24"/>
        </w:rPr>
        <w:t>采购需求</w:t>
      </w:r>
      <w:r>
        <w:rPr>
          <w:rFonts w:hint="eastAsia"/>
          <w:sz w:val="24"/>
        </w:rPr>
        <w:t>》</w:t>
      </w:r>
      <w:r>
        <w:rPr>
          <w:sz w:val="24"/>
        </w:rPr>
        <w:t>中主要技术参数允许偏差的最大范围的（如有）；</w:t>
      </w:r>
    </w:p>
    <w:p w14:paraId="763C0B04" w14:textId="77777777" w:rsidR="00FC3D25" w:rsidRDefault="006D550C">
      <w:pPr>
        <w:numPr>
          <w:ilvl w:val="1"/>
          <w:numId w:val="5"/>
        </w:numPr>
        <w:tabs>
          <w:tab w:val="left" w:pos="1080"/>
        </w:tabs>
        <w:snapToGrid w:val="0"/>
        <w:spacing w:line="360" w:lineRule="auto"/>
        <w:ind w:left="1077" w:hanging="720"/>
        <w:rPr>
          <w:sz w:val="24"/>
        </w:rPr>
      </w:pPr>
      <w:r>
        <w:rPr>
          <w:sz w:val="24"/>
        </w:rPr>
        <w:t>未按照磋商小组规定的时间、逾期提交最后报价的；</w:t>
      </w:r>
    </w:p>
    <w:p w14:paraId="787F7D9A" w14:textId="77777777" w:rsidR="00FC3D25" w:rsidRDefault="006D550C">
      <w:pPr>
        <w:numPr>
          <w:ilvl w:val="1"/>
          <w:numId w:val="5"/>
        </w:numPr>
        <w:tabs>
          <w:tab w:val="left" w:pos="1080"/>
        </w:tabs>
        <w:snapToGrid w:val="0"/>
        <w:spacing w:line="360" w:lineRule="auto"/>
        <w:ind w:left="1077" w:hanging="720"/>
        <w:rPr>
          <w:sz w:val="24"/>
        </w:rPr>
      </w:pPr>
      <w:r>
        <w:rPr>
          <w:sz w:val="24"/>
        </w:rPr>
        <w:t>如供应商的最后报价超过竞争性磋商文件中规定的项目</w:t>
      </w:r>
      <w:r>
        <w:rPr>
          <w:sz w:val="24"/>
        </w:rPr>
        <w:t>/</w:t>
      </w:r>
      <w:r>
        <w:rPr>
          <w:sz w:val="24"/>
        </w:rPr>
        <w:t>采购</w:t>
      </w:r>
      <w:proofErr w:type="gramStart"/>
      <w:r>
        <w:rPr>
          <w:sz w:val="24"/>
        </w:rPr>
        <w:t>包预算</w:t>
      </w:r>
      <w:proofErr w:type="gramEnd"/>
      <w:r>
        <w:rPr>
          <w:sz w:val="24"/>
        </w:rPr>
        <w:t>金额或者项目</w:t>
      </w:r>
      <w:r>
        <w:rPr>
          <w:sz w:val="24"/>
        </w:rPr>
        <w:t>/</w:t>
      </w:r>
      <w:r>
        <w:rPr>
          <w:sz w:val="24"/>
        </w:rPr>
        <w:t>采购</w:t>
      </w:r>
      <w:proofErr w:type="gramStart"/>
      <w:r>
        <w:rPr>
          <w:sz w:val="24"/>
        </w:rPr>
        <w:t>包最高</w:t>
      </w:r>
      <w:proofErr w:type="gramEnd"/>
      <w:r>
        <w:rPr>
          <w:sz w:val="24"/>
        </w:rPr>
        <w:t>限价的；</w:t>
      </w:r>
    </w:p>
    <w:p w14:paraId="4E02858A" w14:textId="77777777" w:rsidR="00FC3D25" w:rsidRDefault="006D550C">
      <w:pPr>
        <w:numPr>
          <w:ilvl w:val="1"/>
          <w:numId w:val="5"/>
        </w:numPr>
        <w:tabs>
          <w:tab w:val="left" w:pos="1080"/>
        </w:tabs>
        <w:snapToGrid w:val="0"/>
        <w:spacing w:line="360" w:lineRule="auto"/>
        <w:ind w:left="1077" w:hanging="720"/>
        <w:rPr>
          <w:sz w:val="24"/>
        </w:rPr>
      </w:pPr>
      <w:r>
        <w:rPr>
          <w:sz w:val="24"/>
        </w:rPr>
        <w:t>响应文件中出现可选择性或可调整的报价的（竞争性磋商文件另有规定的除外）；</w:t>
      </w:r>
    </w:p>
    <w:p w14:paraId="51C9DE11" w14:textId="77777777" w:rsidR="00FC3D25" w:rsidRDefault="006D550C">
      <w:pPr>
        <w:numPr>
          <w:ilvl w:val="1"/>
          <w:numId w:val="5"/>
        </w:numPr>
        <w:tabs>
          <w:tab w:val="left" w:pos="1080"/>
        </w:tabs>
        <w:snapToGrid w:val="0"/>
        <w:spacing w:line="360" w:lineRule="auto"/>
        <w:ind w:left="1077" w:hanging="720"/>
        <w:rPr>
          <w:sz w:val="24"/>
        </w:rPr>
      </w:pPr>
      <w:r>
        <w:rPr>
          <w:sz w:val="24"/>
        </w:rPr>
        <w:t>最后报价出现前后不一致，供应商对修正后的报价不予确认的；</w:t>
      </w:r>
    </w:p>
    <w:p w14:paraId="48591156" w14:textId="77777777" w:rsidR="00FC3D25" w:rsidRDefault="006D550C">
      <w:pPr>
        <w:numPr>
          <w:ilvl w:val="1"/>
          <w:numId w:val="5"/>
        </w:numPr>
        <w:tabs>
          <w:tab w:val="left" w:pos="1080"/>
        </w:tabs>
        <w:snapToGrid w:val="0"/>
        <w:spacing w:line="360" w:lineRule="auto"/>
        <w:ind w:left="1077" w:hanging="720"/>
        <w:rPr>
          <w:sz w:val="24"/>
        </w:rPr>
      </w:pPr>
      <w:r>
        <w:rPr>
          <w:sz w:val="24"/>
        </w:rPr>
        <w:t>其他：</w:t>
      </w:r>
      <w:r>
        <w:rPr>
          <w:rFonts w:hint="eastAsia"/>
          <w:sz w:val="24"/>
          <w:u w:val="single"/>
        </w:rPr>
        <w:t>未按照按磋商小组的要求签署、盖章的</w:t>
      </w:r>
      <w:r>
        <w:rPr>
          <w:rFonts w:hint="eastAsia"/>
          <w:sz w:val="24"/>
        </w:rPr>
        <w:t>；</w:t>
      </w:r>
    </w:p>
    <w:p w14:paraId="1BFADDF2" w14:textId="77777777" w:rsidR="00FC3D25" w:rsidRDefault="006D550C">
      <w:pPr>
        <w:tabs>
          <w:tab w:val="left" w:pos="1080"/>
          <w:tab w:val="left" w:pos="1589"/>
        </w:tabs>
        <w:snapToGrid w:val="0"/>
        <w:spacing w:line="360" w:lineRule="auto"/>
        <w:ind w:leftChars="270" w:left="567" w:firstLineChars="500" w:firstLine="1200"/>
        <w:rPr>
          <w:sz w:val="24"/>
        </w:rPr>
      </w:pPr>
      <w:r>
        <w:rPr>
          <w:sz w:val="24"/>
          <w:u w:val="single"/>
        </w:rPr>
        <w:t>不符合法律、法规和磋商文件中规定的其他实质性要求的</w:t>
      </w:r>
      <w:r>
        <w:rPr>
          <w:sz w:val="24"/>
        </w:rPr>
        <w:t>。</w:t>
      </w:r>
    </w:p>
    <w:bookmarkEnd w:id="592"/>
    <w:bookmarkEnd w:id="593"/>
    <w:p w14:paraId="02214E41" w14:textId="77777777" w:rsidR="00FC3D25" w:rsidRDefault="006D550C">
      <w:pPr>
        <w:numPr>
          <w:ilvl w:val="0"/>
          <w:numId w:val="5"/>
        </w:numPr>
        <w:tabs>
          <w:tab w:val="left" w:pos="360"/>
        </w:tabs>
        <w:snapToGrid w:val="0"/>
        <w:spacing w:line="360" w:lineRule="auto"/>
        <w:outlineLvl w:val="1"/>
        <w:rPr>
          <w:sz w:val="24"/>
        </w:rPr>
      </w:pPr>
      <w:r>
        <w:rPr>
          <w:sz w:val="24"/>
        </w:rPr>
        <w:t>评审方法和评审标准</w:t>
      </w:r>
    </w:p>
    <w:p w14:paraId="52C3D613" w14:textId="77777777" w:rsidR="00FC3D25" w:rsidRDefault="006D550C">
      <w:pPr>
        <w:numPr>
          <w:ilvl w:val="1"/>
          <w:numId w:val="5"/>
        </w:numPr>
        <w:tabs>
          <w:tab w:val="left" w:pos="1080"/>
          <w:tab w:val="left" w:pos="1872"/>
        </w:tabs>
        <w:snapToGrid w:val="0"/>
        <w:spacing w:line="360" w:lineRule="auto"/>
        <w:ind w:left="1077" w:hanging="720"/>
        <w:rPr>
          <w:sz w:val="24"/>
        </w:rPr>
      </w:pPr>
      <w:r>
        <w:rPr>
          <w:sz w:val="24"/>
        </w:rPr>
        <w:t>本项目采用的评审方法为：本项目的评审采用综合评分法。综合评分法，是指响应文件满足磋商文件全部实质性要求且按评审因素的量化指标评审得分最高的供应商为成交候选供应商的评审方法。</w:t>
      </w:r>
      <w:r>
        <w:rPr>
          <w:sz w:val="24"/>
        </w:rPr>
        <w:t xml:space="preserve">  </w:t>
      </w:r>
    </w:p>
    <w:p w14:paraId="3DF8752A" w14:textId="77777777" w:rsidR="00FC3D25" w:rsidRDefault="006D550C">
      <w:pPr>
        <w:numPr>
          <w:ilvl w:val="1"/>
          <w:numId w:val="5"/>
        </w:numPr>
        <w:tabs>
          <w:tab w:val="left" w:pos="1080"/>
          <w:tab w:val="left" w:pos="1872"/>
        </w:tabs>
        <w:snapToGrid w:val="0"/>
        <w:spacing w:line="360" w:lineRule="auto"/>
        <w:ind w:left="1077" w:hanging="720"/>
        <w:rPr>
          <w:sz w:val="24"/>
        </w:rPr>
      </w:pPr>
      <w:r>
        <w:rPr>
          <w:sz w:val="24"/>
        </w:rPr>
        <w:t>竞争性磋商文件中没有规定的评审标准不得作为评审依据。</w:t>
      </w:r>
    </w:p>
    <w:p w14:paraId="7FB3AA11" w14:textId="77777777" w:rsidR="00FC3D25" w:rsidRDefault="006D550C">
      <w:pPr>
        <w:numPr>
          <w:ilvl w:val="1"/>
          <w:numId w:val="5"/>
        </w:numPr>
        <w:tabs>
          <w:tab w:val="left" w:pos="1080"/>
          <w:tab w:val="left" w:pos="1872"/>
        </w:tabs>
        <w:snapToGrid w:val="0"/>
        <w:spacing w:line="360" w:lineRule="auto"/>
        <w:ind w:left="1077" w:hanging="720"/>
        <w:rPr>
          <w:sz w:val="24"/>
        </w:rPr>
      </w:pPr>
      <w:r>
        <w:rPr>
          <w:sz w:val="24"/>
        </w:rPr>
        <w:t>非政府强制采购的节能产品或环境标志产品，依据品目清单和认证证书实施政府优先采购。优先采购的具体规定（如涉及）</w:t>
      </w:r>
      <w:r>
        <w:rPr>
          <w:rFonts w:hint="eastAsia"/>
          <w:sz w:val="24"/>
          <w:u w:val="single"/>
        </w:rPr>
        <w:t xml:space="preserve"> </w:t>
      </w:r>
      <w:r>
        <w:rPr>
          <w:rFonts w:hint="eastAsia"/>
          <w:sz w:val="24"/>
          <w:u w:val="single"/>
        </w:rPr>
        <w:t>详见第三章二、评审标准</w:t>
      </w:r>
      <w:r>
        <w:rPr>
          <w:rFonts w:hint="eastAsia"/>
          <w:sz w:val="24"/>
          <w:u w:val="single"/>
        </w:rPr>
        <w:t xml:space="preserve"> </w:t>
      </w:r>
      <w:r>
        <w:rPr>
          <w:sz w:val="24"/>
        </w:rPr>
        <w:t>。</w:t>
      </w:r>
    </w:p>
    <w:p w14:paraId="2A9037E7" w14:textId="77777777" w:rsidR="00FC3D25" w:rsidRDefault="006D550C">
      <w:pPr>
        <w:numPr>
          <w:ilvl w:val="1"/>
          <w:numId w:val="5"/>
        </w:numPr>
        <w:tabs>
          <w:tab w:val="left" w:pos="1080"/>
          <w:tab w:val="left" w:pos="1872"/>
        </w:tabs>
        <w:snapToGrid w:val="0"/>
        <w:spacing w:line="360" w:lineRule="auto"/>
        <w:ind w:left="1077" w:hanging="720"/>
        <w:rPr>
          <w:sz w:val="24"/>
        </w:rPr>
      </w:pPr>
      <w:r>
        <w:rPr>
          <w:sz w:val="24"/>
        </w:rPr>
        <w:t>关于无线局域网认证产品政府采购清单中的产品，优先采购的具体规定（如涉及）</w:t>
      </w:r>
      <w:r>
        <w:rPr>
          <w:rFonts w:hint="eastAsia"/>
          <w:sz w:val="24"/>
          <w:u w:val="single"/>
        </w:rPr>
        <w:t xml:space="preserve"> / </w:t>
      </w:r>
      <w:r>
        <w:rPr>
          <w:sz w:val="24"/>
        </w:rPr>
        <w:t>。</w:t>
      </w:r>
    </w:p>
    <w:p w14:paraId="79BD57C8" w14:textId="77777777" w:rsidR="00FC3D25" w:rsidRDefault="006D550C">
      <w:pPr>
        <w:numPr>
          <w:ilvl w:val="0"/>
          <w:numId w:val="5"/>
        </w:numPr>
        <w:tabs>
          <w:tab w:val="left" w:pos="360"/>
        </w:tabs>
        <w:snapToGrid w:val="0"/>
        <w:spacing w:line="360" w:lineRule="auto"/>
        <w:outlineLvl w:val="1"/>
        <w:rPr>
          <w:sz w:val="24"/>
        </w:rPr>
      </w:pPr>
      <w:r>
        <w:rPr>
          <w:sz w:val="24"/>
        </w:rPr>
        <w:t>确定</w:t>
      </w:r>
      <w:bookmarkStart w:id="609" w:name="_Toc265228384"/>
      <w:bookmarkStart w:id="610" w:name="_Toc151193934"/>
      <w:bookmarkStart w:id="611" w:name="_Toc164351640"/>
      <w:bookmarkStart w:id="612" w:name="_Toc264969236"/>
      <w:bookmarkStart w:id="613" w:name="_Toc164229387"/>
      <w:bookmarkStart w:id="614" w:name="_Toc226965819"/>
      <w:bookmarkStart w:id="615" w:name="_Toc149720839"/>
      <w:bookmarkStart w:id="616" w:name="_Toc150774646"/>
      <w:bookmarkStart w:id="617" w:name="_Toc142311048"/>
      <w:bookmarkStart w:id="618" w:name="_Toc150509297"/>
      <w:bookmarkStart w:id="619" w:name="_Toc150774751"/>
      <w:bookmarkStart w:id="620" w:name="_Toc305158888"/>
      <w:bookmarkStart w:id="621" w:name="_Toc127151546"/>
      <w:bookmarkStart w:id="622" w:name="_Toc151193860"/>
      <w:bookmarkStart w:id="623" w:name="_Toc520356170"/>
      <w:bookmarkStart w:id="624" w:name="_Toc150480784"/>
      <w:bookmarkStart w:id="625" w:name="_Toc164608660"/>
      <w:bookmarkStart w:id="626" w:name="_Ref467307010"/>
      <w:bookmarkStart w:id="627" w:name="_Toc226965736"/>
      <w:bookmarkStart w:id="628" w:name="_Toc226309790"/>
      <w:bookmarkStart w:id="629" w:name="_Toc164229241"/>
      <w:bookmarkStart w:id="630" w:name="_Toc226337242"/>
      <w:bookmarkStart w:id="631" w:name="_Toc151190173"/>
      <w:bookmarkStart w:id="632" w:name="_Toc151193716"/>
      <w:bookmarkStart w:id="633" w:name="_Toc151193644"/>
      <w:bookmarkStart w:id="634" w:name="_Toc127151747"/>
      <w:bookmarkStart w:id="635" w:name="_Toc195842911"/>
      <w:bookmarkStart w:id="636" w:name="_Toc164608815"/>
      <w:bookmarkStart w:id="637" w:name="_Toc151193788"/>
      <w:bookmarkStart w:id="638" w:name="_Toc305158814"/>
      <w:bookmarkStart w:id="639" w:name="_Toc127161460"/>
      <w:r>
        <w:rPr>
          <w:sz w:val="24"/>
        </w:rPr>
        <w:t>成交候选人名单</w:t>
      </w:r>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p>
    <w:p w14:paraId="6FDD7CB4" w14:textId="77777777" w:rsidR="00FC3D25" w:rsidRDefault="006D550C">
      <w:pPr>
        <w:numPr>
          <w:ilvl w:val="1"/>
          <w:numId w:val="5"/>
        </w:numPr>
        <w:tabs>
          <w:tab w:val="left" w:pos="1080"/>
          <w:tab w:val="left" w:pos="1872"/>
        </w:tabs>
        <w:snapToGrid w:val="0"/>
        <w:spacing w:line="360" w:lineRule="auto"/>
        <w:ind w:left="1077" w:hanging="720"/>
        <w:rPr>
          <w:sz w:val="24"/>
        </w:rPr>
      </w:pPr>
      <w:r>
        <w:rPr>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w:t>
      </w:r>
      <w:r>
        <w:rPr>
          <w:sz w:val="24"/>
        </w:rPr>
        <w:lastRenderedPageBreak/>
        <w:t>实质性要求，</w:t>
      </w:r>
      <w:proofErr w:type="gramStart"/>
      <w:r>
        <w:rPr>
          <w:sz w:val="24"/>
        </w:rPr>
        <w:t>且按照</w:t>
      </w:r>
      <w:proofErr w:type="gramEnd"/>
      <w:r>
        <w:rPr>
          <w:sz w:val="24"/>
        </w:rPr>
        <w:t>评审因素的量化指标评审得分最高的供应商为排名第一的成交候选人。评分分值计算保留小数点后两位，第三位四舍五入。</w:t>
      </w:r>
      <w:r>
        <w:rPr>
          <w:sz w:val="24"/>
        </w:rPr>
        <w:t xml:space="preserve"> </w:t>
      </w:r>
    </w:p>
    <w:p w14:paraId="1F05F8B5" w14:textId="77777777" w:rsidR="00FC3D25" w:rsidRDefault="006D550C">
      <w:pPr>
        <w:numPr>
          <w:ilvl w:val="1"/>
          <w:numId w:val="5"/>
        </w:numPr>
        <w:tabs>
          <w:tab w:val="left" w:pos="1080"/>
          <w:tab w:val="left" w:pos="1872"/>
        </w:tabs>
        <w:snapToGrid w:val="0"/>
        <w:spacing w:line="360" w:lineRule="auto"/>
        <w:ind w:left="1077" w:hanging="720"/>
        <w:rPr>
          <w:sz w:val="24"/>
        </w:rPr>
      </w:pPr>
      <w:r>
        <w:rPr>
          <w:kern w:val="0"/>
          <w:sz w:val="24"/>
          <w:szCs w:val="20"/>
        </w:rPr>
        <w:t>磋商小组根据上述供应商排序，依次推荐排序前</w:t>
      </w:r>
      <w:r>
        <w:rPr>
          <w:rFonts w:hint="eastAsia"/>
          <w:kern w:val="0"/>
          <w:sz w:val="24"/>
          <w:szCs w:val="20"/>
          <w:u w:val="single"/>
        </w:rPr>
        <w:t xml:space="preserve"> </w:t>
      </w:r>
      <w:r>
        <w:rPr>
          <w:rFonts w:hint="eastAsia"/>
          <w:sz w:val="24"/>
          <w:u w:val="single"/>
        </w:rPr>
        <w:t xml:space="preserve">3 </w:t>
      </w:r>
      <w:r>
        <w:rPr>
          <w:sz w:val="24"/>
        </w:rPr>
        <w:t>名</w:t>
      </w:r>
      <w:r>
        <w:rPr>
          <w:kern w:val="0"/>
          <w:sz w:val="24"/>
          <w:szCs w:val="20"/>
        </w:rPr>
        <w:t>的供应商为</w:t>
      </w:r>
      <w:r>
        <w:rPr>
          <w:snapToGrid w:val="0"/>
          <w:kern w:val="0"/>
          <w:sz w:val="24"/>
          <w:szCs w:val="21"/>
        </w:rPr>
        <w:t>成交候选供应商</w:t>
      </w:r>
      <w:r>
        <w:rPr>
          <w:kern w:val="0"/>
          <w:sz w:val="24"/>
          <w:szCs w:val="20"/>
        </w:rPr>
        <w:t>（若在磋商文件允许的情形下提交最后报价的供应商为二家，则依次推荐二名供应商为成交候选供应商），并编写评审报告。</w:t>
      </w:r>
    </w:p>
    <w:p w14:paraId="43230036" w14:textId="77777777" w:rsidR="00FC3D25" w:rsidRDefault="006D550C">
      <w:pPr>
        <w:numPr>
          <w:ilvl w:val="1"/>
          <w:numId w:val="5"/>
        </w:numPr>
        <w:tabs>
          <w:tab w:val="left" w:pos="1080"/>
          <w:tab w:val="left" w:pos="1872"/>
        </w:tabs>
        <w:snapToGrid w:val="0"/>
        <w:spacing w:line="360" w:lineRule="auto"/>
        <w:ind w:left="1077" w:hanging="720"/>
        <w:rPr>
          <w:sz w:val="24"/>
        </w:rPr>
      </w:pPr>
      <w:r>
        <w:rPr>
          <w:sz w:val="24"/>
        </w:rPr>
        <w:t>磋商小组要对评分汇总情况进行复核，特别是对排名第一的、报价最低的、响应文件被认定为无效的情形进行重点复核。</w:t>
      </w:r>
    </w:p>
    <w:p w14:paraId="30CBE3E5" w14:textId="77777777" w:rsidR="00FC3D25" w:rsidRDefault="006D550C">
      <w:pPr>
        <w:numPr>
          <w:ilvl w:val="0"/>
          <w:numId w:val="5"/>
        </w:numPr>
        <w:tabs>
          <w:tab w:val="left" w:pos="360"/>
        </w:tabs>
        <w:snapToGrid w:val="0"/>
        <w:spacing w:line="360" w:lineRule="auto"/>
        <w:outlineLvl w:val="1"/>
        <w:rPr>
          <w:sz w:val="24"/>
        </w:rPr>
      </w:pPr>
      <w:r>
        <w:rPr>
          <w:sz w:val="24"/>
        </w:rPr>
        <w:t>报告违法行为</w:t>
      </w:r>
    </w:p>
    <w:p w14:paraId="18F29E96" w14:textId="77777777" w:rsidR="00FC3D25" w:rsidRDefault="006D550C">
      <w:pPr>
        <w:widowControl/>
        <w:numPr>
          <w:ilvl w:val="1"/>
          <w:numId w:val="5"/>
        </w:numPr>
        <w:tabs>
          <w:tab w:val="left" w:pos="1080"/>
          <w:tab w:val="left" w:pos="1872"/>
        </w:tabs>
        <w:snapToGrid w:val="0"/>
        <w:spacing w:line="360" w:lineRule="auto"/>
        <w:ind w:left="1077" w:hanging="720"/>
        <w:jc w:val="left"/>
        <w:rPr>
          <w:b/>
          <w:sz w:val="24"/>
        </w:rPr>
      </w:pPr>
      <w:r>
        <w:rPr>
          <w:sz w:val="24"/>
        </w:rPr>
        <w:t>磋商小组在评审过程中发现供应商有行贿、提供虚假材料或者串通等违法行为时，有向采购人、采购代理机构或者有关部门报告的职责。</w:t>
      </w:r>
      <w:r>
        <w:rPr>
          <w:b/>
          <w:sz w:val="24"/>
        </w:rPr>
        <w:br w:type="page"/>
      </w:r>
    </w:p>
    <w:p w14:paraId="2EBAA487" w14:textId="77777777" w:rsidR="00FC3D25" w:rsidRDefault="006D550C">
      <w:pPr>
        <w:pStyle w:val="2"/>
        <w:spacing w:before="0" w:line="360" w:lineRule="auto"/>
        <w:rPr>
          <w:rFonts w:ascii="Times New Roman" w:hAnsi="Times New Roman"/>
          <w:color w:val="0000FF"/>
          <w:sz w:val="24"/>
          <w:szCs w:val="24"/>
        </w:rPr>
      </w:pPr>
      <w:r>
        <w:rPr>
          <w:rFonts w:ascii="Times New Roman" w:eastAsia="宋体" w:hAnsi="Times New Roman" w:hint="eastAsia"/>
          <w:color w:val="0000FF"/>
          <w:sz w:val="24"/>
          <w:szCs w:val="24"/>
        </w:rPr>
        <w:lastRenderedPageBreak/>
        <w:t xml:space="preserve"> </w:t>
      </w:r>
      <w:r>
        <w:rPr>
          <w:rFonts w:ascii="Times New Roman" w:eastAsia="宋体" w:hAnsi="Times New Roman"/>
          <w:color w:val="0000FF"/>
          <w:sz w:val="24"/>
          <w:szCs w:val="24"/>
        </w:rPr>
        <w:t xml:space="preserve"> </w:t>
      </w:r>
      <w:r>
        <w:rPr>
          <w:rFonts w:ascii="Times New Roman" w:eastAsia="宋体" w:hAnsi="Times New Roman"/>
          <w:sz w:val="24"/>
          <w:szCs w:val="24"/>
        </w:rPr>
        <w:t>二、评</w:t>
      </w:r>
      <w:r>
        <w:rPr>
          <w:rFonts w:ascii="Times New Roman" w:eastAsia="宋体" w:hAnsi="Times New Roman" w:hint="eastAsia"/>
          <w:sz w:val="24"/>
          <w:szCs w:val="24"/>
        </w:rPr>
        <w:t>审</w:t>
      </w:r>
      <w:r>
        <w:rPr>
          <w:rFonts w:ascii="Times New Roman" w:eastAsia="宋体" w:hAnsi="Times New Roman"/>
          <w:sz w:val="24"/>
          <w:szCs w:val="24"/>
        </w:rPr>
        <w:t>标准</w:t>
      </w:r>
    </w:p>
    <w:p w14:paraId="6F99E800" w14:textId="77777777" w:rsidR="00FC3D25" w:rsidRPr="005E141A" w:rsidRDefault="00FC3D25">
      <w:pPr>
        <w:jc w:val="left"/>
        <w:rPr>
          <w:rFonts w:ascii="宋体" w:hAnsi="宋体"/>
          <w:color w:val="0000FF"/>
          <w:sz w:val="24"/>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361"/>
        <w:gridCol w:w="1412"/>
        <w:gridCol w:w="1417"/>
        <w:gridCol w:w="6024"/>
      </w:tblGrid>
      <w:tr w:rsidR="002A7579" w:rsidRPr="002A7579" w14:paraId="57C4E724" w14:textId="77777777" w:rsidTr="005A60CE">
        <w:trPr>
          <w:jc w:val="center"/>
        </w:trPr>
        <w:tc>
          <w:tcPr>
            <w:tcW w:w="361" w:type="dxa"/>
            <w:tcMar>
              <w:top w:w="15" w:type="dxa"/>
              <w:left w:w="15" w:type="dxa"/>
              <w:bottom w:w="0" w:type="dxa"/>
              <w:right w:w="15" w:type="dxa"/>
            </w:tcMar>
            <w:vAlign w:val="center"/>
          </w:tcPr>
          <w:p w14:paraId="02AFE5AE" w14:textId="77777777" w:rsidR="002A7579" w:rsidRPr="002A7579" w:rsidRDefault="002A7579" w:rsidP="002A7579">
            <w:pPr>
              <w:jc w:val="center"/>
              <w:rPr>
                <w:rFonts w:ascii="宋体" w:hAnsi="宋体"/>
                <w:b/>
                <w:bCs/>
                <w:color w:val="000000"/>
                <w:sz w:val="24"/>
              </w:rPr>
            </w:pPr>
            <w:r w:rsidRPr="002A7579">
              <w:rPr>
                <w:rFonts w:ascii="宋体" w:hAnsi="宋体" w:hint="eastAsia"/>
                <w:b/>
                <w:bCs/>
                <w:color w:val="000000"/>
                <w:sz w:val="24"/>
              </w:rPr>
              <w:t>序号</w:t>
            </w:r>
          </w:p>
        </w:tc>
        <w:tc>
          <w:tcPr>
            <w:tcW w:w="1412" w:type="dxa"/>
            <w:tcMar>
              <w:top w:w="15" w:type="dxa"/>
              <w:left w:w="15" w:type="dxa"/>
              <w:bottom w:w="0" w:type="dxa"/>
              <w:right w:w="15" w:type="dxa"/>
            </w:tcMar>
            <w:vAlign w:val="center"/>
          </w:tcPr>
          <w:p w14:paraId="310AE40F" w14:textId="77777777" w:rsidR="002A7579" w:rsidRPr="002A7579" w:rsidRDefault="002A7579" w:rsidP="006B0994">
            <w:pPr>
              <w:jc w:val="center"/>
              <w:rPr>
                <w:rFonts w:ascii="宋体" w:hAnsi="宋体"/>
                <w:b/>
                <w:bCs/>
                <w:color w:val="000000"/>
                <w:sz w:val="24"/>
              </w:rPr>
            </w:pPr>
            <w:r w:rsidRPr="002A7579">
              <w:rPr>
                <w:rFonts w:ascii="宋体" w:hAnsi="宋体" w:hint="eastAsia"/>
                <w:b/>
                <w:bCs/>
                <w:color w:val="000000"/>
                <w:sz w:val="24"/>
              </w:rPr>
              <w:t>评审</w:t>
            </w:r>
          </w:p>
          <w:p w14:paraId="09DBCE80" w14:textId="77777777" w:rsidR="002A7579" w:rsidRPr="002A7579" w:rsidRDefault="002A7579" w:rsidP="006B0994">
            <w:pPr>
              <w:jc w:val="center"/>
              <w:rPr>
                <w:rFonts w:ascii="宋体" w:hAnsi="宋体"/>
                <w:b/>
                <w:bCs/>
                <w:color w:val="000000"/>
                <w:sz w:val="24"/>
              </w:rPr>
            </w:pPr>
            <w:r w:rsidRPr="002A7579">
              <w:rPr>
                <w:rFonts w:ascii="宋体" w:hAnsi="宋体" w:hint="eastAsia"/>
                <w:b/>
                <w:bCs/>
                <w:color w:val="000000"/>
                <w:sz w:val="24"/>
              </w:rPr>
              <w:t>条款</w:t>
            </w:r>
          </w:p>
        </w:tc>
        <w:tc>
          <w:tcPr>
            <w:tcW w:w="1417" w:type="dxa"/>
            <w:vAlign w:val="center"/>
          </w:tcPr>
          <w:p w14:paraId="508DADB6" w14:textId="77777777" w:rsidR="002A7579" w:rsidRPr="002A7579" w:rsidRDefault="002A7579" w:rsidP="006B0994">
            <w:pPr>
              <w:jc w:val="center"/>
              <w:rPr>
                <w:rFonts w:ascii="宋体" w:hAnsi="宋体"/>
                <w:b/>
                <w:bCs/>
                <w:color w:val="000000"/>
                <w:sz w:val="24"/>
              </w:rPr>
            </w:pPr>
            <w:r w:rsidRPr="002A7579">
              <w:rPr>
                <w:rFonts w:ascii="宋体" w:hAnsi="宋体" w:hint="eastAsia"/>
                <w:b/>
                <w:bCs/>
                <w:color w:val="000000"/>
                <w:sz w:val="24"/>
              </w:rPr>
              <w:t>评审项</w:t>
            </w:r>
          </w:p>
        </w:tc>
        <w:tc>
          <w:tcPr>
            <w:tcW w:w="6024" w:type="dxa"/>
            <w:tcMar>
              <w:top w:w="15" w:type="dxa"/>
              <w:left w:w="15" w:type="dxa"/>
              <w:bottom w:w="0" w:type="dxa"/>
              <w:right w:w="15" w:type="dxa"/>
            </w:tcMar>
            <w:vAlign w:val="center"/>
          </w:tcPr>
          <w:p w14:paraId="664DF535" w14:textId="77777777" w:rsidR="002A7579" w:rsidRPr="002A7579" w:rsidRDefault="002A7579" w:rsidP="002A7579">
            <w:pPr>
              <w:ind w:leftChars="-10" w:left="3" w:hangingChars="10" w:hanging="24"/>
              <w:jc w:val="center"/>
              <w:rPr>
                <w:rFonts w:ascii="宋体" w:hAnsi="宋体"/>
                <w:b/>
                <w:bCs/>
                <w:color w:val="000000"/>
                <w:sz w:val="24"/>
              </w:rPr>
            </w:pPr>
            <w:r w:rsidRPr="002A7579">
              <w:rPr>
                <w:rFonts w:ascii="宋体" w:hAnsi="宋体" w:hint="eastAsia"/>
                <w:b/>
                <w:bCs/>
                <w:color w:val="000000"/>
                <w:sz w:val="24"/>
              </w:rPr>
              <w:t>评分说明</w:t>
            </w:r>
          </w:p>
        </w:tc>
      </w:tr>
      <w:tr w:rsidR="002A7579" w:rsidRPr="002A7579" w14:paraId="225F9405" w14:textId="77777777" w:rsidTr="005A60CE">
        <w:trPr>
          <w:jc w:val="center"/>
        </w:trPr>
        <w:tc>
          <w:tcPr>
            <w:tcW w:w="361" w:type="dxa"/>
            <w:tcMar>
              <w:top w:w="15" w:type="dxa"/>
              <w:left w:w="15" w:type="dxa"/>
              <w:bottom w:w="0" w:type="dxa"/>
              <w:right w:w="15" w:type="dxa"/>
            </w:tcMar>
            <w:vAlign w:val="center"/>
          </w:tcPr>
          <w:p w14:paraId="37E437B4" w14:textId="77777777" w:rsidR="002A7579" w:rsidRPr="002A7579" w:rsidRDefault="002A7579" w:rsidP="002A7579">
            <w:pPr>
              <w:jc w:val="center"/>
              <w:rPr>
                <w:rFonts w:ascii="宋体" w:hAnsi="宋体"/>
                <w:color w:val="000000"/>
                <w:sz w:val="24"/>
              </w:rPr>
            </w:pPr>
            <w:r w:rsidRPr="002A7579">
              <w:rPr>
                <w:rFonts w:ascii="宋体" w:hAnsi="宋体" w:hint="eastAsia"/>
                <w:color w:val="000000"/>
                <w:sz w:val="24"/>
              </w:rPr>
              <w:t>1</w:t>
            </w:r>
          </w:p>
        </w:tc>
        <w:tc>
          <w:tcPr>
            <w:tcW w:w="1412" w:type="dxa"/>
            <w:tcMar>
              <w:top w:w="15" w:type="dxa"/>
              <w:left w:w="15" w:type="dxa"/>
              <w:bottom w:w="0" w:type="dxa"/>
              <w:right w:w="15" w:type="dxa"/>
            </w:tcMar>
            <w:vAlign w:val="center"/>
          </w:tcPr>
          <w:p w14:paraId="4C6EF1C4" w14:textId="77777777" w:rsidR="004C7E05" w:rsidRDefault="002A7579" w:rsidP="006B0994">
            <w:pPr>
              <w:jc w:val="center"/>
              <w:rPr>
                <w:rFonts w:ascii="宋体" w:hAnsi="宋体"/>
                <w:color w:val="000000"/>
                <w:sz w:val="24"/>
              </w:rPr>
            </w:pPr>
            <w:r w:rsidRPr="002A7579">
              <w:rPr>
                <w:rFonts w:ascii="宋体" w:hAnsi="宋体" w:hint="eastAsia"/>
                <w:color w:val="000000"/>
                <w:sz w:val="24"/>
              </w:rPr>
              <w:t>投标报价</w:t>
            </w:r>
          </w:p>
          <w:p w14:paraId="4939D63F" w14:textId="573DCEE2" w:rsidR="002A7579" w:rsidRPr="002A7579" w:rsidRDefault="002A7579" w:rsidP="006B0994">
            <w:pPr>
              <w:jc w:val="center"/>
              <w:rPr>
                <w:rFonts w:ascii="宋体" w:hAnsi="宋体"/>
                <w:color w:val="000000"/>
                <w:sz w:val="24"/>
              </w:rPr>
            </w:pPr>
            <w:r w:rsidRPr="002A7579">
              <w:rPr>
                <w:rFonts w:ascii="宋体" w:hAnsi="宋体" w:hint="eastAsia"/>
                <w:color w:val="000000"/>
                <w:sz w:val="24"/>
              </w:rPr>
              <w:t>（</w:t>
            </w:r>
            <w:r w:rsidRPr="002A7579">
              <w:rPr>
                <w:rFonts w:ascii="宋体" w:hAnsi="宋体"/>
                <w:color w:val="000000"/>
                <w:sz w:val="24"/>
              </w:rPr>
              <w:t>30</w:t>
            </w:r>
            <w:r w:rsidRPr="002A7579">
              <w:rPr>
                <w:rFonts w:ascii="宋体" w:hAnsi="宋体" w:hint="eastAsia"/>
                <w:color w:val="000000"/>
                <w:sz w:val="24"/>
              </w:rPr>
              <w:t>分）</w:t>
            </w:r>
          </w:p>
        </w:tc>
        <w:tc>
          <w:tcPr>
            <w:tcW w:w="1417" w:type="dxa"/>
            <w:vAlign w:val="center"/>
          </w:tcPr>
          <w:p w14:paraId="4ADD1144" w14:textId="77777777" w:rsidR="002A7579" w:rsidRPr="002A7579" w:rsidRDefault="002A7579" w:rsidP="006B0994">
            <w:pPr>
              <w:jc w:val="center"/>
              <w:rPr>
                <w:rFonts w:ascii="宋体" w:hAnsi="宋体"/>
                <w:color w:val="000000"/>
                <w:sz w:val="24"/>
              </w:rPr>
            </w:pPr>
            <w:r w:rsidRPr="002A7579">
              <w:rPr>
                <w:rFonts w:ascii="宋体" w:hAnsi="宋体" w:hint="eastAsia"/>
                <w:color w:val="000000"/>
                <w:sz w:val="24"/>
              </w:rPr>
              <w:t>价格</w:t>
            </w:r>
          </w:p>
          <w:p w14:paraId="1DEC4A80" w14:textId="77777777" w:rsidR="002A7579" w:rsidRPr="002A7579" w:rsidRDefault="002A7579" w:rsidP="006B0994">
            <w:pPr>
              <w:jc w:val="center"/>
              <w:rPr>
                <w:rFonts w:ascii="宋体" w:hAnsi="宋体"/>
                <w:color w:val="000000"/>
                <w:sz w:val="24"/>
              </w:rPr>
            </w:pPr>
            <w:r w:rsidRPr="002A7579">
              <w:rPr>
                <w:rFonts w:ascii="宋体" w:hAnsi="宋体" w:hint="eastAsia"/>
                <w:color w:val="000000"/>
                <w:sz w:val="24"/>
              </w:rPr>
              <w:t>(</w:t>
            </w:r>
            <w:r w:rsidRPr="002A7579">
              <w:rPr>
                <w:rFonts w:ascii="宋体" w:hAnsi="宋体"/>
                <w:color w:val="000000"/>
                <w:sz w:val="24"/>
              </w:rPr>
              <w:t>3</w:t>
            </w:r>
            <w:r w:rsidRPr="002A7579">
              <w:rPr>
                <w:rFonts w:ascii="宋体" w:hAnsi="宋体" w:hint="eastAsia"/>
                <w:color w:val="000000"/>
                <w:sz w:val="24"/>
              </w:rPr>
              <w:t>0分)</w:t>
            </w:r>
          </w:p>
        </w:tc>
        <w:tc>
          <w:tcPr>
            <w:tcW w:w="6024" w:type="dxa"/>
            <w:tcMar>
              <w:top w:w="15" w:type="dxa"/>
              <w:left w:w="15" w:type="dxa"/>
              <w:bottom w:w="0" w:type="dxa"/>
              <w:right w:w="15" w:type="dxa"/>
            </w:tcMar>
            <w:vAlign w:val="center"/>
          </w:tcPr>
          <w:p w14:paraId="0CF2E074" w14:textId="77777777" w:rsidR="002A7579" w:rsidRPr="002A7579" w:rsidRDefault="002A7579" w:rsidP="002A7579">
            <w:pPr>
              <w:widowControl/>
              <w:ind w:leftChars="-10" w:left="3" w:hangingChars="10" w:hanging="24"/>
              <w:rPr>
                <w:rFonts w:ascii="宋体" w:hAnsi="宋体"/>
                <w:color w:val="000000"/>
                <w:sz w:val="24"/>
              </w:rPr>
            </w:pPr>
            <w:r w:rsidRPr="002A7579">
              <w:rPr>
                <w:rFonts w:hint="eastAsia"/>
                <w:sz w:val="24"/>
              </w:rPr>
              <w:t>实质性响应</w:t>
            </w:r>
            <w:r w:rsidRPr="002A7579">
              <w:rPr>
                <w:rFonts w:ascii="宋体" w:hAnsi="宋体" w:hint="eastAsia"/>
                <w:color w:val="000000"/>
                <w:sz w:val="24"/>
              </w:rPr>
              <w:t>磋商文件要求且最后报价最低的</w:t>
            </w:r>
            <w:r w:rsidRPr="002A7579">
              <w:rPr>
                <w:rFonts w:hint="eastAsia"/>
                <w:sz w:val="24"/>
              </w:rPr>
              <w:t>供应商的价格</w:t>
            </w:r>
            <w:r w:rsidRPr="002A7579">
              <w:rPr>
                <w:rFonts w:ascii="宋体" w:hAnsi="宋体" w:hint="eastAsia"/>
                <w:color w:val="000000"/>
                <w:sz w:val="24"/>
              </w:rPr>
              <w:t>为磋商基准价，其价格分为满分。其他供应商的价格</w:t>
            </w:r>
            <w:proofErr w:type="gramStart"/>
            <w:r w:rsidRPr="002A7579">
              <w:rPr>
                <w:rFonts w:ascii="宋体" w:hAnsi="宋体" w:hint="eastAsia"/>
                <w:color w:val="000000"/>
                <w:sz w:val="24"/>
              </w:rPr>
              <w:t>分统一</w:t>
            </w:r>
            <w:proofErr w:type="gramEnd"/>
            <w:r w:rsidRPr="002A7579">
              <w:rPr>
                <w:rFonts w:ascii="宋体" w:hAnsi="宋体" w:hint="eastAsia"/>
                <w:color w:val="000000"/>
                <w:sz w:val="24"/>
              </w:rPr>
              <w:t>按照下列公式计算：</w:t>
            </w:r>
          </w:p>
          <w:p w14:paraId="5C996E59" w14:textId="77777777" w:rsidR="002A7579" w:rsidRPr="002A7579" w:rsidRDefault="002A7579" w:rsidP="002A7579">
            <w:pPr>
              <w:widowControl/>
              <w:ind w:leftChars="-10" w:left="3" w:hangingChars="10" w:hanging="24"/>
              <w:rPr>
                <w:rFonts w:ascii="宋体" w:hAnsi="宋体"/>
                <w:color w:val="000000"/>
                <w:sz w:val="24"/>
              </w:rPr>
            </w:pPr>
            <w:r w:rsidRPr="002A7579">
              <w:rPr>
                <w:rFonts w:hint="eastAsia"/>
                <w:sz w:val="24"/>
              </w:rPr>
              <w:t>磋商</w:t>
            </w:r>
            <w:r w:rsidRPr="002A7579">
              <w:rPr>
                <w:rFonts w:ascii="宋体" w:hAnsi="宋体" w:hint="eastAsia"/>
                <w:color w:val="000000"/>
                <w:sz w:val="24"/>
              </w:rPr>
              <w:t>报价得分=（</w:t>
            </w:r>
            <w:r w:rsidRPr="002A7579">
              <w:rPr>
                <w:rFonts w:hint="eastAsia"/>
                <w:sz w:val="24"/>
              </w:rPr>
              <w:t>磋商</w:t>
            </w:r>
            <w:r w:rsidRPr="002A7579">
              <w:rPr>
                <w:rFonts w:ascii="宋体" w:hAnsi="宋体" w:hint="eastAsia"/>
                <w:color w:val="000000"/>
                <w:sz w:val="24"/>
              </w:rPr>
              <w:t>基准价/</w:t>
            </w:r>
            <w:r w:rsidRPr="002A7579">
              <w:rPr>
                <w:rFonts w:hint="eastAsia"/>
                <w:sz w:val="24"/>
              </w:rPr>
              <w:t>最后磋商</w:t>
            </w:r>
            <w:r w:rsidRPr="002A7579">
              <w:rPr>
                <w:rFonts w:ascii="宋体" w:hAnsi="宋体" w:hint="eastAsia"/>
                <w:color w:val="000000"/>
                <w:sz w:val="24"/>
              </w:rPr>
              <w:t>报价）×</w:t>
            </w:r>
            <w:r w:rsidRPr="002A7579">
              <w:rPr>
                <w:rFonts w:ascii="宋体" w:hAnsi="宋体"/>
                <w:color w:val="000000"/>
                <w:sz w:val="24"/>
              </w:rPr>
              <w:t>3</w:t>
            </w:r>
            <w:r w:rsidRPr="002A7579">
              <w:rPr>
                <w:rFonts w:ascii="宋体" w:hAnsi="宋体" w:hint="eastAsia"/>
                <w:color w:val="000000"/>
                <w:sz w:val="24"/>
              </w:rPr>
              <w:t>0</w:t>
            </w:r>
          </w:p>
          <w:p w14:paraId="052B2C9E" w14:textId="77777777" w:rsidR="002A7579" w:rsidRPr="002A7579" w:rsidRDefault="002A7579" w:rsidP="006B0994">
            <w:pPr>
              <w:pStyle w:val="91"/>
              <w:ind w:left="0"/>
              <w:rPr>
                <w:sz w:val="24"/>
                <w:szCs w:val="24"/>
              </w:rPr>
            </w:pPr>
            <w:r w:rsidRPr="002A7579">
              <w:rPr>
                <w:rFonts w:hint="eastAsia"/>
                <w:sz w:val="24"/>
                <w:szCs w:val="24"/>
              </w:rPr>
              <w:t>注：</w:t>
            </w:r>
            <w:r w:rsidRPr="002A7579">
              <w:rPr>
                <w:rFonts w:hint="eastAsia"/>
                <w:sz w:val="24"/>
                <w:szCs w:val="24"/>
              </w:rPr>
              <w:t>1.</w:t>
            </w:r>
            <w:r w:rsidRPr="002A7579">
              <w:rPr>
                <w:rFonts w:hint="eastAsia"/>
                <w:sz w:val="24"/>
                <w:szCs w:val="24"/>
              </w:rPr>
              <w:t>计算分数时四舍五入取小数点后两位；</w:t>
            </w:r>
          </w:p>
          <w:p w14:paraId="645B6C88" w14:textId="77777777" w:rsidR="002A7579" w:rsidRPr="002A7579" w:rsidRDefault="002A7579" w:rsidP="002A7579">
            <w:pPr>
              <w:widowControl/>
              <w:ind w:firstLineChars="200" w:firstLine="480"/>
              <w:rPr>
                <w:rFonts w:ascii="宋体" w:hAnsi="宋体"/>
                <w:color w:val="000000"/>
                <w:sz w:val="24"/>
              </w:rPr>
            </w:pPr>
            <w:r w:rsidRPr="002A7579">
              <w:rPr>
                <w:rFonts w:hint="eastAsia"/>
                <w:sz w:val="24"/>
              </w:rPr>
              <w:t>2.</w:t>
            </w:r>
            <w:r w:rsidRPr="002A7579">
              <w:rPr>
                <w:rFonts w:hint="eastAsia"/>
                <w:sz w:val="24"/>
              </w:rPr>
              <w:t>供应</w:t>
            </w:r>
            <w:proofErr w:type="gramStart"/>
            <w:r w:rsidRPr="002A7579">
              <w:rPr>
                <w:rFonts w:hint="eastAsia"/>
                <w:sz w:val="24"/>
              </w:rPr>
              <w:t>商最后</w:t>
            </w:r>
            <w:proofErr w:type="gramEnd"/>
            <w:r w:rsidRPr="002A7579">
              <w:rPr>
                <w:rFonts w:hint="eastAsia"/>
                <w:sz w:val="24"/>
              </w:rPr>
              <w:t>报价低于成本的除外；</w:t>
            </w:r>
          </w:p>
        </w:tc>
      </w:tr>
      <w:tr w:rsidR="002A7579" w:rsidRPr="002A7579" w14:paraId="39F47D48" w14:textId="77777777" w:rsidTr="005A60CE">
        <w:trPr>
          <w:jc w:val="center"/>
        </w:trPr>
        <w:tc>
          <w:tcPr>
            <w:tcW w:w="361" w:type="dxa"/>
            <w:tcMar>
              <w:top w:w="15" w:type="dxa"/>
              <w:left w:w="15" w:type="dxa"/>
              <w:bottom w:w="0" w:type="dxa"/>
              <w:right w:w="15" w:type="dxa"/>
            </w:tcMar>
            <w:vAlign w:val="center"/>
          </w:tcPr>
          <w:p w14:paraId="47BE4BE6" w14:textId="77777777" w:rsidR="002A7579" w:rsidRPr="002A7579" w:rsidRDefault="002A7579" w:rsidP="002A7579">
            <w:pPr>
              <w:jc w:val="center"/>
              <w:rPr>
                <w:rFonts w:ascii="宋体" w:hAnsi="宋体"/>
                <w:color w:val="000000"/>
                <w:sz w:val="24"/>
              </w:rPr>
            </w:pPr>
            <w:r w:rsidRPr="002A7579">
              <w:rPr>
                <w:rFonts w:ascii="宋体" w:hAnsi="宋体" w:hint="eastAsia"/>
                <w:color w:val="000000"/>
                <w:sz w:val="24"/>
              </w:rPr>
              <w:t>2</w:t>
            </w:r>
          </w:p>
        </w:tc>
        <w:tc>
          <w:tcPr>
            <w:tcW w:w="1412" w:type="dxa"/>
            <w:tcMar>
              <w:top w:w="15" w:type="dxa"/>
              <w:left w:w="15" w:type="dxa"/>
              <w:bottom w:w="0" w:type="dxa"/>
              <w:right w:w="15" w:type="dxa"/>
            </w:tcMar>
            <w:vAlign w:val="center"/>
          </w:tcPr>
          <w:p w14:paraId="79369668" w14:textId="77777777" w:rsidR="004C7E05" w:rsidRDefault="002A7579" w:rsidP="006B0994">
            <w:pPr>
              <w:jc w:val="center"/>
              <w:rPr>
                <w:rFonts w:ascii="宋体" w:hAnsi="宋体"/>
                <w:color w:val="000000"/>
                <w:sz w:val="24"/>
              </w:rPr>
            </w:pPr>
            <w:r w:rsidRPr="002A7579">
              <w:rPr>
                <w:rFonts w:ascii="宋体" w:hAnsi="宋体" w:hint="eastAsia"/>
                <w:color w:val="000000"/>
                <w:sz w:val="24"/>
              </w:rPr>
              <w:t>商务部分</w:t>
            </w:r>
          </w:p>
          <w:p w14:paraId="6A72865A" w14:textId="18D20739" w:rsidR="002A7579" w:rsidRPr="002A7579" w:rsidRDefault="002A7579" w:rsidP="00351114">
            <w:pPr>
              <w:jc w:val="center"/>
              <w:rPr>
                <w:rFonts w:ascii="宋体" w:hAnsi="宋体"/>
                <w:color w:val="000000"/>
                <w:sz w:val="24"/>
              </w:rPr>
            </w:pPr>
            <w:r w:rsidRPr="002A7579">
              <w:rPr>
                <w:rFonts w:ascii="宋体" w:hAnsi="宋体" w:hint="eastAsia"/>
                <w:color w:val="000000"/>
                <w:sz w:val="24"/>
              </w:rPr>
              <w:t>（</w:t>
            </w:r>
            <w:r w:rsidR="00351114">
              <w:rPr>
                <w:rFonts w:ascii="宋体" w:hAnsi="宋体" w:hint="eastAsia"/>
                <w:color w:val="000000"/>
                <w:sz w:val="24"/>
              </w:rPr>
              <w:t>5</w:t>
            </w:r>
            <w:r w:rsidRPr="002A7579">
              <w:rPr>
                <w:rFonts w:ascii="宋体" w:hAnsi="宋体" w:hint="eastAsia"/>
                <w:color w:val="000000"/>
                <w:sz w:val="24"/>
              </w:rPr>
              <w:t>分）</w:t>
            </w:r>
          </w:p>
        </w:tc>
        <w:tc>
          <w:tcPr>
            <w:tcW w:w="1417" w:type="dxa"/>
            <w:vAlign w:val="center"/>
          </w:tcPr>
          <w:p w14:paraId="469915B1" w14:textId="77777777" w:rsidR="002A7579" w:rsidRPr="002A7579" w:rsidRDefault="002A7579" w:rsidP="006B0994">
            <w:pPr>
              <w:jc w:val="center"/>
              <w:rPr>
                <w:rFonts w:ascii="宋体" w:hAnsi="宋体" w:cs="宋体"/>
                <w:sz w:val="24"/>
              </w:rPr>
            </w:pPr>
            <w:r w:rsidRPr="002A7579">
              <w:rPr>
                <w:rFonts w:ascii="宋体" w:hAnsi="宋体" w:cs="宋体" w:hint="eastAsia"/>
                <w:sz w:val="24"/>
              </w:rPr>
              <w:t>相关业绩</w:t>
            </w:r>
          </w:p>
          <w:p w14:paraId="79E20FD3" w14:textId="62089418" w:rsidR="002A7579" w:rsidRPr="002A7579" w:rsidRDefault="002A7579" w:rsidP="00351114">
            <w:pPr>
              <w:jc w:val="center"/>
              <w:rPr>
                <w:rFonts w:ascii="宋体" w:hAnsi="宋体" w:cs="宋体"/>
                <w:sz w:val="24"/>
              </w:rPr>
            </w:pPr>
            <w:r w:rsidRPr="002A7579">
              <w:rPr>
                <w:rFonts w:ascii="宋体" w:hAnsi="宋体" w:cs="宋体" w:hint="eastAsia"/>
                <w:sz w:val="24"/>
              </w:rPr>
              <w:t>（</w:t>
            </w:r>
            <w:r w:rsidR="00351114">
              <w:rPr>
                <w:rFonts w:ascii="宋体" w:hAnsi="宋体" w:cs="宋体" w:hint="eastAsia"/>
                <w:sz w:val="24"/>
              </w:rPr>
              <w:t>5</w:t>
            </w:r>
            <w:r w:rsidRPr="002A7579">
              <w:rPr>
                <w:rFonts w:ascii="宋体" w:hAnsi="宋体" w:cs="宋体" w:hint="eastAsia"/>
                <w:sz w:val="24"/>
              </w:rPr>
              <w:t>分）</w:t>
            </w:r>
          </w:p>
        </w:tc>
        <w:tc>
          <w:tcPr>
            <w:tcW w:w="6024" w:type="dxa"/>
            <w:tcMar>
              <w:top w:w="15" w:type="dxa"/>
              <w:left w:w="15" w:type="dxa"/>
              <w:bottom w:w="0" w:type="dxa"/>
              <w:right w:w="15" w:type="dxa"/>
            </w:tcMar>
            <w:vAlign w:val="center"/>
          </w:tcPr>
          <w:p w14:paraId="7085FA66" w14:textId="0446F153" w:rsidR="002A7579" w:rsidRPr="002A7579" w:rsidRDefault="002A7579" w:rsidP="002A7579">
            <w:pPr>
              <w:ind w:leftChars="-10" w:left="3" w:hangingChars="10" w:hanging="24"/>
              <w:rPr>
                <w:sz w:val="24"/>
              </w:rPr>
            </w:pPr>
            <w:r w:rsidRPr="002A7579">
              <w:rPr>
                <w:rFonts w:hint="eastAsia"/>
                <w:sz w:val="24"/>
              </w:rPr>
              <w:t>供应商需提供供应商自</w:t>
            </w:r>
            <w:r w:rsidRPr="002A7579">
              <w:rPr>
                <w:rFonts w:hint="eastAsia"/>
                <w:sz w:val="24"/>
              </w:rPr>
              <w:t>20</w:t>
            </w:r>
            <w:r w:rsidRPr="002A7579">
              <w:rPr>
                <w:sz w:val="24"/>
              </w:rPr>
              <w:t>20</w:t>
            </w:r>
            <w:r w:rsidRPr="002A7579">
              <w:rPr>
                <w:rFonts w:hint="eastAsia"/>
                <w:sz w:val="24"/>
              </w:rPr>
              <w:t>年</w:t>
            </w:r>
            <w:r w:rsidR="00351114">
              <w:rPr>
                <w:rFonts w:hint="eastAsia"/>
                <w:sz w:val="24"/>
              </w:rPr>
              <w:t>10</w:t>
            </w:r>
            <w:r w:rsidRPr="002A7579">
              <w:rPr>
                <w:rFonts w:hint="eastAsia"/>
                <w:sz w:val="24"/>
              </w:rPr>
              <w:t>月至</w:t>
            </w:r>
            <w:r w:rsidRPr="002A7579">
              <w:rPr>
                <w:rFonts w:hint="eastAsia"/>
                <w:sz w:val="24"/>
              </w:rPr>
              <w:t>20</w:t>
            </w:r>
            <w:r w:rsidRPr="002A7579">
              <w:rPr>
                <w:sz w:val="24"/>
              </w:rPr>
              <w:t>23</w:t>
            </w:r>
            <w:r w:rsidRPr="002A7579">
              <w:rPr>
                <w:rFonts w:hint="eastAsia"/>
                <w:sz w:val="24"/>
              </w:rPr>
              <w:t>年</w:t>
            </w:r>
            <w:r w:rsidR="00351114">
              <w:rPr>
                <w:rFonts w:hint="eastAsia"/>
                <w:sz w:val="24"/>
              </w:rPr>
              <w:t>10</w:t>
            </w:r>
            <w:r w:rsidRPr="002A7579">
              <w:rPr>
                <w:rFonts w:hint="eastAsia"/>
                <w:sz w:val="24"/>
              </w:rPr>
              <w:t>月完成的与本项目相似或相近的同类项目业绩。需提供合同复印件（至少包含：中标通知书、合同首页、清单页和买卖双方签字页）并加盖供应商公章。</w:t>
            </w:r>
          </w:p>
          <w:p w14:paraId="5EE418B5" w14:textId="37F3AF5A" w:rsidR="002A7579" w:rsidRPr="002A7579" w:rsidRDefault="002A7579" w:rsidP="002A7579">
            <w:pPr>
              <w:ind w:leftChars="-10" w:left="3" w:hangingChars="10" w:hanging="24"/>
              <w:rPr>
                <w:sz w:val="24"/>
              </w:rPr>
            </w:pPr>
            <w:r w:rsidRPr="002A7579">
              <w:rPr>
                <w:rFonts w:hint="eastAsia"/>
                <w:sz w:val="24"/>
              </w:rPr>
              <w:t>每提供一份有效业绩得</w:t>
            </w:r>
            <w:r w:rsidRPr="002A7579">
              <w:rPr>
                <w:sz w:val="24"/>
              </w:rPr>
              <w:t>1</w:t>
            </w:r>
            <w:r w:rsidRPr="002A7579">
              <w:rPr>
                <w:rFonts w:hint="eastAsia"/>
                <w:sz w:val="24"/>
              </w:rPr>
              <w:t>分，最高得</w:t>
            </w:r>
            <w:r w:rsidR="00351114">
              <w:rPr>
                <w:rFonts w:hint="eastAsia"/>
                <w:sz w:val="24"/>
              </w:rPr>
              <w:t>5</w:t>
            </w:r>
            <w:r w:rsidRPr="002A7579">
              <w:rPr>
                <w:rFonts w:hint="eastAsia"/>
                <w:sz w:val="24"/>
              </w:rPr>
              <w:t>分。</w:t>
            </w:r>
          </w:p>
          <w:p w14:paraId="6F94C91E" w14:textId="77777777" w:rsidR="002A7579" w:rsidRPr="002A7579" w:rsidRDefault="002A7579" w:rsidP="006B0994">
            <w:pPr>
              <w:pStyle w:val="91"/>
              <w:ind w:left="0"/>
              <w:rPr>
                <w:sz w:val="24"/>
                <w:szCs w:val="24"/>
              </w:rPr>
            </w:pPr>
            <w:r w:rsidRPr="002A7579">
              <w:rPr>
                <w:rFonts w:hint="eastAsia"/>
                <w:sz w:val="24"/>
                <w:szCs w:val="24"/>
              </w:rPr>
              <w:t>未提供或者证明材料不完整清晰或内容无关联的不得分。</w:t>
            </w:r>
          </w:p>
        </w:tc>
      </w:tr>
      <w:tr w:rsidR="002A7579" w:rsidRPr="002A7579" w14:paraId="56424142" w14:textId="77777777" w:rsidTr="005A60CE">
        <w:trPr>
          <w:jc w:val="center"/>
        </w:trPr>
        <w:tc>
          <w:tcPr>
            <w:tcW w:w="361" w:type="dxa"/>
            <w:vMerge w:val="restart"/>
            <w:tcMar>
              <w:top w:w="15" w:type="dxa"/>
              <w:left w:w="15" w:type="dxa"/>
              <w:bottom w:w="0" w:type="dxa"/>
              <w:right w:w="15" w:type="dxa"/>
            </w:tcMar>
            <w:vAlign w:val="center"/>
          </w:tcPr>
          <w:p w14:paraId="737716E2" w14:textId="77777777" w:rsidR="002A7579" w:rsidRPr="002A7579" w:rsidRDefault="002A7579" w:rsidP="002A7579">
            <w:pPr>
              <w:jc w:val="center"/>
              <w:rPr>
                <w:rFonts w:ascii="宋体" w:hAnsi="宋体"/>
                <w:color w:val="000000"/>
                <w:sz w:val="24"/>
              </w:rPr>
            </w:pPr>
            <w:r w:rsidRPr="002A7579">
              <w:rPr>
                <w:rFonts w:ascii="宋体" w:hAnsi="宋体"/>
                <w:color w:val="000000"/>
                <w:sz w:val="24"/>
              </w:rPr>
              <w:t>3</w:t>
            </w:r>
          </w:p>
        </w:tc>
        <w:tc>
          <w:tcPr>
            <w:tcW w:w="1412" w:type="dxa"/>
            <w:vMerge w:val="restart"/>
            <w:tcMar>
              <w:top w:w="15" w:type="dxa"/>
              <w:left w:w="15" w:type="dxa"/>
              <w:bottom w:w="0" w:type="dxa"/>
              <w:right w:w="15" w:type="dxa"/>
            </w:tcMar>
            <w:vAlign w:val="center"/>
          </w:tcPr>
          <w:p w14:paraId="3AB5D33D" w14:textId="77777777" w:rsidR="002A7579" w:rsidRPr="002A7579" w:rsidRDefault="002A7579" w:rsidP="006B0994">
            <w:pPr>
              <w:jc w:val="center"/>
              <w:rPr>
                <w:rFonts w:ascii="宋体" w:hAnsi="宋体"/>
                <w:color w:val="000000"/>
                <w:sz w:val="24"/>
              </w:rPr>
            </w:pPr>
            <w:r w:rsidRPr="002A7579">
              <w:rPr>
                <w:rFonts w:ascii="宋体" w:hAnsi="宋体" w:hint="eastAsia"/>
                <w:color w:val="000000"/>
                <w:sz w:val="24"/>
              </w:rPr>
              <w:t>技术</w:t>
            </w:r>
          </w:p>
          <w:p w14:paraId="6C759DA7" w14:textId="77777777" w:rsidR="002A7579" w:rsidRPr="002A7579" w:rsidRDefault="002A7579" w:rsidP="006B0994">
            <w:pPr>
              <w:jc w:val="center"/>
              <w:rPr>
                <w:rFonts w:ascii="宋体" w:hAnsi="宋体"/>
                <w:color w:val="000000"/>
                <w:sz w:val="24"/>
              </w:rPr>
            </w:pPr>
            <w:r w:rsidRPr="002A7579">
              <w:rPr>
                <w:rFonts w:ascii="宋体" w:hAnsi="宋体" w:hint="eastAsia"/>
                <w:color w:val="000000"/>
                <w:sz w:val="24"/>
              </w:rPr>
              <w:t>部分</w:t>
            </w:r>
          </w:p>
          <w:p w14:paraId="772E0F58" w14:textId="44C61CB0" w:rsidR="002A7579" w:rsidRPr="002A7579" w:rsidRDefault="002A7579" w:rsidP="00351114">
            <w:pPr>
              <w:jc w:val="center"/>
              <w:rPr>
                <w:rFonts w:ascii="宋体" w:hAnsi="宋体"/>
                <w:color w:val="000000"/>
                <w:sz w:val="24"/>
              </w:rPr>
            </w:pPr>
            <w:r w:rsidRPr="002A7579">
              <w:rPr>
                <w:rFonts w:ascii="宋体" w:hAnsi="宋体" w:hint="eastAsia"/>
                <w:color w:val="000000"/>
                <w:sz w:val="24"/>
              </w:rPr>
              <w:t>（6</w:t>
            </w:r>
            <w:r w:rsidR="00351114">
              <w:rPr>
                <w:rFonts w:ascii="宋体" w:hAnsi="宋体" w:hint="eastAsia"/>
                <w:color w:val="000000"/>
                <w:sz w:val="24"/>
              </w:rPr>
              <w:t>4</w:t>
            </w:r>
            <w:r w:rsidR="005A60CE">
              <w:rPr>
                <w:rFonts w:ascii="宋体" w:hAnsi="宋体" w:hint="eastAsia"/>
                <w:color w:val="000000"/>
                <w:sz w:val="24"/>
              </w:rPr>
              <w:t>.2</w:t>
            </w:r>
            <w:r w:rsidRPr="002A7579">
              <w:rPr>
                <w:rFonts w:ascii="宋体" w:hAnsi="宋体" w:hint="eastAsia"/>
                <w:color w:val="000000"/>
                <w:sz w:val="24"/>
              </w:rPr>
              <w:t>分）</w:t>
            </w:r>
          </w:p>
        </w:tc>
        <w:tc>
          <w:tcPr>
            <w:tcW w:w="1417" w:type="dxa"/>
            <w:shd w:val="clear" w:color="auto" w:fill="FFFFFF" w:themeFill="background1"/>
            <w:vAlign w:val="center"/>
          </w:tcPr>
          <w:p w14:paraId="3D0F9097" w14:textId="77777777" w:rsidR="002A7579" w:rsidRPr="002A7579" w:rsidRDefault="002A7579" w:rsidP="006B0994">
            <w:pPr>
              <w:widowControl/>
              <w:jc w:val="center"/>
              <w:rPr>
                <w:rFonts w:ascii="宋体" w:hAnsi="宋体"/>
                <w:color w:val="000000"/>
                <w:sz w:val="24"/>
              </w:rPr>
            </w:pPr>
            <w:r w:rsidRPr="002A7579">
              <w:rPr>
                <w:rFonts w:ascii="宋体" w:hAnsi="宋体" w:hint="eastAsia"/>
                <w:color w:val="000000"/>
                <w:sz w:val="24"/>
              </w:rPr>
              <w:t>参数响应</w:t>
            </w:r>
          </w:p>
          <w:p w14:paraId="192AC0CF" w14:textId="09DBCD01" w:rsidR="002A7579" w:rsidRPr="002A7579" w:rsidRDefault="002A7579" w:rsidP="006B0994">
            <w:pPr>
              <w:widowControl/>
              <w:jc w:val="center"/>
              <w:rPr>
                <w:rFonts w:ascii="宋体" w:hAnsi="宋体"/>
                <w:color w:val="000000"/>
                <w:sz w:val="24"/>
              </w:rPr>
            </w:pPr>
            <w:r w:rsidRPr="002A7579">
              <w:rPr>
                <w:rFonts w:ascii="宋体" w:hAnsi="宋体" w:hint="eastAsia"/>
                <w:color w:val="000000"/>
                <w:sz w:val="24"/>
              </w:rPr>
              <w:t>(</w:t>
            </w:r>
            <w:r w:rsidRPr="002A7579">
              <w:rPr>
                <w:rFonts w:ascii="宋体" w:hAnsi="宋体"/>
                <w:color w:val="000000"/>
                <w:sz w:val="24"/>
              </w:rPr>
              <w:t>4</w:t>
            </w:r>
            <w:r w:rsidRPr="002A7579">
              <w:rPr>
                <w:rFonts w:ascii="宋体" w:hAnsi="宋体" w:hint="eastAsia"/>
                <w:color w:val="000000"/>
                <w:sz w:val="24"/>
              </w:rPr>
              <w:t>3</w:t>
            </w:r>
            <w:r w:rsidR="005A60CE">
              <w:rPr>
                <w:rFonts w:ascii="宋体" w:hAnsi="宋体" w:hint="eastAsia"/>
                <w:color w:val="000000"/>
                <w:sz w:val="24"/>
              </w:rPr>
              <w:t>.2</w:t>
            </w:r>
            <w:r w:rsidRPr="002A7579">
              <w:rPr>
                <w:rFonts w:ascii="宋体" w:hAnsi="宋体" w:hint="eastAsia"/>
                <w:color w:val="000000"/>
                <w:sz w:val="24"/>
              </w:rPr>
              <w:t>分)</w:t>
            </w:r>
          </w:p>
        </w:tc>
        <w:tc>
          <w:tcPr>
            <w:tcW w:w="6024" w:type="dxa"/>
            <w:tcBorders>
              <w:bottom w:val="single" w:sz="4" w:space="0" w:color="auto"/>
            </w:tcBorders>
            <w:shd w:val="clear" w:color="auto" w:fill="FFFFFF" w:themeFill="background1"/>
            <w:tcMar>
              <w:top w:w="15" w:type="dxa"/>
              <w:left w:w="15" w:type="dxa"/>
              <w:bottom w:w="0" w:type="dxa"/>
              <w:right w:w="15" w:type="dxa"/>
            </w:tcMar>
            <w:vAlign w:val="center"/>
          </w:tcPr>
          <w:p w14:paraId="18337169" w14:textId="77777777" w:rsidR="002A7579" w:rsidRPr="002A7579" w:rsidRDefault="002A7579" w:rsidP="002A7579">
            <w:pPr>
              <w:widowControl/>
              <w:ind w:leftChars="-10" w:left="3" w:hangingChars="10" w:hanging="24"/>
              <w:rPr>
                <w:rFonts w:ascii="宋体" w:hAnsi="宋体"/>
                <w:b/>
                <w:bCs/>
                <w:color w:val="000000"/>
                <w:sz w:val="24"/>
              </w:rPr>
            </w:pPr>
            <w:r w:rsidRPr="002A7579">
              <w:rPr>
                <w:rFonts w:ascii="宋体" w:hAnsi="宋体" w:hint="eastAsia"/>
                <w:b/>
                <w:bCs/>
                <w:color w:val="000000"/>
                <w:sz w:val="24"/>
              </w:rPr>
              <w:t>供应商对照磋商文件的“技术要求”要求逐条做出应答：</w:t>
            </w:r>
          </w:p>
          <w:p w14:paraId="08928311" w14:textId="116741AA" w:rsidR="002A7579" w:rsidRPr="002A7579" w:rsidRDefault="004C0158" w:rsidP="006B0994">
            <w:pPr>
              <w:pStyle w:val="91"/>
              <w:ind w:left="0"/>
              <w:rPr>
                <w:sz w:val="24"/>
                <w:szCs w:val="24"/>
              </w:rPr>
            </w:pPr>
            <w:r w:rsidRPr="002A7579">
              <w:rPr>
                <w:rFonts w:hint="eastAsia"/>
                <w:sz w:val="24"/>
                <w:szCs w:val="24"/>
              </w:rPr>
              <w:t>投标产品的技术性能完全满足磋商文件技术需求得</w:t>
            </w:r>
            <w:r w:rsidRPr="002A7579">
              <w:rPr>
                <w:sz w:val="24"/>
                <w:szCs w:val="24"/>
              </w:rPr>
              <w:t>4</w:t>
            </w:r>
            <w:r w:rsidRPr="002A7579">
              <w:rPr>
                <w:rFonts w:hint="eastAsia"/>
                <w:sz w:val="24"/>
                <w:szCs w:val="24"/>
              </w:rPr>
              <w:t>3</w:t>
            </w:r>
            <w:r w:rsidR="005A60CE">
              <w:rPr>
                <w:rFonts w:hint="eastAsia"/>
                <w:sz w:val="24"/>
                <w:szCs w:val="24"/>
              </w:rPr>
              <w:t>.2</w:t>
            </w:r>
            <w:r w:rsidRPr="002A7579">
              <w:rPr>
                <w:rFonts w:hint="eastAsia"/>
                <w:sz w:val="24"/>
                <w:szCs w:val="24"/>
              </w:rPr>
              <w:t>分；</w:t>
            </w:r>
          </w:p>
          <w:p w14:paraId="3915D438" w14:textId="2ABF9431" w:rsidR="002A7579" w:rsidRPr="004C0158" w:rsidRDefault="004C0158" w:rsidP="004C0158">
            <w:pPr>
              <w:widowControl/>
              <w:ind w:leftChars="-10" w:left="3" w:hangingChars="10" w:hanging="24"/>
              <w:rPr>
                <w:rFonts w:ascii="宋体" w:hAnsi="宋体"/>
                <w:color w:val="000000"/>
                <w:sz w:val="24"/>
              </w:rPr>
            </w:pPr>
            <w:r w:rsidRPr="004C0158">
              <w:rPr>
                <w:rFonts w:hint="eastAsia"/>
                <w:sz w:val="24"/>
              </w:rPr>
              <w:t>技术性能参数每有一项负偏离，扣</w:t>
            </w:r>
            <w:r w:rsidRPr="004C0158">
              <w:rPr>
                <w:rFonts w:hint="eastAsia"/>
                <w:sz w:val="24"/>
              </w:rPr>
              <w:t>0.4</w:t>
            </w:r>
            <w:r w:rsidRPr="004C0158">
              <w:rPr>
                <w:rFonts w:hint="eastAsia"/>
                <w:sz w:val="24"/>
              </w:rPr>
              <w:t>分，扣完为止；</w:t>
            </w:r>
          </w:p>
          <w:p w14:paraId="157B3F1D" w14:textId="77777777" w:rsidR="002A7579" w:rsidRPr="002A7579" w:rsidRDefault="002A7579" w:rsidP="002A7579">
            <w:pPr>
              <w:widowControl/>
              <w:ind w:leftChars="-10" w:left="3" w:hangingChars="10" w:hanging="24"/>
              <w:rPr>
                <w:rFonts w:ascii="宋体" w:hAnsi="宋体"/>
                <w:color w:val="000000"/>
                <w:sz w:val="24"/>
              </w:rPr>
            </w:pPr>
            <w:r w:rsidRPr="002A7579">
              <w:rPr>
                <w:rFonts w:ascii="宋体" w:hAnsi="宋体" w:hint="eastAsia"/>
                <w:color w:val="000000"/>
                <w:sz w:val="24"/>
              </w:rPr>
              <w:t>技术要求中要求提供证明材料的，未提供或提供不完整、不清晰均视为不满足。</w:t>
            </w:r>
          </w:p>
          <w:p w14:paraId="3430FC0D" w14:textId="77777777" w:rsidR="002A7579" w:rsidRPr="002A7579" w:rsidRDefault="002A7579" w:rsidP="006B0994">
            <w:pPr>
              <w:pStyle w:val="HTML"/>
              <w:ind w:left="3" w:hanging="24"/>
            </w:pPr>
            <w:r w:rsidRPr="002A7579">
              <w:rPr>
                <w:rFonts w:cstheme="minorBidi" w:hint="eastAsia"/>
                <w:color w:val="000000"/>
                <w:kern w:val="2"/>
              </w:rPr>
              <w:t>注：如磋商文件“第四章”有明确需要提供的相关证明文件，供应商需在《采购需求偏离表》中明确写明相关证明文件所在页码。</w:t>
            </w:r>
          </w:p>
        </w:tc>
      </w:tr>
      <w:tr w:rsidR="002A7579" w:rsidRPr="002A7579" w14:paraId="33A9EE0B" w14:textId="77777777" w:rsidTr="005A60CE">
        <w:trPr>
          <w:jc w:val="center"/>
        </w:trPr>
        <w:tc>
          <w:tcPr>
            <w:tcW w:w="361" w:type="dxa"/>
            <w:vMerge/>
            <w:tcMar>
              <w:top w:w="15" w:type="dxa"/>
              <w:left w:w="15" w:type="dxa"/>
              <w:bottom w:w="0" w:type="dxa"/>
              <w:right w:w="15" w:type="dxa"/>
            </w:tcMar>
            <w:vAlign w:val="center"/>
          </w:tcPr>
          <w:p w14:paraId="46CE6634" w14:textId="77777777" w:rsidR="002A7579" w:rsidRPr="002A7579" w:rsidRDefault="002A7579" w:rsidP="002A7579">
            <w:pPr>
              <w:jc w:val="center"/>
              <w:rPr>
                <w:rFonts w:ascii="宋体" w:hAnsi="宋体"/>
                <w:color w:val="000000"/>
                <w:sz w:val="24"/>
              </w:rPr>
            </w:pPr>
          </w:p>
        </w:tc>
        <w:tc>
          <w:tcPr>
            <w:tcW w:w="1412" w:type="dxa"/>
            <w:vMerge/>
            <w:tcMar>
              <w:top w:w="15" w:type="dxa"/>
              <w:left w:w="15" w:type="dxa"/>
              <w:bottom w:w="0" w:type="dxa"/>
              <w:right w:w="15" w:type="dxa"/>
            </w:tcMar>
            <w:vAlign w:val="center"/>
          </w:tcPr>
          <w:p w14:paraId="7733C1F0" w14:textId="77777777" w:rsidR="002A7579" w:rsidRPr="002A7579" w:rsidRDefault="002A7579" w:rsidP="006B0994">
            <w:pPr>
              <w:jc w:val="center"/>
              <w:rPr>
                <w:rFonts w:ascii="宋体" w:hAnsi="宋体"/>
                <w:color w:val="000000"/>
                <w:sz w:val="24"/>
              </w:rPr>
            </w:pPr>
          </w:p>
        </w:tc>
        <w:tc>
          <w:tcPr>
            <w:tcW w:w="1417" w:type="dxa"/>
            <w:shd w:val="clear" w:color="auto" w:fill="FFFFFF" w:themeFill="background1"/>
            <w:vAlign w:val="center"/>
          </w:tcPr>
          <w:p w14:paraId="17A4075B" w14:textId="77777777" w:rsidR="002A7579" w:rsidRPr="002A7579" w:rsidRDefault="002A7579" w:rsidP="002A7579">
            <w:pPr>
              <w:widowControl/>
              <w:ind w:leftChars="-10" w:left="3" w:hangingChars="10" w:hanging="24"/>
              <w:jc w:val="center"/>
              <w:rPr>
                <w:rFonts w:ascii="宋体" w:hAnsi="宋体"/>
                <w:color w:val="000000"/>
                <w:sz w:val="24"/>
              </w:rPr>
            </w:pPr>
            <w:r w:rsidRPr="002A7579">
              <w:rPr>
                <w:rFonts w:ascii="宋体" w:hAnsi="宋体" w:hint="eastAsia"/>
                <w:color w:val="000000"/>
                <w:sz w:val="24"/>
              </w:rPr>
              <w:t>项目供货及安装、调试方案</w:t>
            </w:r>
          </w:p>
          <w:p w14:paraId="0ABAE895" w14:textId="77777777" w:rsidR="002A7579" w:rsidRPr="002A7579" w:rsidRDefault="002A7579" w:rsidP="002A7579">
            <w:pPr>
              <w:widowControl/>
              <w:ind w:leftChars="-10" w:left="3" w:hangingChars="10" w:hanging="24"/>
              <w:jc w:val="center"/>
              <w:rPr>
                <w:rFonts w:ascii="宋体" w:hAnsi="宋体"/>
                <w:color w:val="000000"/>
                <w:sz w:val="24"/>
              </w:rPr>
            </w:pPr>
            <w:r w:rsidRPr="002A7579">
              <w:rPr>
                <w:rFonts w:ascii="宋体" w:hAnsi="宋体" w:hint="eastAsia"/>
                <w:color w:val="000000"/>
                <w:sz w:val="24"/>
              </w:rPr>
              <w:t>（5分）</w:t>
            </w:r>
          </w:p>
        </w:tc>
        <w:tc>
          <w:tcPr>
            <w:tcW w:w="6024" w:type="dxa"/>
            <w:tcBorders>
              <w:bottom w:val="single" w:sz="4" w:space="0" w:color="auto"/>
            </w:tcBorders>
            <w:shd w:val="clear" w:color="auto" w:fill="FFFFFF" w:themeFill="background1"/>
            <w:tcMar>
              <w:top w:w="15" w:type="dxa"/>
              <w:left w:w="15" w:type="dxa"/>
              <w:bottom w:w="0" w:type="dxa"/>
              <w:right w:w="15" w:type="dxa"/>
            </w:tcMar>
            <w:vAlign w:val="center"/>
          </w:tcPr>
          <w:p w14:paraId="3F794A49" w14:textId="77777777" w:rsidR="002A7579" w:rsidRPr="002A7579" w:rsidRDefault="002A7579" w:rsidP="002A7579">
            <w:pPr>
              <w:widowControl/>
              <w:ind w:leftChars="-10" w:left="3" w:hangingChars="10" w:hanging="24"/>
              <w:rPr>
                <w:rFonts w:ascii="宋体" w:hAnsi="宋体"/>
                <w:color w:val="000000"/>
                <w:sz w:val="24"/>
              </w:rPr>
            </w:pPr>
            <w:r w:rsidRPr="002A7579">
              <w:rPr>
                <w:rFonts w:ascii="宋体" w:hAnsi="宋体" w:hint="eastAsia"/>
                <w:color w:val="000000"/>
                <w:sz w:val="24"/>
              </w:rPr>
              <w:t>方案详细完善、合理可行、针对性强，进度计划安排合理，完全能够保障项目实施，得5分；</w:t>
            </w:r>
          </w:p>
          <w:p w14:paraId="2B23A82A" w14:textId="77777777" w:rsidR="002A7579" w:rsidRPr="002A7579" w:rsidRDefault="002A7579" w:rsidP="002A7579">
            <w:pPr>
              <w:widowControl/>
              <w:ind w:leftChars="-10" w:left="3" w:hangingChars="10" w:hanging="24"/>
              <w:rPr>
                <w:rFonts w:ascii="宋体" w:hAnsi="宋体"/>
                <w:color w:val="000000"/>
                <w:sz w:val="24"/>
              </w:rPr>
            </w:pPr>
            <w:r w:rsidRPr="002A7579">
              <w:rPr>
                <w:rFonts w:ascii="宋体" w:hAnsi="宋体" w:hint="eastAsia"/>
                <w:color w:val="000000"/>
                <w:sz w:val="24"/>
              </w:rPr>
              <w:t>方案基本完善，进度安排基本合理、针对性低，能够保障项目实施，得3分；</w:t>
            </w:r>
          </w:p>
          <w:p w14:paraId="11F71E57" w14:textId="77777777" w:rsidR="002A7579" w:rsidRPr="002A7579" w:rsidRDefault="002A7579" w:rsidP="002A7579">
            <w:pPr>
              <w:widowControl/>
              <w:ind w:leftChars="-10" w:left="3" w:hangingChars="10" w:hanging="24"/>
              <w:rPr>
                <w:rFonts w:ascii="宋体" w:hAnsi="宋体"/>
                <w:color w:val="000000"/>
                <w:sz w:val="24"/>
              </w:rPr>
            </w:pPr>
            <w:r w:rsidRPr="002A7579">
              <w:rPr>
                <w:rFonts w:ascii="宋体" w:hAnsi="宋体" w:hint="eastAsia"/>
                <w:color w:val="000000"/>
                <w:sz w:val="24"/>
              </w:rPr>
              <w:t>方案有缺失，合理性低，不能够保障项目实施，得1分；</w:t>
            </w:r>
          </w:p>
          <w:p w14:paraId="5053A33B" w14:textId="77777777" w:rsidR="002A7579" w:rsidRPr="002A7579" w:rsidRDefault="002A7579" w:rsidP="002A7579">
            <w:pPr>
              <w:widowControl/>
              <w:ind w:leftChars="-10" w:left="3" w:hangingChars="10" w:hanging="24"/>
              <w:rPr>
                <w:rFonts w:ascii="宋体" w:hAnsi="宋体"/>
                <w:color w:val="000000"/>
                <w:sz w:val="24"/>
              </w:rPr>
            </w:pPr>
            <w:r w:rsidRPr="002A7579">
              <w:rPr>
                <w:rFonts w:ascii="宋体" w:hAnsi="宋体" w:hint="eastAsia"/>
                <w:color w:val="000000"/>
                <w:sz w:val="24"/>
              </w:rPr>
              <w:t>不满足采购要求或未提供，得0分。</w:t>
            </w:r>
          </w:p>
        </w:tc>
      </w:tr>
      <w:tr w:rsidR="002A7579" w:rsidRPr="002A7579" w14:paraId="4812ECE6" w14:textId="77777777" w:rsidTr="005A60CE">
        <w:trPr>
          <w:jc w:val="center"/>
        </w:trPr>
        <w:tc>
          <w:tcPr>
            <w:tcW w:w="361" w:type="dxa"/>
            <w:vMerge/>
            <w:tcMar>
              <w:top w:w="15" w:type="dxa"/>
              <w:left w:w="15" w:type="dxa"/>
              <w:bottom w:w="0" w:type="dxa"/>
              <w:right w:w="15" w:type="dxa"/>
            </w:tcMar>
            <w:vAlign w:val="center"/>
          </w:tcPr>
          <w:p w14:paraId="191DED25" w14:textId="77777777" w:rsidR="002A7579" w:rsidRPr="002A7579" w:rsidRDefault="002A7579" w:rsidP="002A7579">
            <w:pPr>
              <w:jc w:val="center"/>
              <w:rPr>
                <w:rFonts w:ascii="宋体" w:hAnsi="宋体"/>
                <w:color w:val="000000"/>
                <w:sz w:val="24"/>
              </w:rPr>
            </w:pPr>
          </w:p>
        </w:tc>
        <w:tc>
          <w:tcPr>
            <w:tcW w:w="1412" w:type="dxa"/>
            <w:vMerge/>
            <w:tcMar>
              <w:top w:w="15" w:type="dxa"/>
              <w:left w:w="15" w:type="dxa"/>
              <w:bottom w:w="0" w:type="dxa"/>
              <w:right w:w="15" w:type="dxa"/>
            </w:tcMar>
            <w:vAlign w:val="center"/>
          </w:tcPr>
          <w:p w14:paraId="2C1F736B" w14:textId="77777777" w:rsidR="002A7579" w:rsidRPr="002A7579" w:rsidRDefault="002A7579" w:rsidP="006B0994">
            <w:pPr>
              <w:jc w:val="center"/>
              <w:rPr>
                <w:rFonts w:ascii="宋体" w:hAnsi="宋体"/>
                <w:color w:val="000000"/>
                <w:sz w:val="24"/>
              </w:rPr>
            </w:pPr>
          </w:p>
        </w:tc>
        <w:tc>
          <w:tcPr>
            <w:tcW w:w="1417" w:type="dxa"/>
            <w:tcBorders>
              <w:right w:val="single" w:sz="4" w:space="0" w:color="auto"/>
            </w:tcBorders>
            <w:vAlign w:val="center"/>
          </w:tcPr>
          <w:p w14:paraId="4D9B9494" w14:textId="77777777" w:rsidR="002A7579" w:rsidRPr="002A7579" w:rsidRDefault="002A7579" w:rsidP="006B0994">
            <w:pPr>
              <w:jc w:val="center"/>
              <w:rPr>
                <w:rFonts w:ascii="宋体" w:hAnsi="宋体"/>
                <w:color w:val="000000"/>
                <w:sz w:val="24"/>
              </w:rPr>
            </w:pPr>
            <w:r w:rsidRPr="002A7579">
              <w:rPr>
                <w:rFonts w:ascii="宋体" w:hAnsi="宋体" w:hint="eastAsia"/>
                <w:color w:val="000000"/>
                <w:sz w:val="24"/>
              </w:rPr>
              <w:t>项目实施方案</w:t>
            </w:r>
          </w:p>
          <w:p w14:paraId="649FE142" w14:textId="43AD8210" w:rsidR="002A7579" w:rsidRPr="002A7579" w:rsidRDefault="002A7579" w:rsidP="00351114">
            <w:pPr>
              <w:jc w:val="center"/>
              <w:rPr>
                <w:rFonts w:ascii="宋体" w:hAnsi="宋体"/>
                <w:color w:val="000000"/>
                <w:sz w:val="24"/>
              </w:rPr>
            </w:pPr>
            <w:r w:rsidRPr="002A7579">
              <w:rPr>
                <w:rFonts w:ascii="宋体" w:hAnsi="宋体" w:hint="eastAsia"/>
                <w:color w:val="000000"/>
                <w:sz w:val="24"/>
              </w:rPr>
              <w:t>（</w:t>
            </w:r>
            <w:r w:rsidR="00351114">
              <w:rPr>
                <w:rFonts w:ascii="宋体" w:hAnsi="宋体" w:hint="eastAsia"/>
                <w:color w:val="000000"/>
                <w:sz w:val="24"/>
              </w:rPr>
              <w:t>7</w:t>
            </w:r>
            <w:r w:rsidRPr="002A7579">
              <w:rPr>
                <w:rFonts w:ascii="宋体" w:hAnsi="宋体" w:hint="eastAsia"/>
                <w:color w:val="000000"/>
                <w:sz w:val="24"/>
              </w:rPr>
              <w:t>分）</w:t>
            </w:r>
          </w:p>
        </w:tc>
        <w:tc>
          <w:tcPr>
            <w:tcW w:w="60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491859A" w14:textId="2801D879" w:rsidR="002A7579" w:rsidRPr="002A7579" w:rsidRDefault="002A7579" w:rsidP="006B0994">
            <w:pPr>
              <w:widowControl/>
              <w:rPr>
                <w:rFonts w:ascii="宋体" w:hAnsi="宋体"/>
                <w:color w:val="000000"/>
                <w:sz w:val="24"/>
              </w:rPr>
            </w:pPr>
            <w:r w:rsidRPr="002A7579">
              <w:rPr>
                <w:rFonts w:ascii="宋体" w:hAnsi="宋体" w:hint="eastAsia"/>
                <w:color w:val="000000"/>
                <w:sz w:val="24"/>
              </w:rPr>
              <w:t>实施方案包括：</w:t>
            </w:r>
            <w:r w:rsidR="004C0158">
              <w:rPr>
                <w:rFonts w:ascii="宋体" w:hAnsi="宋体" w:hint="eastAsia"/>
                <w:color w:val="000000"/>
                <w:sz w:val="24"/>
              </w:rPr>
              <w:t>平台系统对接、</w:t>
            </w:r>
            <w:r w:rsidRPr="002A7579">
              <w:rPr>
                <w:rFonts w:ascii="宋体" w:hAnsi="宋体" w:hint="eastAsia"/>
                <w:color w:val="000000"/>
                <w:sz w:val="24"/>
              </w:rPr>
              <w:t>质量保证、人员配备、进度安排、实施管理及保障等。</w:t>
            </w:r>
          </w:p>
          <w:p w14:paraId="3DBF62FA" w14:textId="6D390D99" w:rsidR="002A7579" w:rsidRPr="002A7579" w:rsidRDefault="002A7579" w:rsidP="006B0994">
            <w:pPr>
              <w:widowControl/>
              <w:rPr>
                <w:rFonts w:ascii="宋体" w:hAnsi="宋体"/>
                <w:color w:val="000000"/>
                <w:sz w:val="24"/>
              </w:rPr>
            </w:pPr>
            <w:r w:rsidRPr="002A7579">
              <w:rPr>
                <w:rFonts w:ascii="宋体" w:hAnsi="宋体" w:hint="eastAsia"/>
                <w:color w:val="000000"/>
                <w:sz w:val="24"/>
              </w:rPr>
              <w:t>方案设计合理、条理清晰、内容全面专业，可实施性及针对性强，整体规划合理，完全符合项目需求，得</w:t>
            </w:r>
            <w:r w:rsidR="00351114">
              <w:rPr>
                <w:rFonts w:ascii="宋体" w:hAnsi="宋体" w:hint="eastAsia"/>
                <w:color w:val="000000"/>
                <w:sz w:val="24"/>
              </w:rPr>
              <w:t>7</w:t>
            </w:r>
            <w:r w:rsidRPr="002A7579">
              <w:rPr>
                <w:rFonts w:ascii="宋体" w:hAnsi="宋体" w:hint="eastAsia"/>
                <w:color w:val="000000"/>
                <w:sz w:val="24"/>
              </w:rPr>
              <w:t>分；</w:t>
            </w:r>
          </w:p>
          <w:p w14:paraId="7244D839" w14:textId="5B357388" w:rsidR="002A7579" w:rsidRPr="002A7579" w:rsidRDefault="002A7579" w:rsidP="006B0994">
            <w:pPr>
              <w:widowControl/>
              <w:rPr>
                <w:rFonts w:ascii="宋体" w:hAnsi="宋体"/>
                <w:color w:val="000000"/>
                <w:sz w:val="24"/>
              </w:rPr>
            </w:pPr>
            <w:r w:rsidRPr="002A7579">
              <w:rPr>
                <w:rFonts w:ascii="宋体" w:hAnsi="宋体" w:hint="eastAsia"/>
                <w:color w:val="000000"/>
                <w:sz w:val="24"/>
              </w:rPr>
              <w:t>方案设计基本合理、条理基本清晰、内容基本完善，针对性低，基本符合项目需求，得</w:t>
            </w:r>
            <w:r w:rsidR="00351114">
              <w:rPr>
                <w:rFonts w:ascii="宋体" w:hAnsi="宋体" w:hint="eastAsia"/>
                <w:color w:val="000000"/>
                <w:sz w:val="24"/>
              </w:rPr>
              <w:t>5</w:t>
            </w:r>
            <w:r w:rsidRPr="002A7579">
              <w:rPr>
                <w:rFonts w:ascii="宋体" w:hAnsi="宋体" w:hint="eastAsia"/>
                <w:color w:val="000000"/>
                <w:sz w:val="24"/>
              </w:rPr>
              <w:t>分；</w:t>
            </w:r>
          </w:p>
          <w:p w14:paraId="562806E1" w14:textId="77777777" w:rsidR="002A7579" w:rsidRPr="002A7579" w:rsidRDefault="002A7579" w:rsidP="006B0994">
            <w:pPr>
              <w:widowControl/>
              <w:rPr>
                <w:rFonts w:ascii="宋体" w:hAnsi="宋体"/>
                <w:color w:val="000000"/>
                <w:sz w:val="24"/>
              </w:rPr>
            </w:pPr>
            <w:r w:rsidRPr="002A7579">
              <w:rPr>
                <w:rFonts w:ascii="宋体" w:hAnsi="宋体" w:hint="eastAsia"/>
                <w:color w:val="000000"/>
                <w:sz w:val="24"/>
              </w:rPr>
              <w:t>方案设计可行性低、条理不够清晰、内容不够全面专业，无针对性，得</w:t>
            </w:r>
            <w:r w:rsidRPr="002A7579">
              <w:rPr>
                <w:rFonts w:ascii="宋体" w:hAnsi="宋体"/>
                <w:color w:val="000000"/>
                <w:sz w:val="24"/>
              </w:rPr>
              <w:t>3</w:t>
            </w:r>
            <w:r w:rsidRPr="002A7579">
              <w:rPr>
                <w:rFonts w:ascii="宋体" w:hAnsi="宋体" w:hint="eastAsia"/>
                <w:color w:val="000000"/>
                <w:sz w:val="24"/>
              </w:rPr>
              <w:t>分；</w:t>
            </w:r>
          </w:p>
          <w:p w14:paraId="589CCF76" w14:textId="77777777" w:rsidR="002A7579" w:rsidRPr="002A7579" w:rsidRDefault="002A7579" w:rsidP="006B0994">
            <w:pPr>
              <w:widowControl/>
              <w:rPr>
                <w:rFonts w:ascii="宋体" w:hAnsi="宋体"/>
                <w:color w:val="000000"/>
                <w:sz w:val="24"/>
              </w:rPr>
            </w:pPr>
            <w:r w:rsidRPr="002A7579">
              <w:rPr>
                <w:rFonts w:ascii="宋体" w:hAnsi="宋体" w:hint="eastAsia"/>
                <w:color w:val="000000"/>
                <w:sz w:val="24"/>
              </w:rPr>
              <w:t>方案设计有缺失，合理性低，不能够保障项目实施，得1分；</w:t>
            </w:r>
          </w:p>
          <w:p w14:paraId="12CFC706" w14:textId="77777777" w:rsidR="002A7579" w:rsidRPr="002A7579" w:rsidRDefault="002A7579" w:rsidP="006B0994">
            <w:pPr>
              <w:widowControl/>
              <w:rPr>
                <w:rFonts w:ascii="宋体" w:hAnsi="宋体"/>
                <w:color w:val="000000"/>
                <w:sz w:val="24"/>
              </w:rPr>
            </w:pPr>
            <w:r w:rsidRPr="002A7579">
              <w:rPr>
                <w:rFonts w:ascii="宋体" w:hAnsi="宋体" w:hint="eastAsia"/>
                <w:color w:val="000000"/>
                <w:sz w:val="24"/>
              </w:rPr>
              <w:t>未提供项目实施整体方案，得0分。</w:t>
            </w:r>
          </w:p>
        </w:tc>
      </w:tr>
      <w:tr w:rsidR="002A7579" w:rsidRPr="002A7579" w14:paraId="38C59701" w14:textId="77777777" w:rsidTr="005A60CE">
        <w:trPr>
          <w:trHeight w:val="1568"/>
          <w:jc w:val="center"/>
        </w:trPr>
        <w:tc>
          <w:tcPr>
            <w:tcW w:w="361" w:type="dxa"/>
            <w:vMerge/>
            <w:tcMar>
              <w:top w:w="15" w:type="dxa"/>
              <w:left w:w="15" w:type="dxa"/>
              <w:bottom w:w="0" w:type="dxa"/>
              <w:right w:w="15" w:type="dxa"/>
            </w:tcMar>
            <w:vAlign w:val="center"/>
          </w:tcPr>
          <w:p w14:paraId="1917047B" w14:textId="77777777" w:rsidR="002A7579" w:rsidRPr="002A7579" w:rsidRDefault="002A7579" w:rsidP="002A7579">
            <w:pPr>
              <w:jc w:val="center"/>
              <w:rPr>
                <w:rFonts w:ascii="宋体" w:hAnsi="宋体"/>
                <w:color w:val="000000"/>
                <w:sz w:val="24"/>
              </w:rPr>
            </w:pPr>
          </w:p>
        </w:tc>
        <w:tc>
          <w:tcPr>
            <w:tcW w:w="1412" w:type="dxa"/>
            <w:vMerge/>
            <w:tcMar>
              <w:top w:w="15" w:type="dxa"/>
              <w:left w:w="15" w:type="dxa"/>
              <w:bottom w:w="0" w:type="dxa"/>
              <w:right w:w="15" w:type="dxa"/>
            </w:tcMar>
            <w:vAlign w:val="center"/>
          </w:tcPr>
          <w:p w14:paraId="23139CC1" w14:textId="77777777" w:rsidR="002A7579" w:rsidRPr="002A7579" w:rsidRDefault="002A7579" w:rsidP="006B0994">
            <w:pPr>
              <w:jc w:val="center"/>
              <w:rPr>
                <w:rFonts w:ascii="宋体" w:hAnsi="宋体"/>
                <w:color w:val="000000"/>
                <w:sz w:val="24"/>
              </w:rPr>
            </w:pPr>
          </w:p>
        </w:tc>
        <w:tc>
          <w:tcPr>
            <w:tcW w:w="1417" w:type="dxa"/>
            <w:vAlign w:val="center"/>
          </w:tcPr>
          <w:p w14:paraId="42716930" w14:textId="77777777" w:rsidR="002A7579" w:rsidRPr="002A7579" w:rsidRDefault="002A7579" w:rsidP="006B0994">
            <w:pPr>
              <w:jc w:val="center"/>
              <w:rPr>
                <w:rFonts w:ascii="宋体" w:hAnsi="宋体"/>
                <w:color w:val="000000"/>
                <w:sz w:val="24"/>
              </w:rPr>
            </w:pPr>
            <w:r w:rsidRPr="002A7579">
              <w:rPr>
                <w:rFonts w:ascii="宋体" w:hAnsi="宋体" w:hint="eastAsia"/>
                <w:color w:val="000000"/>
                <w:sz w:val="24"/>
              </w:rPr>
              <w:t>售后服务</w:t>
            </w:r>
          </w:p>
          <w:p w14:paraId="13DD1E72" w14:textId="77777777" w:rsidR="002A7579" w:rsidRPr="002A7579" w:rsidRDefault="002A7579" w:rsidP="006B0994">
            <w:pPr>
              <w:jc w:val="center"/>
              <w:rPr>
                <w:rFonts w:ascii="宋体" w:hAnsi="宋体"/>
                <w:color w:val="000000"/>
                <w:sz w:val="24"/>
              </w:rPr>
            </w:pPr>
            <w:r w:rsidRPr="002A7579">
              <w:rPr>
                <w:rFonts w:ascii="宋体" w:hAnsi="宋体" w:hint="eastAsia"/>
                <w:color w:val="000000"/>
                <w:sz w:val="24"/>
              </w:rPr>
              <w:t>（5分）</w:t>
            </w:r>
          </w:p>
        </w:tc>
        <w:tc>
          <w:tcPr>
            <w:tcW w:w="6024" w:type="dxa"/>
            <w:tcBorders>
              <w:top w:val="single" w:sz="4" w:space="0" w:color="auto"/>
            </w:tcBorders>
            <w:tcMar>
              <w:top w:w="15" w:type="dxa"/>
              <w:left w:w="15" w:type="dxa"/>
              <w:bottom w:w="0" w:type="dxa"/>
              <w:right w:w="15" w:type="dxa"/>
            </w:tcMar>
            <w:vAlign w:val="center"/>
          </w:tcPr>
          <w:p w14:paraId="24E5C43F" w14:textId="77777777" w:rsidR="002A7579" w:rsidRPr="002A7579" w:rsidRDefault="002A7579" w:rsidP="006B0994">
            <w:pPr>
              <w:pStyle w:val="91"/>
              <w:numPr>
                <w:ilvl w:val="255"/>
                <w:numId w:val="0"/>
              </w:numPr>
              <w:rPr>
                <w:sz w:val="24"/>
                <w:szCs w:val="24"/>
              </w:rPr>
            </w:pPr>
            <w:r w:rsidRPr="002A7579">
              <w:rPr>
                <w:rFonts w:hint="eastAsia"/>
                <w:sz w:val="24"/>
                <w:szCs w:val="24"/>
              </w:rPr>
              <w:t>方案具体全面，有完善的技术支持和服务保障体系，合理性、可行性、针对性均强，故障响应时间</w:t>
            </w:r>
            <w:proofErr w:type="gramStart"/>
            <w:r w:rsidRPr="002A7579">
              <w:rPr>
                <w:rFonts w:hint="eastAsia"/>
                <w:sz w:val="24"/>
                <w:szCs w:val="24"/>
              </w:rPr>
              <w:t>优于磋商</w:t>
            </w:r>
            <w:proofErr w:type="gramEnd"/>
            <w:r w:rsidRPr="002A7579">
              <w:rPr>
                <w:rFonts w:hint="eastAsia"/>
                <w:sz w:val="24"/>
                <w:szCs w:val="24"/>
              </w:rPr>
              <w:t>文件要求，备品备件充足，完全满足磋商文件要求，得</w:t>
            </w:r>
            <w:r w:rsidRPr="002A7579">
              <w:rPr>
                <w:rFonts w:hint="eastAsia"/>
                <w:sz w:val="24"/>
                <w:szCs w:val="24"/>
              </w:rPr>
              <w:t>5</w:t>
            </w:r>
            <w:r w:rsidRPr="002A7579">
              <w:rPr>
                <w:rFonts w:hint="eastAsia"/>
                <w:sz w:val="24"/>
                <w:szCs w:val="24"/>
              </w:rPr>
              <w:t>分；</w:t>
            </w:r>
          </w:p>
          <w:p w14:paraId="1DA66DA5" w14:textId="77777777" w:rsidR="002A7579" w:rsidRPr="002A7579" w:rsidRDefault="002A7579" w:rsidP="006B0994">
            <w:pPr>
              <w:pStyle w:val="91"/>
              <w:numPr>
                <w:ilvl w:val="255"/>
                <w:numId w:val="0"/>
              </w:numPr>
              <w:rPr>
                <w:sz w:val="24"/>
                <w:szCs w:val="24"/>
              </w:rPr>
            </w:pPr>
            <w:r w:rsidRPr="002A7579">
              <w:rPr>
                <w:rFonts w:hint="eastAsia"/>
                <w:sz w:val="24"/>
                <w:szCs w:val="24"/>
              </w:rPr>
              <w:t>方案基本详细，技术支持和服务保障体系基本完善，有备品备件，有可实施性，故障响应时间满足磋商文件要求，得</w:t>
            </w:r>
            <w:r w:rsidRPr="002A7579">
              <w:rPr>
                <w:rFonts w:hint="eastAsia"/>
                <w:sz w:val="24"/>
                <w:szCs w:val="24"/>
              </w:rPr>
              <w:t>3</w:t>
            </w:r>
            <w:r w:rsidRPr="002A7579">
              <w:rPr>
                <w:rFonts w:hint="eastAsia"/>
                <w:sz w:val="24"/>
                <w:szCs w:val="24"/>
              </w:rPr>
              <w:t>分；</w:t>
            </w:r>
          </w:p>
          <w:p w14:paraId="14C914BB" w14:textId="77777777" w:rsidR="002A7579" w:rsidRPr="002A7579" w:rsidRDefault="002A7579" w:rsidP="006B0994">
            <w:pPr>
              <w:pStyle w:val="91"/>
              <w:numPr>
                <w:ilvl w:val="255"/>
                <w:numId w:val="0"/>
              </w:numPr>
              <w:rPr>
                <w:sz w:val="24"/>
                <w:szCs w:val="24"/>
              </w:rPr>
            </w:pPr>
            <w:r w:rsidRPr="002A7579">
              <w:rPr>
                <w:rFonts w:hint="eastAsia"/>
                <w:sz w:val="24"/>
                <w:szCs w:val="24"/>
              </w:rPr>
              <w:t>方案简单，合理性、可行性、针对性低，得</w:t>
            </w:r>
            <w:r w:rsidRPr="002A7579">
              <w:rPr>
                <w:rFonts w:hint="eastAsia"/>
                <w:sz w:val="24"/>
                <w:szCs w:val="24"/>
              </w:rPr>
              <w:t>1</w:t>
            </w:r>
            <w:r w:rsidRPr="002A7579">
              <w:rPr>
                <w:rFonts w:hint="eastAsia"/>
                <w:sz w:val="24"/>
                <w:szCs w:val="24"/>
              </w:rPr>
              <w:t>分；</w:t>
            </w:r>
          </w:p>
          <w:p w14:paraId="012D0FD9" w14:textId="77777777" w:rsidR="002A7579" w:rsidRPr="002A7579" w:rsidRDefault="002A7579" w:rsidP="006B0994">
            <w:pPr>
              <w:pStyle w:val="91"/>
              <w:numPr>
                <w:ilvl w:val="255"/>
                <w:numId w:val="0"/>
              </w:numPr>
              <w:rPr>
                <w:rFonts w:ascii="宋体" w:hAnsi="宋体"/>
                <w:color w:val="000000"/>
                <w:sz w:val="24"/>
                <w:szCs w:val="24"/>
              </w:rPr>
            </w:pPr>
            <w:r w:rsidRPr="002A7579">
              <w:rPr>
                <w:rFonts w:hint="eastAsia"/>
                <w:sz w:val="24"/>
                <w:szCs w:val="24"/>
              </w:rPr>
              <w:t>未提供或不满足采购要求，得</w:t>
            </w:r>
            <w:r w:rsidRPr="002A7579">
              <w:rPr>
                <w:rFonts w:hint="eastAsia"/>
                <w:sz w:val="24"/>
                <w:szCs w:val="24"/>
              </w:rPr>
              <w:t>0</w:t>
            </w:r>
            <w:r w:rsidRPr="002A7579">
              <w:rPr>
                <w:rFonts w:hint="eastAsia"/>
                <w:sz w:val="24"/>
                <w:szCs w:val="24"/>
              </w:rPr>
              <w:t>分。</w:t>
            </w:r>
          </w:p>
        </w:tc>
      </w:tr>
      <w:tr w:rsidR="002A7579" w:rsidRPr="002A7579" w14:paraId="4F6CBD87" w14:textId="77777777" w:rsidTr="005A60CE">
        <w:trPr>
          <w:jc w:val="center"/>
        </w:trPr>
        <w:tc>
          <w:tcPr>
            <w:tcW w:w="361" w:type="dxa"/>
            <w:vMerge/>
            <w:tcMar>
              <w:top w:w="15" w:type="dxa"/>
              <w:left w:w="15" w:type="dxa"/>
              <w:bottom w:w="0" w:type="dxa"/>
              <w:right w:w="15" w:type="dxa"/>
            </w:tcMar>
            <w:vAlign w:val="center"/>
          </w:tcPr>
          <w:p w14:paraId="0F3ECA6C" w14:textId="77777777" w:rsidR="002A7579" w:rsidRPr="002A7579" w:rsidRDefault="002A7579" w:rsidP="002A7579">
            <w:pPr>
              <w:jc w:val="center"/>
              <w:rPr>
                <w:rFonts w:ascii="宋体" w:hAnsi="宋体"/>
                <w:color w:val="000000"/>
                <w:sz w:val="24"/>
              </w:rPr>
            </w:pPr>
          </w:p>
        </w:tc>
        <w:tc>
          <w:tcPr>
            <w:tcW w:w="1412" w:type="dxa"/>
            <w:vMerge/>
            <w:tcMar>
              <w:top w:w="15" w:type="dxa"/>
              <w:left w:w="15" w:type="dxa"/>
              <w:bottom w:w="0" w:type="dxa"/>
              <w:right w:w="15" w:type="dxa"/>
            </w:tcMar>
            <w:vAlign w:val="center"/>
          </w:tcPr>
          <w:p w14:paraId="76E853FE" w14:textId="77777777" w:rsidR="002A7579" w:rsidRPr="002A7579" w:rsidRDefault="002A7579" w:rsidP="006B0994">
            <w:pPr>
              <w:jc w:val="center"/>
              <w:rPr>
                <w:rFonts w:ascii="宋体" w:hAnsi="宋体"/>
                <w:color w:val="000000"/>
                <w:sz w:val="24"/>
              </w:rPr>
            </w:pPr>
          </w:p>
        </w:tc>
        <w:tc>
          <w:tcPr>
            <w:tcW w:w="1417" w:type="dxa"/>
            <w:vAlign w:val="center"/>
          </w:tcPr>
          <w:p w14:paraId="49EB3168" w14:textId="77777777" w:rsidR="002A7579" w:rsidRPr="002A7579" w:rsidRDefault="002A7579" w:rsidP="002A7579">
            <w:pPr>
              <w:widowControl/>
              <w:ind w:leftChars="-10" w:left="3" w:hangingChars="10" w:hanging="24"/>
              <w:jc w:val="center"/>
              <w:rPr>
                <w:rFonts w:ascii="宋体" w:hAnsi="宋体"/>
                <w:color w:val="000000"/>
                <w:sz w:val="24"/>
              </w:rPr>
            </w:pPr>
            <w:r w:rsidRPr="002A7579">
              <w:rPr>
                <w:rFonts w:ascii="宋体" w:hAnsi="宋体" w:hint="eastAsia"/>
                <w:color w:val="000000"/>
                <w:sz w:val="24"/>
              </w:rPr>
              <w:t>应急保障措施</w:t>
            </w:r>
          </w:p>
          <w:p w14:paraId="5ED33F77" w14:textId="77777777" w:rsidR="002A7579" w:rsidRPr="002A7579" w:rsidRDefault="002A7579" w:rsidP="002A7579">
            <w:pPr>
              <w:widowControl/>
              <w:ind w:leftChars="-10" w:left="3" w:hangingChars="10" w:hanging="24"/>
              <w:jc w:val="center"/>
              <w:rPr>
                <w:rFonts w:ascii="宋体" w:hAnsi="宋体"/>
                <w:color w:val="000000"/>
                <w:sz w:val="24"/>
              </w:rPr>
            </w:pPr>
            <w:r w:rsidRPr="002A7579">
              <w:rPr>
                <w:rFonts w:ascii="宋体" w:hAnsi="宋体" w:hint="eastAsia"/>
                <w:color w:val="000000"/>
                <w:sz w:val="24"/>
              </w:rPr>
              <w:t>（2分）</w:t>
            </w:r>
          </w:p>
        </w:tc>
        <w:tc>
          <w:tcPr>
            <w:tcW w:w="6024" w:type="dxa"/>
            <w:tcBorders>
              <w:top w:val="single" w:sz="4" w:space="0" w:color="auto"/>
            </w:tcBorders>
            <w:tcMar>
              <w:top w:w="15" w:type="dxa"/>
              <w:left w:w="15" w:type="dxa"/>
              <w:bottom w:w="0" w:type="dxa"/>
              <w:right w:w="15" w:type="dxa"/>
            </w:tcMar>
            <w:vAlign w:val="center"/>
          </w:tcPr>
          <w:p w14:paraId="6936AC84" w14:textId="77777777" w:rsidR="002A7579" w:rsidRPr="002A7579" w:rsidRDefault="002A7579" w:rsidP="002A7579">
            <w:pPr>
              <w:ind w:leftChars="-10" w:left="3" w:hangingChars="10" w:hanging="24"/>
              <w:jc w:val="left"/>
              <w:rPr>
                <w:rFonts w:ascii="宋体" w:hAnsi="宋体"/>
                <w:color w:val="000000"/>
                <w:sz w:val="24"/>
              </w:rPr>
            </w:pPr>
            <w:r w:rsidRPr="002A7579">
              <w:rPr>
                <w:rFonts w:ascii="宋体" w:hAnsi="宋体" w:hint="eastAsia"/>
                <w:color w:val="000000"/>
                <w:sz w:val="24"/>
              </w:rPr>
              <w:t>各种突发事件应急流程及措施合理规范，应急管理制度科学完善，针对性强，得2分；</w:t>
            </w:r>
          </w:p>
          <w:p w14:paraId="7185408E" w14:textId="77777777" w:rsidR="002A7579" w:rsidRPr="002A7579" w:rsidRDefault="002A7579" w:rsidP="002A7579">
            <w:pPr>
              <w:ind w:leftChars="-10" w:left="3" w:hangingChars="10" w:hanging="24"/>
              <w:jc w:val="left"/>
              <w:rPr>
                <w:rFonts w:ascii="宋体" w:hAnsi="宋体"/>
                <w:color w:val="000000"/>
                <w:sz w:val="24"/>
              </w:rPr>
            </w:pPr>
            <w:r w:rsidRPr="002A7579">
              <w:rPr>
                <w:rFonts w:ascii="宋体" w:hAnsi="宋体" w:hint="eastAsia"/>
                <w:color w:val="000000"/>
                <w:sz w:val="24"/>
              </w:rPr>
              <w:t>各种突发事件应急流程、措施、管理制度内容不完善，针对性低，得1分；</w:t>
            </w:r>
          </w:p>
          <w:p w14:paraId="200A8A6A" w14:textId="77777777" w:rsidR="002A7579" w:rsidRPr="002A7579" w:rsidRDefault="002A7579" w:rsidP="002A7579">
            <w:pPr>
              <w:ind w:leftChars="-10" w:left="3" w:hangingChars="10" w:hanging="24"/>
              <w:jc w:val="left"/>
              <w:rPr>
                <w:rFonts w:ascii="宋体" w:hAnsi="宋体"/>
                <w:color w:val="000000"/>
                <w:sz w:val="24"/>
              </w:rPr>
            </w:pPr>
            <w:r w:rsidRPr="002A7579">
              <w:rPr>
                <w:rFonts w:ascii="宋体" w:hAnsi="宋体" w:hint="eastAsia"/>
                <w:color w:val="000000"/>
                <w:sz w:val="24"/>
              </w:rPr>
              <w:t>未提供或不满足采购要求，得0分。</w:t>
            </w:r>
          </w:p>
        </w:tc>
      </w:tr>
      <w:tr w:rsidR="002A7579" w:rsidRPr="002A7579" w14:paraId="221D86F3" w14:textId="77777777" w:rsidTr="005A60CE">
        <w:trPr>
          <w:jc w:val="center"/>
        </w:trPr>
        <w:tc>
          <w:tcPr>
            <w:tcW w:w="361" w:type="dxa"/>
            <w:vMerge/>
            <w:tcMar>
              <w:top w:w="15" w:type="dxa"/>
              <w:left w:w="15" w:type="dxa"/>
              <w:bottom w:w="0" w:type="dxa"/>
              <w:right w:w="15" w:type="dxa"/>
            </w:tcMar>
            <w:vAlign w:val="center"/>
          </w:tcPr>
          <w:p w14:paraId="19AFC6A7" w14:textId="77777777" w:rsidR="002A7579" w:rsidRPr="002A7579" w:rsidRDefault="002A7579" w:rsidP="002A7579">
            <w:pPr>
              <w:jc w:val="center"/>
              <w:rPr>
                <w:rFonts w:ascii="宋体" w:hAnsi="宋体"/>
                <w:color w:val="000000"/>
                <w:sz w:val="24"/>
              </w:rPr>
            </w:pPr>
          </w:p>
        </w:tc>
        <w:tc>
          <w:tcPr>
            <w:tcW w:w="1412" w:type="dxa"/>
            <w:vMerge/>
            <w:tcMar>
              <w:top w:w="15" w:type="dxa"/>
              <w:left w:w="15" w:type="dxa"/>
              <w:bottom w:w="0" w:type="dxa"/>
              <w:right w:w="15" w:type="dxa"/>
            </w:tcMar>
            <w:vAlign w:val="center"/>
          </w:tcPr>
          <w:p w14:paraId="0764A9A5" w14:textId="77777777" w:rsidR="002A7579" w:rsidRPr="002A7579" w:rsidRDefault="002A7579" w:rsidP="006B0994">
            <w:pPr>
              <w:jc w:val="center"/>
              <w:rPr>
                <w:rFonts w:ascii="宋体" w:hAnsi="宋体"/>
                <w:color w:val="000000"/>
                <w:sz w:val="24"/>
              </w:rPr>
            </w:pPr>
          </w:p>
        </w:tc>
        <w:tc>
          <w:tcPr>
            <w:tcW w:w="1417" w:type="dxa"/>
            <w:vAlign w:val="center"/>
          </w:tcPr>
          <w:p w14:paraId="3BCCE287" w14:textId="77777777" w:rsidR="002A7579" w:rsidRPr="002A7579" w:rsidRDefault="002A7579" w:rsidP="006B0994">
            <w:pPr>
              <w:tabs>
                <w:tab w:val="left" w:pos="529"/>
              </w:tabs>
              <w:jc w:val="center"/>
              <w:rPr>
                <w:rFonts w:ascii="宋体" w:hAnsi="宋体"/>
                <w:color w:val="000000"/>
                <w:sz w:val="24"/>
              </w:rPr>
            </w:pPr>
            <w:r w:rsidRPr="002A7579">
              <w:rPr>
                <w:rFonts w:ascii="宋体" w:hAnsi="宋体" w:hint="eastAsia"/>
                <w:color w:val="000000"/>
                <w:sz w:val="24"/>
              </w:rPr>
              <w:t>培训方案</w:t>
            </w:r>
          </w:p>
          <w:p w14:paraId="3E1B28BD" w14:textId="77777777" w:rsidR="002A7579" w:rsidRPr="002A7579" w:rsidRDefault="002A7579" w:rsidP="006B0994">
            <w:pPr>
              <w:tabs>
                <w:tab w:val="left" w:pos="529"/>
              </w:tabs>
              <w:jc w:val="center"/>
              <w:rPr>
                <w:rFonts w:ascii="宋体" w:hAnsi="宋体"/>
                <w:color w:val="000000"/>
                <w:sz w:val="24"/>
              </w:rPr>
            </w:pPr>
            <w:r w:rsidRPr="002A7579">
              <w:rPr>
                <w:rFonts w:ascii="宋体" w:hAnsi="宋体" w:hint="eastAsia"/>
                <w:color w:val="000000"/>
                <w:sz w:val="24"/>
              </w:rPr>
              <w:t>（</w:t>
            </w:r>
            <w:r w:rsidRPr="002A7579">
              <w:rPr>
                <w:rFonts w:ascii="宋体" w:hAnsi="宋体"/>
                <w:color w:val="000000"/>
                <w:sz w:val="24"/>
              </w:rPr>
              <w:t>2</w:t>
            </w:r>
            <w:r w:rsidRPr="002A7579">
              <w:rPr>
                <w:rFonts w:ascii="宋体" w:hAnsi="宋体" w:hint="eastAsia"/>
                <w:color w:val="000000"/>
                <w:sz w:val="24"/>
              </w:rPr>
              <w:t>分）</w:t>
            </w:r>
          </w:p>
        </w:tc>
        <w:tc>
          <w:tcPr>
            <w:tcW w:w="6024" w:type="dxa"/>
            <w:tcMar>
              <w:top w:w="15" w:type="dxa"/>
              <w:left w:w="15" w:type="dxa"/>
              <w:bottom w:w="0" w:type="dxa"/>
              <w:right w:w="15" w:type="dxa"/>
            </w:tcMar>
            <w:vAlign w:val="center"/>
          </w:tcPr>
          <w:p w14:paraId="32F6B061" w14:textId="77777777" w:rsidR="002A7579" w:rsidRPr="002A7579" w:rsidRDefault="002A7579" w:rsidP="002A7579">
            <w:pPr>
              <w:ind w:leftChars="-10" w:left="3" w:hangingChars="10" w:hanging="24"/>
              <w:rPr>
                <w:sz w:val="24"/>
              </w:rPr>
            </w:pPr>
            <w:r w:rsidRPr="002A7579">
              <w:rPr>
                <w:rFonts w:hint="eastAsia"/>
                <w:sz w:val="24"/>
              </w:rPr>
              <w:t>方案科学完整，培训内容丰富，方式科学明确合理，计划完善，针对性强，完全满足采购人需要，得</w:t>
            </w:r>
            <w:r w:rsidRPr="002A7579">
              <w:rPr>
                <w:rFonts w:hint="eastAsia"/>
                <w:sz w:val="24"/>
              </w:rPr>
              <w:t>2</w:t>
            </w:r>
            <w:r w:rsidRPr="002A7579">
              <w:rPr>
                <w:rFonts w:hint="eastAsia"/>
                <w:sz w:val="24"/>
              </w:rPr>
              <w:t>分；</w:t>
            </w:r>
          </w:p>
          <w:p w14:paraId="3CD94B49" w14:textId="77777777" w:rsidR="002A7579" w:rsidRPr="002A7579" w:rsidRDefault="002A7579" w:rsidP="002A7579">
            <w:pPr>
              <w:ind w:leftChars="-10" w:left="3" w:hangingChars="10" w:hanging="24"/>
              <w:rPr>
                <w:sz w:val="24"/>
              </w:rPr>
            </w:pPr>
            <w:r w:rsidRPr="002A7579">
              <w:rPr>
                <w:rFonts w:hint="eastAsia"/>
                <w:sz w:val="24"/>
              </w:rPr>
              <w:t>方案合理，培训内容可行，方式单一，满足采购人需要，得</w:t>
            </w:r>
            <w:r w:rsidRPr="002A7579">
              <w:rPr>
                <w:rFonts w:hint="eastAsia"/>
                <w:sz w:val="24"/>
              </w:rPr>
              <w:t>1</w:t>
            </w:r>
            <w:r w:rsidRPr="002A7579">
              <w:rPr>
                <w:rFonts w:hint="eastAsia"/>
                <w:sz w:val="24"/>
              </w:rPr>
              <w:t>分；</w:t>
            </w:r>
          </w:p>
          <w:p w14:paraId="772A0562" w14:textId="77777777" w:rsidR="002A7579" w:rsidRPr="002A7579" w:rsidRDefault="002A7579" w:rsidP="006B0994">
            <w:pPr>
              <w:pStyle w:val="91"/>
              <w:ind w:left="0"/>
              <w:rPr>
                <w:sz w:val="24"/>
                <w:szCs w:val="24"/>
              </w:rPr>
            </w:pPr>
            <w:r w:rsidRPr="002A7579">
              <w:rPr>
                <w:rFonts w:hint="eastAsia"/>
                <w:sz w:val="24"/>
                <w:szCs w:val="24"/>
              </w:rPr>
              <w:t>未提供方案或不满足采购要求，得</w:t>
            </w:r>
            <w:r w:rsidRPr="002A7579">
              <w:rPr>
                <w:rFonts w:hint="eastAsia"/>
                <w:sz w:val="24"/>
                <w:szCs w:val="24"/>
              </w:rPr>
              <w:t>0</w:t>
            </w:r>
            <w:r w:rsidRPr="002A7579">
              <w:rPr>
                <w:rFonts w:hint="eastAsia"/>
                <w:sz w:val="24"/>
                <w:szCs w:val="24"/>
              </w:rPr>
              <w:t>分。</w:t>
            </w:r>
          </w:p>
        </w:tc>
      </w:tr>
      <w:tr w:rsidR="002A7579" w:rsidRPr="002A7579" w14:paraId="2C357428" w14:textId="77777777" w:rsidTr="005A60CE">
        <w:trPr>
          <w:jc w:val="center"/>
        </w:trPr>
        <w:tc>
          <w:tcPr>
            <w:tcW w:w="361" w:type="dxa"/>
            <w:vMerge w:val="restart"/>
            <w:tcMar>
              <w:top w:w="15" w:type="dxa"/>
              <w:left w:w="15" w:type="dxa"/>
              <w:bottom w:w="0" w:type="dxa"/>
              <w:right w:w="15" w:type="dxa"/>
            </w:tcMar>
            <w:vAlign w:val="center"/>
          </w:tcPr>
          <w:p w14:paraId="61CEE5FA" w14:textId="77777777" w:rsidR="002A7579" w:rsidRPr="002A7579" w:rsidRDefault="002A7579" w:rsidP="002A7579">
            <w:pPr>
              <w:tabs>
                <w:tab w:val="left" w:pos="248"/>
              </w:tabs>
              <w:jc w:val="center"/>
              <w:rPr>
                <w:rFonts w:ascii="宋体" w:hAnsi="宋体"/>
                <w:color w:val="000000"/>
                <w:sz w:val="24"/>
              </w:rPr>
            </w:pPr>
            <w:r w:rsidRPr="002A7579">
              <w:rPr>
                <w:rFonts w:ascii="宋体" w:hAnsi="宋体" w:hint="eastAsia"/>
                <w:color w:val="000000"/>
                <w:sz w:val="24"/>
              </w:rPr>
              <w:t>4</w:t>
            </w:r>
          </w:p>
        </w:tc>
        <w:tc>
          <w:tcPr>
            <w:tcW w:w="1412" w:type="dxa"/>
            <w:vMerge w:val="restart"/>
            <w:tcMar>
              <w:top w:w="15" w:type="dxa"/>
              <w:left w:w="15" w:type="dxa"/>
              <w:bottom w:w="0" w:type="dxa"/>
              <w:right w:w="15" w:type="dxa"/>
            </w:tcMar>
            <w:vAlign w:val="center"/>
          </w:tcPr>
          <w:p w14:paraId="59598F85" w14:textId="77777777" w:rsidR="002A7579" w:rsidRPr="002A7579" w:rsidRDefault="002A7579" w:rsidP="006B0994">
            <w:pPr>
              <w:jc w:val="center"/>
              <w:rPr>
                <w:sz w:val="24"/>
              </w:rPr>
            </w:pPr>
            <w:r w:rsidRPr="002A7579">
              <w:rPr>
                <w:rFonts w:hint="eastAsia"/>
                <w:sz w:val="24"/>
              </w:rPr>
              <w:t>政策执行</w:t>
            </w:r>
          </w:p>
          <w:p w14:paraId="5BE3CA24" w14:textId="6F13C4A4" w:rsidR="002A7579" w:rsidRPr="002A7579" w:rsidRDefault="002A7579" w:rsidP="005A60CE">
            <w:pPr>
              <w:ind w:leftChars="-10" w:left="3" w:hangingChars="10" w:hanging="24"/>
              <w:jc w:val="center"/>
              <w:rPr>
                <w:sz w:val="24"/>
              </w:rPr>
            </w:pPr>
            <w:r w:rsidRPr="002A7579">
              <w:rPr>
                <w:rFonts w:hint="eastAsia"/>
                <w:sz w:val="24"/>
              </w:rPr>
              <w:t>（</w:t>
            </w:r>
            <w:r w:rsidR="005A60CE">
              <w:rPr>
                <w:rFonts w:hint="eastAsia"/>
                <w:sz w:val="24"/>
              </w:rPr>
              <w:t>0.8</w:t>
            </w:r>
            <w:r w:rsidRPr="002A7579">
              <w:rPr>
                <w:rFonts w:hint="eastAsia"/>
                <w:sz w:val="24"/>
              </w:rPr>
              <w:t>分）</w:t>
            </w:r>
          </w:p>
        </w:tc>
        <w:tc>
          <w:tcPr>
            <w:tcW w:w="1417" w:type="dxa"/>
            <w:vAlign w:val="center"/>
          </w:tcPr>
          <w:p w14:paraId="4CCEA556" w14:textId="77777777" w:rsidR="002A7579" w:rsidRPr="002A7579" w:rsidRDefault="002A7579" w:rsidP="002A7579">
            <w:pPr>
              <w:ind w:leftChars="-10" w:left="3" w:hangingChars="10" w:hanging="24"/>
              <w:jc w:val="center"/>
              <w:rPr>
                <w:sz w:val="24"/>
              </w:rPr>
            </w:pPr>
            <w:r w:rsidRPr="002A7579">
              <w:rPr>
                <w:rFonts w:hint="eastAsia"/>
                <w:sz w:val="24"/>
              </w:rPr>
              <w:t>环保</w:t>
            </w:r>
          </w:p>
          <w:p w14:paraId="2EA9C16A" w14:textId="135DF21E" w:rsidR="002A7579" w:rsidRPr="002A7579" w:rsidRDefault="002A7579" w:rsidP="005A60CE">
            <w:pPr>
              <w:ind w:leftChars="-10" w:left="3" w:hangingChars="10" w:hanging="24"/>
              <w:jc w:val="center"/>
              <w:rPr>
                <w:sz w:val="24"/>
              </w:rPr>
            </w:pPr>
            <w:r w:rsidRPr="002A7579">
              <w:rPr>
                <w:rFonts w:hint="eastAsia"/>
                <w:sz w:val="24"/>
              </w:rPr>
              <w:t>（</w:t>
            </w:r>
            <w:r w:rsidRPr="002A7579">
              <w:rPr>
                <w:rFonts w:hint="eastAsia"/>
                <w:sz w:val="24"/>
              </w:rPr>
              <w:t>0.</w:t>
            </w:r>
            <w:r w:rsidR="005A60CE">
              <w:rPr>
                <w:rFonts w:hint="eastAsia"/>
                <w:sz w:val="24"/>
              </w:rPr>
              <w:t>4</w:t>
            </w:r>
            <w:r w:rsidRPr="002A7579">
              <w:rPr>
                <w:rFonts w:hint="eastAsia"/>
                <w:sz w:val="24"/>
              </w:rPr>
              <w:t>分）</w:t>
            </w:r>
          </w:p>
        </w:tc>
        <w:tc>
          <w:tcPr>
            <w:tcW w:w="6024" w:type="dxa"/>
            <w:tcMar>
              <w:top w:w="15" w:type="dxa"/>
              <w:left w:w="15" w:type="dxa"/>
              <w:bottom w:w="0" w:type="dxa"/>
              <w:right w:w="15" w:type="dxa"/>
            </w:tcMar>
            <w:vAlign w:val="center"/>
          </w:tcPr>
          <w:p w14:paraId="416DCBEF" w14:textId="28EB140A" w:rsidR="002A7579" w:rsidRPr="002A7579" w:rsidRDefault="002A7579" w:rsidP="005A60CE">
            <w:pPr>
              <w:ind w:leftChars="-10" w:left="3" w:hangingChars="10" w:hanging="24"/>
              <w:rPr>
                <w:sz w:val="24"/>
              </w:rPr>
            </w:pPr>
            <w:r w:rsidRPr="002A7579">
              <w:rPr>
                <w:rFonts w:hint="eastAsia"/>
                <w:sz w:val="24"/>
              </w:rPr>
              <w:t>除强制环保产品外，供应商提供所投产</w:t>
            </w:r>
            <w:proofErr w:type="gramStart"/>
            <w:r w:rsidRPr="002A7579">
              <w:rPr>
                <w:rFonts w:hint="eastAsia"/>
                <w:sz w:val="24"/>
              </w:rPr>
              <w:t>品属于</w:t>
            </w:r>
            <w:proofErr w:type="gramEnd"/>
            <w:r w:rsidRPr="002A7579">
              <w:rPr>
                <w:rFonts w:hint="eastAsia"/>
                <w:sz w:val="24"/>
              </w:rPr>
              <w:t>《环境标志产品政府采购品目清单》的，提供有效的认证证书复印件并加盖本单位公章。每提供一项得</w:t>
            </w:r>
            <w:r w:rsidRPr="002A7579">
              <w:rPr>
                <w:rFonts w:hint="eastAsia"/>
                <w:sz w:val="24"/>
              </w:rPr>
              <w:t>0.</w:t>
            </w:r>
            <w:r w:rsidR="005A60CE">
              <w:rPr>
                <w:rFonts w:hint="eastAsia"/>
                <w:sz w:val="24"/>
              </w:rPr>
              <w:t>4</w:t>
            </w:r>
            <w:r w:rsidRPr="002A7579">
              <w:rPr>
                <w:rFonts w:hint="eastAsia"/>
                <w:sz w:val="24"/>
              </w:rPr>
              <w:t>分，最高</w:t>
            </w:r>
            <w:r w:rsidRPr="002A7579">
              <w:rPr>
                <w:rFonts w:hint="eastAsia"/>
                <w:sz w:val="24"/>
              </w:rPr>
              <w:t>0.</w:t>
            </w:r>
            <w:r w:rsidR="005A60CE">
              <w:rPr>
                <w:rFonts w:hint="eastAsia"/>
                <w:sz w:val="24"/>
              </w:rPr>
              <w:t>4</w:t>
            </w:r>
            <w:r w:rsidRPr="002A7579">
              <w:rPr>
                <w:rFonts w:hint="eastAsia"/>
                <w:sz w:val="24"/>
              </w:rPr>
              <w:t>分。</w:t>
            </w:r>
          </w:p>
        </w:tc>
      </w:tr>
      <w:tr w:rsidR="002A7579" w:rsidRPr="002A7579" w14:paraId="0F8F8F79" w14:textId="77777777" w:rsidTr="005A60CE">
        <w:trPr>
          <w:jc w:val="center"/>
        </w:trPr>
        <w:tc>
          <w:tcPr>
            <w:tcW w:w="361" w:type="dxa"/>
            <w:vMerge/>
            <w:tcMar>
              <w:top w:w="15" w:type="dxa"/>
              <w:left w:w="15" w:type="dxa"/>
              <w:bottom w:w="0" w:type="dxa"/>
              <w:right w:w="15" w:type="dxa"/>
            </w:tcMar>
            <w:vAlign w:val="center"/>
          </w:tcPr>
          <w:p w14:paraId="19B5DE54" w14:textId="77777777" w:rsidR="002A7579" w:rsidRPr="002A7579" w:rsidRDefault="002A7579" w:rsidP="002A7579">
            <w:pPr>
              <w:jc w:val="center"/>
              <w:rPr>
                <w:rFonts w:ascii="宋体" w:hAnsi="宋体"/>
                <w:color w:val="000000"/>
                <w:sz w:val="24"/>
              </w:rPr>
            </w:pPr>
          </w:p>
        </w:tc>
        <w:tc>
          <w:tcPr>
            <w:tcW w:w="1412" w:type="dxa"/>
            <w:vMerge/>
            <w:tcMar>
              <w:top w:w="15" w:type="dxa"/>
              <w:left w:w="15" w:type="dxa"/>
              <w:bottom w:w="0" w:type="dxa"/>
              <w:right w:w="15" w:type="dxa"/>
            </w:tcMar>
            <w:vAlign w:val="center"/>
          </w:tcPr>
          <w:p w14:paraId="711EEE0A" w14:textId="77777777" w:rsidR="002A7579" w:rsidRPr="002A7579" w:rsidRDefault="002A7579" w:rsidP="002A7579">
            <w:pPr>
              <w:ind w:leftChars="-10" w:left="3" w:hangingChars="10" w:hanging="24"/>
              <w:jc w:val="center"/>
              <w:rPr>
                <w:sz w:val="24"/>
              </w:rPr>
            </w:pPr>
          </w:p>
        </w:tc>
        <w:tc>
          <w:tcPr>
            <w:tcW w:w="1417" w:type="dxa"/>
            <w:vAlign w:val="center"/>
          </w:tcPr>
          <w:p w14:paraId="4A9EF84F" w14:textId="77777777" w:rsidR="002A7579" w:rsidRPr="002A7579" w:rsidRDefault="002A7579" w:rsidP="002A7579">
            <w:pPr>
              <w:ind w:leftChars="-10" w:left="3" w:hangingChars="10" w:hanging="24"/>
              <w:jc w:val="center"/>
              <w:rPr>
                <w:sz w:val="24"/>
              </w:rPr>
            </w:pPr>
            <w:r w:rsidRPr="002A7579">
              <w:rPr>
                <w:rFonts w:hint="eastAsia"/>
                <w:sz w:val="24"/>
              </w:rPr>
              <w:t>节能</w:t>
            </w:r>
          </w:p>
          <w:p w14:paraId="4FA8C025" w14:textId="1C4D3F63" w:rsidR="002A7579" w:rsidRPr="002A7579" w:rsidRDefault="002A7579" w:rsidP="005A60CE">
            <w:pPr>
              <w:ind w:leftChars="-10" w:left="3" w:hangingChars="10" w:hanging="24"/>
              <w:jc w:val="center"/>
              <w:rPr>
                <w:sz w:val="24"/>
              </w:rPr>
            </w:pPr>
            <w:r w:rsidRPr="002A7579">
              <w:rPr>
                <w:rFonts w:hint="eastAsia"/>
                <w:sz w:val="24"/>
              </w:rPr>
              <w:t>（</w:t>
            </w:r>
            <w:r w:rsidRPr="002A7579">
              <w:rPr>
                <w:rFonts w:hint="eastAsia"/>
                <w:sz w:val="24"/>
              </w:rPr>
              <w:t>0.</w:t>
            </w:r>
            <w:r w:rsidR="005A60CE">
              <w:rPr>
                <w:rFonts w:hint="eastAsia"/>
                <w:sz w:val="24"/>
              </w:rPr>
              <w:t>4</w:t>
            </w:r>
            <w:r w:rsidRPr="002A7579">
              <w:rPr>
                <w:rFonts w:hint="eastAsia"/>
                <w:sz w:val="24"/>
              </w:rPr>
              <w:t>分）</w:t>
            </w:r>
          </w:p>
        </w:tc>
        <w:tc>
          <w:tcPr>
            <w:tcW w:w="6024" w:type="dxa"/>
            <w:tcMar>
              <w:top w:w="15" w:type="dxa"/>
              <w:left w:w="15" w:type="dxa"/>
              <w:bottom w:w="0" w:type="dxa"/>
              <w:right w:w="15" w:type="dxa"/>
            </w:tcMar>
            <w:vAlign w:val="center"/>
          </w:tcPr>
          <w:p w14:paraId="17E0364B" w14:textId="7E855FD3" w:rsidR="002A7579" w:rsidRPr="002A7579" w:rsidRDefault="002A7579" w:rsidP="005A60CE">
            <w:pPr>
              <w:ind w:leftChars="-10" w:left="3" w:hangingChars="10" w:hanging="24"/>
              <w:rPr>
                <w:sz w:val="24"/>
              </w:rPr>
            </w:pPr>
            <w:r w:rsidRPr="002A7579">
              <w:rPr>
                <w:rFonts w:hint="eastAsia"/>
                <w:sz w:val="24"/>
              </w:rPr>
              <w:t>除强制节能产品外，供应商提供所投产</w:t>
            </w:r>
            <w:proofErr w:type="gramStart"/>
            <w:r w:rsidRPr="002A7579">
              <w:rPr>
                <w:rFonts w:hint="eastAsia"/>
                <w:sz w:val="24"/>
              </w:rPr>
              <w:t>品属于</w:t>
            </w:r>
            <w:proofErr w:type="gramEnd"/>
            <w:r w:rsidRPr="002A7579">
              <w:rPr>
                <w:rFonts w:hint="eastAsia"/>
                <w:sz w:val="24"/>
              </w:rPr>
              <w:t>《节能产品政府采购品目清单》的，提供有效的认证证书复印件并加盖本单位公章。每提供一项得</w:t>
            </w:r>
            <w:r w:rsidRPr="002A7579">
              <w:rPr>
                <w:rFonts w:hint="eastAsia"/>
                <w:sz w:val="24"/>
              </w:rPr>
              <w:t>0.</w:t>
            </w:r>
            <w:r w:rsidR="005A60CE">
              <w:rPr>
                <w:rFonts w:hint="eastAsia"/>
                <w:sz w:val="24"/>
              </w:rPr>
              <w:t>4</w:t>
            </w:r>
            <w:r w:rsidRPr="002A7579">
              <w:rPr>
                <w:rFonts w:hint="eastAsia"/>
                <w:sz w:val="24"/>
              </w:rPr>
              <w:t>分，最高</w:t>
            </w:r>
            <w:r w:rsidRPr="002A7579">
              <w:rPr>
                <w:rFonts w:hint="eastAsia"/>
                <w:sz w:val="24"/>
              </w:rPr>
              <w:t>0.</w:t>
            </w:r>
            <w:r w:rsidR="005A60CE">
              <w:rPr>
                <w:rFonts w:hint="eastAsia"/>
                <w:sz w:val="24"/>
              </w:rPr>
              <w:t>4</w:t>
            </w:r>
            <w:r w:rsidRPr="002A7579">
              <w:rPr>
                <w:rFonts w:hint="eastAsia"/>
                <w:sz w:val="24"/>
              </w:rPr>
              <w:t>分。</w:t>
            </w:r>
          </w:p>
        </w:tc>
      </w:tr>
    </w:tbl>
    <w:p w14:paraId="7E6628BB" w14:textId="77777777" w:rsidR="00FC3D25" w:rsidRDefault="006D550C">
      <w:pPr>
        <w:jc w:val="center"/>
        <w:outlineLvl w:val="0"/>
        <w:rPr>
          <w:b/>
          <w:sz w:val="24"/>
        </w:rPr>
      </w:pPr>
      <w:r>
        <w:rPr>
          <w:b/>
          <w:sz w:val="36"/>
          <w:szCs w:val="36"/>
        </w:rPr>
        <w:br w:type="page"/>
      </w:r>
      <w:bookmarkStart w:id="640" w:name="_Toc25327"/>
      <w:r>
        <w:rPr>
          <w:b/>
          <w:sz w:val="36"/>
          <w:szCs w:val="36"/>
        </w:rPr>
        <w:lastRenderedPageBreak/>
        <w:t>第四章</w:t>
      </w:r>
      <w:r>
        <w:rPr>
          <w:b/>
          <w:sz w:val="36"/>
          <w:szCs w:val="36"/>
        </w:rPr>
        <w:t xml:space="preserve">   </w:t>
      </w:r>
      <w:r>
        <w:rPr>
          <w:b/>
          <w:sz w:val="36"/>
          <w:szCs w:val="36"/>
        </w:rPr>
        <w:t>采购需求</w:t>
      </w:r>
      <w:bookmarkEnd w:id="640"/>
    </w:p>
    <w:p w14:paraId="30357AF5" w14:textId="77777777" w:rsidR="00FC3D25" w:rsidRDefault="006D550C">
      <w:pPr>
        <w:pStyle w:val="aff6"/>
        <w:spacing w:line="360" w:lineRule="auto"/>
        <w:ind w:firstLine="482"/>
        <w:contextualSpacing/>
        <w:rPr>
          <w:rFonts w:ascii="Times New Roman" w:hAnsi="Times New Roman"/>
          <w:b/>
          <w:sz w:val="24"/>
          <w:szCs w:val="24"/>
        </w:rPr>
      </w:pPr>
      <w:bookmarkStart w:id="641" w:name="_Toc3693"/>
      <w:r>
        <w:rPr>
          <w:rFonts w:ascii="Times New Roman" w:hAnsi="Times New Roman" w:hint="eastAsia"/>
          <w:b/>
          <w:sz w:val="24"/>
          <w:szCs w:val="24"/>
        </w:rPr>
        <w:t>一、采购标的</w:t>
      </w:r>
    </w:p>
    <w:tbl>
      <w:tblPr>
        <w:tblW w:w="4801" w:type="pct"/>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8"/>
        <w:gridCol w:w="3405"/>
        <w:gridCol w:w="851"/>
        <w:gridCol w:w="1643"/>
        <w:gridCol w:w="1432"/>
        <w:gridCol w:w="1471"/>
      </w:tblGrid>
      <w:tr w:rsidR="00FC3D25" w14:paraId="050150DC" w14:textId="77777777" w:rsidTr="00037C26">
        <w:trPr>
          <w:trHeight w:val="915"/>
        </w:trPr>
        <w:tc>
          <w:tcPr>
            <w:tcW w:w="303" w:type="pct"/>
            <w:tcMar>
              <w:top w:w="0" w:type="dxa"/>
              <w:left w:w="105" w:type="dxa"/>
              <w:bottom w:w="0" w:type="dxa"/>
              <w:right w:w="105" w:type="dxa"/>
            </w:tcMar>
            <w:vAlign w:val="center"/>
          </w:tcPr>
          <w:p w14:paraId="0EBAC793" w14:textId="77777777" w:rsidR="00FC3D25" w:rsidRDefault="006D550C">
            <w:pPr>
              <w:rPr>
                <w:rFonts w:ascii="宋体" w:hAnsi="宋体" w:cs="宋体"/>
                <w:b/>
                <w:szCs w:val="21"/>
              </w:rPr>
            </w:pPr>
            <w:proofErr w:type="gramStart"/>
            <w:r>
              <w:rPr>
                <w:rFonts w:ascii="宋体" w:hAnsi="宋体" w:cs="宋体" w:hint="eastAsia"/>
                <w:b/>
                <w:szCs w:val="21"/>
              </w:rPr>
              <w:t>包号</w:t>
            </w:r>
            <w:proofErr w:type="gramEnd"/>
          </w:p>
        </w:tc>
        <w:tc>
          <w:tcPr>
            <w:tcW w:w="1817" w:type="pct"/>
            <w:tcMar>
              <w:top w:w="0" w:type="dxa"/>
              <w:left w:w="105" w:type="dxa"/>
              <w:bottom w:w="0" w:type="dxa"/>
              <w:right w:w="105" w:type="dxa"/>
            </w:tcMar>
            <w:vAlign w:val="center"/>
          </w:tcPr>
          <w:p w14:paraId="2E86F937" w14:textId="77777777" w:rsidR="00FC3D25" w:rsidRDefault="006D550C">
            <w:pPr>
              <w:jc w:val="center"/>
              <w:rPr>
                <w:rFonts w:ascii="宋体" w:hAnsi="宋体" w:cs="宋体"/>
                <w:b/>
                <w:szCs w:val="21"/>
              </w:rPr>
            </w:pPr>
            <w:r>
              <w:rPr>
                <w:rFonts w:ascii="宋体" w:hAnsi="宋体" w:cs="宋体" w:hint="eastAsia"/>
                <w:b/>
                <w:szCs w:val="21"/>
              </w:rPr>
              <w:t>采购名称</w:t>
            </w:r>
          </w:p>
        </w:tc>
        <w:tc>
          <w:tcPr>
            <w:tcW w:w="454" w:type="pct"/>
            <w:vAlign w:val="center"/>
          </w:tcPr>
          <w:p w14:paraId="0B139045" w14:textId="77777777" w:rsidR="00FC3D25" w:rsidRDefault="006D550C">
            <w:pPr>
              <w:jc w:val="center"/>
              <w:rPr>
                <w:rFonts w:ascii="宋体" w:hAnsi="宋体" w:cs="宋体"/>
                <w:b/>
                <w:szCs w:val="21"/>
              </w:rPr>
            </w:pPr>
            <w:r>
              <w:rPr>
                <w:rFonts w:ascii="宋体" w:hAnsi="宋体" w:cs="宋体" w:hint="eastAsia"/>
                <w:b/>
                <w:szCs w:val="21"/>
              </w:rPr>
              <w:t>数量</w:t>
            </w:r>
          </w:p>
        </w:tc>
        <w:tc>
          <w:tcPr>
            <w:tcW w:w="877" w:type="pct"/>
            <w:vAlign w:val="center"/>
          </w:tcPr>
          <w:p w14:paraId="08926004" w14:textId="77777777" w:rsidR="00FC3D25" w:rsidRDefault="006D550C">
            <w:pPr>
              <w:jc w:val="center"/>
              <w:rPr>
                <w:rFonts w:ascii="宋体" w:hAnsi="宋体" w:cs="宋体"/>
                <w:b/>
                <w:szCs w:val="21"/>
              </w:rPr>
            </w:pPr>
            <w:r>
              <w:rPr>
                <w:rFonts w:ascii="宋体" w:hAnsi="宋体" w:cs="宋体" w:hint="eastAsia"/>
                <w:b/>
                <w:szCs w:val="21"/>
              </w:rPr>
              <w:t>采购</w:t>
            </w:r>
            <w:proofErr w:type="gramStart"/>
            <w:r>
              <w:rPr>
                <w:rFonts w:ascii="宋体" w:hAnsi="宋体" w:cs="宋体" w:hint="eastAsia"/>
                <w:b/>
                <w:szCs w:val="21"/>
              </w:rPr>
              <w:t>包预算</w:t>
            </w:r>
            <w:proofErr w:type="gramEnd"/>
            <w:r>
              <w:rPr>
                <w:rFonts w:ascii="宋体" w:hAnsi="宋体" w:cs="宋体" w:hint="eastAsia"/>
                <w:b/>
                <w:szCs w:val="21"/>
              </w:rPr>
              <w:t>金额</w:t>
            </w:r>
          </w:p>
          <w:p w14:paraId="727A2EB9" w14:textId="77777777" w:rsidR="00FC3D25" w:rsidRDefault="006D550C">
            <w:pPr>
              <w:jc w:val="center"/>
              <w:rPr>
                <w:rFonts w:ascii="宋体" w:hAnsi="宋体" w:cs="宋体"/>
                <w:b/>
                <w:szCs w:val="21"/>
              </w:rPr>
            </w:pPr>
            <w:r>
              <w:rPr>
                <w:rFonts w:ascii="宋体" w:hAnsi="宋体" w:cs="宋体" w:hint="eastAsia"/>
                <w:b/>
                <w:szCs w:val="21"/>
              </w:rPr>
              <w:t>（万元）</w:t>
            </w:r>
          </w:p>
        </w:tc>
        <w:tc>
          <w:tcPr>
            <w:tcW w:w="764" w:type="pct"/>
            <w:vAlign w:val="center"/>
          </w:tcPr>
          <w:p w14:paraId="545F7507" w14:textId="77777777" w:rsidR="00FC3D25" w:rsidRDefault="006D550C">
            <w:pPr>
              <w:jc w:val="center"/>
              <w:rPr>
                <w:rFonts w:ascii="宋体" w:hAnsi="宋体" w:cs="宋体"/>
                <w:b/>
                <w:szCs w:val="21"/>
              </w:rPr>
            </w:pPr>
            <w:r>
              <w:rPr>
                <w:rFonts w:ascii="宋体" w:hAnsi="宋体" w:cs="宋体" w:hint="eastAsia"/>
                <w:b/>
                <w:szCs w:val="21"/>
              </w:rPr>
              <w:t>是否专门面向中小企业投标</w:t>
            </w:r>
          </w:p>
        </w:tc>
        <w:tc>
          <w:tcPr>
            <w:tcW w:w="786" w:type="pct"/>
            <w:vAlign w:val="center"/>
          </w:tcPr>
          <w:p w14:paraId="6D197744" w14:textId="77777777" w:rsidR="00FC3D25" w:rsidRDefault="006D550C">
            <w:pPr>
              <w:jc w:val="center"/>
              <w:rPr>
                <w:rFonts w:ascii="宋体" w:hAnsi="宋体" w:cs="宋体"/>
                <w:b/>
                <w:szCs w:val="21"/>
              </w:rPr>
            </w:pPr>
            <w:r>
              <w:rPr>
                <w:rFonts w:ascii="宋体" w:hAnsi="宋体" w:cs="宋体" w:hint="eastAsia"/>
                <w:b/>
                <w:szCs w:val="21"/>
              </w:rPr>
              <w:t>是否接受进口产品投标</w:t>
            </w:r>
          </w:p>
        </w:tc>
      </w:tr>
      <w:tr w:rsidR="00FC3D25" w14:paraId="6C694681" w14:textId="77777777" w:rsidTr="00037C26">
        <w:trPr>
          <w:trHeight w:val="497"/>
        </w:trPr>
        <w:tc>
          <w:tcPr>
            <w:tcW w:w="303" w:type="pct"/>
            <w:tcMar>
              <w:top w:w="0" w:type="dxa"/>
              <w:left w:w="105" w:type="dxa"/>
              <w:bottom w:w="0" w:type="dxa"/>
              <w:right w:w="105" w:type="dxa"/>
            </w:tcMar>
            <w:vAlign w:val="center"/>
          </w:tcPr>
          <w:p w14:paraId="1E87C3CB" w14:textId="77777777" w:rsidR="00FC3D25" w:rsidRDefault="006D550C">
            <w:pPr>
              <w:widowControl/>
              <w:jc w:val="center"/>
              <w:textAlignment w:val="center"/>
              <w:rPr>
                <w:sz w:val="24"/>
              </w:rPr>
            </w:pPr>
            <w:r>
              <w:rPr>
                <w:rFonts w:hint="eastAsia"/>
                <w:sz w:val="24"/>
              </w:rPr>
              <w:t>01</w:t>
            </w:r>
          </w:p>
        </w:tc>
        <w:tc>
          <w:tcPr>
            <w:tcW w:w="1817" w:type="pct"/>
            <w:tcMar>
              <w:top w:w="0" w:type="dxa"/>
              <w:left w:w="105" w:type="dxa"/>
              <w:bottom w:w="0" w:type="dxa"/>
              <w:right w:w="105" w:type="dxa"/>
            </w:tcMar>
            <w:vAlign w:val="center"/>
          </w:tcPr>
          <w:p w14:paraId="596EFB3E" w14:textId="22A3B1B6" w:rsidR="00FC3D25" w:rsidRDefault="00AB5A55">
            <w:pPr>
              <w:widowControl/>
              <w:jc w:val="center"/>
              <w:textAlignment w:val="center"/>
              <w:rPr>
                <w:sz w:val="24"/>
              </w:rPr>
            </w:pPr>
            <w:r>
              <w:rPr>
                <w:rFonts w:hint="eastAsia"/>
                <w:sz w:val="24"/>
              </w:rPr>
              <w:t>房山区学生食堂“互联网</w:t>
            </w:r>
            <w:r>
              <w:rPr>
                <w:rFonts w:hint="eastAsia"/>
                <w:sz w:val="24"/>
              </w:rPr>
              <w:t>+</w:t>
            </w:r>
            <w:r>
              <w:rPr>
                <w:rFonts w:hint="eastAsia"/>
                <w:sz w:val="24"/>
              </w:rPr>
              <w:t>明厨亮灶”升级及联网建设项目</w:t>
            </w:r>
          </w:p>
        </w:tc>
        <w:tc>
          <w:tcPr>
            <w:tcW w:w="454" w:type="pct"/>
            <w:vAlign w:val="center"/>
          </w:tcPr>
          <w:p w14:paraId="11A951B8" w14:textId="77777777" w:rsidR="00FC3D25" w:rsidRDefault="006D550C">
            <w:pPr>
              <w:widowControl/>
              <w:jc w:val="center"/>
              <w:textAlignment w:val="center"/>
              <w:rPr>
                <w:sz w:val="24"/>
              </w:rPr>
            </w:pPr>
            <w:r>
              <w:rPr>
                <w:rFonts w:hint="eastAsia"/>
                <w:sz w:val="24"/>
              </w:rPr>
              <w:t>1</w:t>
            </w:r>
            <w:r>
              <w:rPr>
                <w:rFonts w:hint="eastAsia"/>
                <w:sz w:val="24"/>
              </w:rPr>
              <w:t>批</w:t>
            </w:r>
          </w:p>
        </w:tc>
        <w:tc>
          <w:tcPr>
            <w:tcW w:w="877" w:type="pct"/>
            <w:vAlign w:val="center"/>
          </w:tcPr>
          <w:p w14:paraId="27B0AB4E" w14:textId="40DDAC79" w:rsidR="00FC3D25" w:rsidRDefault="00037C26">
            <w:pPr>
              <w:widowControl/>
              <w:jc w:val="center"/>
              <w:textAlignment w:val="center"/>
              <w:rPr>
                <w:sz w:val="24"/>
              </w:rPr>
            </w:pPr>
            <w:r>
              <w:rPr>
                <w:rFonts w:hint="eastAsia"/>
                <w:sz w:val="24"/>
              </w:rPr>
              <w:t>82.00</w:t>
            </w:r>
          </w:p>
        </w:tc>
        <w:tc>
          <w:tcPr>
            <w:tcW w:w="764" w:type="pct"/>
            <w:vAlign w:val="center"/>
          </w:tcPr>
          <w:p w14:paraId="3FA8904D" w14:textId="77777777" w:rsidR="00FC3D25" w:rsidRDefault="006D550C">
            <w:pPr>
              <w:widowControl/>
              <w:jc w:val="center"/>
              <w:textAlignment w:val="center"/>
              <w:rPr>
                <w:sz w:val="24"/>
              </w:rPr>
            </w:pPr>
            <w:r>
              <w:rPr>
                <w:sz w:val="24"/>
              </w:rPr>
              <w:t>否</w:t>
            </w:r>
          </w:p>
        </w:tc>
        <w:tc>
          <w:tcPr>
            <w:tcW w:w="786" w:type="pct"/>
            <w:vAlign w:val="center"/>
          </w:tcPr>
          <w:p w14:paraId="40B49FF5" w14:textId="77777777" w:rsidR="00FC3D25" w:rsidRDefault="006D550C">
            <w:pPr>
              <w:widowControl/>
              <w:jc w:val="center"/>
              <w:textAlignment w:val="center"/>
              <w:rPr>
                <w:sz w:val="24"/>
              </w:rPr>
            </w:pPr>
            <w:r>
              <w:rPr>
                <w:sz w:val="24"/>
              </w:rPr>
              <w:t>否</w:t>
            </w:r>
          </w:p>
        </w:tc>
      </w:tr>
    </w:tbl>
    <w:p w14:paraId="1DC2AE2A" w14:textId="77777777" w:rsidR="00FC3D25" w:rsidRDefault="00FC3D25"/>
    <w:p w14:paraId="514EDCD7" w14:textId="77777777" w:rsidR="00037C26" w:rsidRDefault="006D550C" w:rsidP="00037C26">
      <w:pPr>
        <w:pStyle w:val="HTML"/>
        <w:ind w:firstLineChars="100" w:firstLine="241"/>
        <w:rPr>
          <w:b/>
        </w:rPr>
      </w:pPr>
      <w:r>
        <w:rPr>
          <w:rFonts w:hint="eastAsia"/>
          <w:b/>
          <w:bCs/>
        </w:rPr>
        <w:t>二、</w:t>
      </w:r>
      <w:r w:rsidR="00037C26">
        <w:rPr>
          <w:rFonts w:hint="eastAsia"/>
          <w:b/>
        </w:rPr>
        <w:t>项目背景</w:t>
      </w:r>
    </w:p>
    <w:p w14:paraId="597B0523" w14:textId="77777777" w:rsidR="00037C26" w:rsidRDefault="00037C26" w:rsidP="00037C26">
      <w:pPr>
        <w:pStyle w:val="HTML"/>
        <w:spacing w:line="360" w:lineRule="auto"/>
        <w:ind w:firstLineChars="200" w:firstLine="480"/>
      </w:pPr>
      <w:r>
        <w:rPr>
          <w:rFonts w:hint="eastAsia"/>
        </w:rPr>
        <w:t>房山区中小学“互联网+明厨亮灶”建设联网项目建设将实现学校食堂包括库房、清洗、切配、烹饪、留样、</w:t>
      </w:r>
      <w:proofErr w:type="gramStart"/>
      <w:r>
        <w:rPr>
          <w:rFonts w:hint="eastAsia"/>
        </w:rPr>
        <w:t>洗消等的</w:t>
      </w:r>
      <w:proofErr w:type="gramEnd"/>
      <w:r>
        <w:rPr>
          <w:rFonts w:hint="eastAsia"/>
        </w:rPr>
        <w:t>全程监控，同时实现教委的统一联网监管管理。通过强化校园食堂现场管理实现多层次、多角度、全方位的监督，彻底保障校园餐饮安全。学生食堂</w:t>
      </w:r>
      <w:proofErr w:type="gramStart"/>
      <w:r>
        <w:rPr>
          <w:rFonts w:hint="eastAsia"/>
        </w:rPr>
        <w:t>的食材储藏</w:t>
      </w:r>
      <w:proofErr w:type="gramEnd"/>
      <w:r>
        <w:rPr>
          <w:rFonts w:hint="eastAsia"/>
        </w:rPr>
        <w:t>区、</w:t>
      </w:r>
      <w:proofErr w:type="gramStart"/>
      <w:r>
        <w:rPr>
          <w:rFonts w:hint="eastAsia"/>
        </w:rPr>
        <w:t>洗配区</w:t>
      </w:r>
      <w:proofErr w:type="gramEnd"/>
      <w:r>
        <w:rPr>
          <w:rFonts w:hint="eastAsia"/>
        </w:rPr>
        <w:t>、烹饪区、售卖区、清洗区等安装视频设备，图像接入教委综合安防管理平台、实现教委监控指挥中心对全区食堂视频的统一管理，可实时对全区中小学校食堂情况进行视频查看和监管。</w:t>
      </w:r>
    </w:p>
    <w:p w14:paraId="5F80F22B" w14:textId="14008617" w:rsidR="00037C26" w:rsidRDefault="007437C5" w:rsidP="007437C5">
      <w:pPr>
        <w:pStyle w:val="HTML"/>
        <w:spacing w:line="360" w:lineRule="auto"/>
        <w:ind w:firstLineChars="100" w:firstLine="241"/>
        <w:rPr>
          <w:b/>
        </w:rPr>
      </w:pPr>
      <w:r>
        <w:rPr>
          <w:rFonts w:hint="eastAsia"/>
          <w:b/>
        </w:rPr>
        <w:t>三</w:t>
      </w:r>
      <w:r w:rsidR="00037C26">
        <w:rPr>
          <w:rFonts w:hint="eastAsia"/>
          <w:b/>
        </w:rPr>
        <w:t>、主要建设内容</w:t>
      </w:r>
    </w:p>
    <w:p w14:paraId="781885E4" w14:textId="380D6E59" w:rsidR="00037C26" w:rsidRPr="000F5F42" w:rsidRDefault="00037C26" w:rsidP="000F5F42">
      <w:pPr>
        <w:pStyle w:val="HTML"/>
        <w:spacing w:line="360" w:lineRule="auto"/>
        <w:ind w:firstLineChars="200" w:firstLine="480"/>
      </w:pPr>
      <w:r>
        <w:rPr>
          <w:rFonts w:hint="eastAsia"/>
        </w:rPr>
        <w:t>实现对全区下属</w:t>
      </w:r>
      <w:r>
        <w:t>8</w:t>
      </w:r>
      <w:r>
        <w:rPr>
          <w:rFonts w:hint="eastAsia"/>
        </w:rPr>
        <w:t>所学校食堂包括仓库、清洗、切配、烹饪、留样、</w:t>
      </w:r>
      <w:proofErr w:type="gramStart"/>
      <w:r>
        <w:rPr>
          <w:rFonts w:hint="eastAsia"/>
        </w:rPr>
        <w:t>洗消等的</w:t>
      </w:r>
      <w:proofErr w:type="gramEnd"/>
      <w:r>
        <w:rPr>
          <w:rFonts w:hint="eastAsia"/>
        </w:rPr>
        <w:t>全程监控，实现统一联网监管管理</w:t>
      </w:r>
      <w:r w:rsidR="000F5F42">
        <w:rPr>
          <w:rFonts w:hint="eastAsia"/>
        </w:rPr>
        <w:t>。</w:t>
      </w:r>
    </w:p>
    <w:tbl>
      <w:tblPr>
        <w:tblW w:w="3956" w:type="pct"/>
        <w:tblInd w:w="1384" w:type="dxa"/>
        <w:tblLook w:val="04A0" w:firstRow="1" w:lastRow="0" w:firstColumn="1" w:lastColumn="0" w:noHBand="0" w:noVBand="1"/>
      </w:tblPr>
      <w:tblGrid>
        <w:gridCol w:w="3535"/>
        <w:gridCol w:w="2144"/>
        <w:gridCol w:w="2117"/>
      </w:tblGrid>
      <w:tr w:rsidR="006B0994" w14:paraId="5256C656" w14:textId="77777777" w:rsidTr="007437C5">
        <w:trPr>
          <w:trHeight w:val="680"/>
        </w:trPr>
        <w:tc>
          <w:tcPr>
            <w:tcW w:w="5000" w:type="pct"/>
            <w:gridSpan w:val="3"/>
            <w:tcBorders>
              <w:top w:val="nil"/>
              <w:left w:val="nil"/>
              <w:bottom w:val="single" w:sz="4" w:space="0" w:color="auto"/>
              <w:right w:val="nil"/>
            </w:tcBorders>
            <w:shd w:val="clear" w:color="auto" w:fill="auto"/>
            <w:vAlign w:val="center"/>
          </w:tcPr>
          <w:p w14:paraId="704641CA" w14:textId="524E01F9" w:rsidR="006B0994" w:rsidRPr="006B0994" w:rsidRDefault="00037C26" w:rsidP="006B0994">
            <w:pPr>
              <w:widowControl/>
              <w:rPr>
                <w:rFonts w:ascii="宋体" w:hAnsi="宋体" w:cs="宋体"/>
                <w:b/>
                <w:bCs/>
                <w:color w:val="000000"/>
                <w:kern w:val="0"/>
                <w:sz w:val="28"/>
                <w:szCs w:val="28"/>
              </w:rPr>
            </w:pPr>
            <w:r>
              <w:br w:type="page"/>
            </w:r>
            <w:r w:rsidR="006B0994" w:rsidRPr="006B0994">
              <w:rPr>
                <w:rFonts w:ascii="宋体" w:hAnsi="宋体" w:cs="宋体" w:hint="eastAsia"/>
                <w:b/>
                <w:kern w:val="0"/>
                <w:sz w:val="24"/>
              </w:rPr>
              <w:t>学校具体分配情况明细：</w:t>
            </w:r>
          </w:p>
        </w:tc>
      </w:tr>
      <w:tr w:rsidR="006B0994" w14:paraId="4124BC16" w14:textId="77777777" w:rsidTr="007437C5">
        <w:trPr>
          <w:trHeight w:val="260"/>
        </w:trPr>
        <w:tc>
          <w:tcPr>
            <w:tcW w:w="227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603B6EB" w14:textId="77777777" w:rsidR="006B0994" w:rsidRPr="007437C5" w:rsidRDefault="006B0994" w:rsidP="006B0994">
            <w:pPr>
              <w:widowControl/>
              <w:jc w:val="center"/>
              <w:rPr>
                <w:rFonts w:ascii="宋体" w:hAnsi="宋体" w:cs="宋体"/>
                <w:b/>
                <w:kern w:val="0"/>
                <w:sz w:val="24"/>
              </w:rPr>
            </w:pPr>
            <w:r w:rsidRPr="007437C5">
              <w:rPr>
                <w:rFonts w:ascii="宋体" w:hAnsi="宋体" w:cs="宋体" w:hint="eastAsia"/>
                <w:b/>
                <w:kern w:val="0"/>
                <w:sz w:val="24"/>
              </w:rPr>
              <w:t>学校名称</w:t>
            </w:r>
          </w:p>
        </w:tc>
        <w:tc>
          <w:tcPr>
            <w:tcW w:w="272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78D41DE" w14:textId="77777777" w:rsidR="006B0994" w:rsidRPr="007437C5" w:rsidRDefault="006B0994" w:rsidP="006B0994">
            <w:pPr>
              <w:widowControl/>
              <w:jc w:val="center"/>
              <w:rPr>
                <w:rFonts w:ascii="宋体" w:hAnsi="宋体" w:cs="宋体"/>
                <w:b/>
                <w:kern w:val="0"/>
                <w:sz w:val="24"/>
              </w:rPr>
            </w:pPr>
            <w:r w:rsidRPr="007437C5">
              <w:rPr>
                <w:rFonts w:ascii="宋体" w:hAnsi="宋体" w:cs="宋体" w:hint="eastAsia"/>
                <w:b/>
                <w:kern w:val="0"/>
                <w:sz w:val="24"/>
              </w:rPr>
              <w:t>设备数量</w:t>
            </w:r>
          </w:p>
        </w:tc>
      </w:tr>
      <w:tr w:rsidR="007437C5" w14:paraId="31E765B4" w14:textId="77777777" w:rsidTr="007437C5">
        <w:trPr>
          <w:trHeight w:val="260"/>
        </w:trPr>
        <w:tc>
          <w:tcPr>
            <w:tcW w:w="2272" w:type="pct"/>
            <w:vMerge/>
            <w:tcBorders>
              <w:top w:val="single" w:sz="4" w:space="0" w:color="auto"/>
              <w:left w:val="single" w:sz="4" w:space="0" w:color="auto"/>
              <w:bottom w:val="single" w:sz="4" w:space="0" w:color="auto"/>
              <w:right w:val="single" w:sz="4" w:space="0" w:color="auto"/>
            </w:tcBorders>
            <w:vAlign w:val="center"/>
          </w:tcPr>
          <w:p w14:paraId="39507B0C" w14:textId="77777777" w:rsidR="006B0994" w:rsidRPr="007437C5" w:rsidRDefault="006B0994" w:rsidP="006B0994">
            <w:pPr>
              <w:widowControl/>
              <w:jc w:val="left"/>
              <w:rPr>
                <w:rFonts w:ascii="宋体" w:hAnsi="宋体" w:cs="宋体"/>
                <w:b/>
                <w:kern w:val="0"/>
                <w:sz w:val="24"/>
              </w:rPr>
            </w:pPr>
          </w:p>
        </w:tc>
        <w:tc>
          <w:tcPr>
            <w:tcW w:w="13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8D5A24" w14:textId="6584C088" w:rsidR="006B0994" w:rsidRPr="007437C5" w:rsidRDefault="006B0994" w:rsidP="006B0994">
            <w:pPr>
              <w:widowControl/>
              <w:jc w:val="center"/>
              <w:rPr>
                <w:rFonts w:ascii="宋体" w:hAnsi="宋体" w:cs="宋体"/>
                <w:b/>
                <w:kern w:val="0"/>
                <w:sz w:val="24"/>
              </w:rPr>
            </w:pPr>
            <w:r w:rsidRPr="007437C5">
              <w:rPr>
                <w:rFonts w:ascii="宋体" w:hAnsi="宋体" w:cs="宋体" w:hint="eastAsia"/>
                <w:b/>
                <w:kern w:val="0"/>
                <w:sz w:val="24"/>
              </w:rPr>
              <w:t>摄像机数量</w:t>
            </w:r>
            <w:r w:rsidR="005219E8">
              <w:rPr>
                <w:rFonts w:ascii="宋体" w:hAnsi="宋体" w:cs="宋体" w:hint="eastAsia"/>
                <w:b/>
                <w:kern w:val="0"/>
                <w:sz w:val="24"/>
              </w:rPr>
              <w:t>（台）</w:t>
            </w:r>
          </w:p>
        </w:tc>
        <w:tc>
          <w:tcPr>
            <w:tcW w:w="13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C80EAA" w14:textId="378F4B07" w:rsidR="006B0994" w:rsidRPr="007437C5" w:rsidRDefault="006B0994" w:rsidP="006B0994">
            <w:pPr>
              <w:widowControl/>
              <w:jc w:val="center"/>
              <w:rPr>
                <w:rFonts w:ascii="宋体" w:hAnsi="宋体" w:cs="宋体"/>
                <w:b/>
                <w:kern w:val="0"/>
                <w:sz w:val="24"/>
              </w:rPr>
            </w:pPr>
            <w:r w:rsidRPr="007437C5">
              <w:rPr>
                <w:rFonts w:ascii="宋体" w:hAnsi="宋体" w:cs="宋体" w:hint="eastAsia"/>
                <w:b/>
                <w:kern w:val="0"/>
                <w:sz w:val="24"/>
              </w:rPr>
              <w:t>联网数量</w:t>
            </w:r>
            <w:r w:rsidR="005219E8">
              <w:rPr>
                <w:rFonts w:ascii="宋体" w:hAnsi="宋体" w:cs="宋体" w:hint="eastAsia"/>
                <w:b/>
                <w:kern w:val="0"/>
                <w:sz w:val="24"/>
              </w:rPr>
              <w:t>（台）</w:t>
            </w:r>
          </w:p>
        </w:tc>
      </w:tr>
      <w:tr w:rsidR="007437C5" w14:paraId="78B2546B" w14:textId="77777777" w:rsidTr="007437C5">
        <w:trPr>
          <w:trHeight w:val="582"/>
        </w:trPr>
        <w:tc>
          <w:tcPr>
            <w:tcW w:w="2272" w:type="pct"/>
            <w:tcBorders>
              <w:top w:val="single" w:sz="4" w:space="0" w:color="auto"/>
              <w:left w:val="single" w:sz="4" w:space="0" w:color="auto"/>
              <w:bottom w:val="single" w:sz="4" w:space="0" w:color="auto"/>
              <w:right w:val="single" w:sz="4" w:space="0" w:color="auto"/>
            </w:tcBorders>
            <w:shd w:val="clear" w:color="auto" w:fill="auto"/>
            <w:vAlign w:val="center"/>
          </w:tcPr>
          <w:p w14:paraId="15356AFB" w14:textId="77777777" w:rsidR="006B0994" w:rsidRDefault="006B0994" w:rsidP="006B0994">
            <w:pPr>
              <w:widowControl/>
              <w:jc w:val="left"/>
              <w:rPr>
                <w:rFonts w:ascii="宋体" w:hAnsi="宋体" w:cs="宋体"/>
                <w:color w:val="000000"/>
                <w:kern w:val="0"/>
                <w:sz w:val="24"/>
              </w:rPr>
            </w:pPr>
            <w:r>
              <w:rPr>
                <w:rFonts w:ascii="宋体" w:hAnsi="宋体" w:cs="宋体" w:hint="eastAsia"/>
                <w:color w:val="000000"/>
                <w:kern w:val="0"/>
                <w:sz w:val="24"/>
              </w:rPr>
              <w:t>北师大良乡附中</w:t>
            </w: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tcPr>
          <w:p w14:paraId="3D55E8B0" w14:textId="77777777" w:rsidR="006B0994" w:rsidRDefault="006B0994" w:rsidP="006B0994">
            <w:pPr>
              <w:widowControl/>
              <w:jc w:val="center"/>
              <w:rPr>
                <w:rFonts w:ascii="宋体" w:hAnsi="宋体" w:cs="宋体"/>
                <w:color w:val="000000"/>
                <w:kern w:val="0"/>
                <w:sz w:val="24"/>
              </w:rPr>
            </w:pPr>
            <w:r>
              <w:rPr>
                <w:rFonts w:ascii="宋体" w:hAnsi="宋体" w:cs="宋体" w:hint="eastAsia"/>
                <w:color w:val="000000"/>
                <w:kern w:val="0"/>
                <w:sz w:val="24"/>
              </w:rPr>
              <w:t>59</w:t>
            </w:r>
          </w:p>
        </w:tc>
        <w:tc>
          <w:tcPr>
            <w:tcW w:w="1363" w:type="pct"/>
            <w:tcBorders>
              <w:top w:val="single" w:sz="4" w:space="0" w:color="auto"/>
              <w:left w:val="single" w:sz="4" w:space="0" w:color="auto"/>
              <w:bottom w:val="single" w:sz="4" w:space="0" w:color="auto"/>
              <w:right w:val="single" w:sz="4" w:space="0" w:color="auto"/>
            </w:tcBorders>
            <w:shd w:val="clear" w:color="auto" w:fill="auto"/>
            <w:vAlign w:val="center"/>
          </w:tcPr>
          <w:p w14:paraId="23CC890C" w14:textId="77777777" w:rsidR="006B0994" w:rsidRDefault="006B0994" w:rsidP="006B0994">
            <w:pPr>
              <w:jc w:val="center"/>
              <w:rPr>
                <w:rFonts w:ascii="宋体" w:hAnsi="宋体" w:cs="宋体"/>
                <w:color w:val="000000"/>
                <w:kern w:val="0"/>
                <w:sz w:val="24"/>
              </w:rPr>
            </w:pPr>
            <w:r>
              <w:rPr>
                <w:rFonts w:ascii="宋体" w:hAnsi="宋体" w:cs="宋体" w:hint="eastAsia"/>
                <w:color w:val="000000"/>
                <w:kern w:val="0"/>
                <w:sz w:val="24"/>
              </w:rPr>
              <w:t>3</w:t>
            </w:r>
          </w:p>
        </w:tc>
      </w:tr>
      <w:tr w:rsidR="007437C5" w14:paraId="5C027807" w14:textId="77777777" w:rsidTr="007437C5">
        <w:trPr>
          <w:trHeight w:val="582"/>
        </w:trPr>
        <w:tc>
          <w:tcPr>
            <w:tcW w:w="2272" w:type="pct"/>
            <w:tcBorders>
              <w:top w:val="single" w:sz="4" w:space="0" w:color="auto"/>
              <w:left w:val="single" w:sz="4" w:space="0" w:color="auto"/>
              <w:bottom w:val="single" w:sz="4" w:space="0" w:color="auto"/>
              <w:right w:val="single" w:sz="4" w:space="0" w:color="auto"/>
            </w:tcBorders>
            <w:shd w:val="clear" w:color="auto" w:fill="auto"/>
            <w:vAlign w:val="center"/>
          </w:tcPr>
          <w:p w14:paraId="6C5D7C83" w14:textId="77777777" w:rsidR="006B0994" w:rsidRDefault="006B0994" w:rsidP="006B0994">
            <w:pPr>
              <w:widowControl/>
              <w:jc w:val="left"/>
              <w:rPr>
                <w:rFonts w:ascii="宋体" w:hAnsi="宋体" w:cs="宋体"/>
                <w:color w:val="000000"/>
                <w:kern w:val="0"/>
                <w:sz w:val="24"/>
              </w:rPr>
            </w:pPr>
            <w:r>
              <w:rPr>
                <w:rFonts w:ascii="宋体" w:hAnsi="宋体" w:cs="宋体" w:hint="eastAsia"/>
                <w:color w:val="000000"/>
                <w:kern w:val="0"/>
                <w:sz w:val="24"/>
              </w:rPr>
              <w:t>良乡中学</w:t>
            </w: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tcPr>
          <w:p w14:paraId="597EA027" w14:textId="77777777" w:rsidR="006B0994" w:rsidRDefault="006B0994" w:rsidP="006B0994">
            <w:pPr>
              <w:widowControl/>
              <w:jc w:val="center"/>
              <w:rPr>
                <w:rFonts w:ascii="宋体" w:hAnsi="宋体" w:cs="宋体"/>
                <w:color w:val="000000"/>
                <w:kern w:val="0"/>
                <w:sz w:val="24"/>
              </w:rPr>
            </w:pPr>
            <w:r>
              <w:rPr>
                <w:rFonts w:ascii="宋体" w:hAnsi="宋体" w:cs="宋体" w:hint="eastAsia"/>
                <w:color w:val="000000"/>
                <w:kern w:val="0"/>
                <w:sz w:val="24"/>
              </w:rPr>
              <w:t>14</w:t>
            </w:r>
          </w:p>
        </w:tc>
        <w:tc>
          <w:tcPr>
            <w:tcW w:w="1363" w:type="pct"/>
            <w:tcBorders>
              <w:top w:val="single" w:sz="4" w:space="0" w:color="auto"/>
              <w:left w:val="single" w:sz="4" w:space="0" w:color="auto"/>
              <w:bottom w:val="single" w:sz="4" w:space="0" w:color="auto"/>
              <w:right w:val="single" w:sz="4" w:space="0" w:color="auto"/>
            </w:tcBorders>
            <w:shd w:val="clear" w:color="auto" w:fill="auto"/>
            <w:vAlign w:val="center"/>
          </w:tcPr>
          <w:p w14:paraId="69D2EE07" w14:textId="77777777" w:rsidR="006B0994" w:rsidRDefault="006B0994" w:rsidP="006B0994">
            <w:pPr>
              <w:jc w:val="center"/>
              <w:rPr>
                <w:rFonts w:ascii="宋体" w:hAnsi="宋体" w:cs="宋体"/>
                <w:color w:val="000000"/>
                <w:kern w:val="0"/>
                <w:sz w:val="24"/>
              </w:rPr>
            </w:pPr>
            <w:r>
              <w:rPr>
                <w:rFonts w:ascii="宋体" w:hAnsi="宋体" w:cs="宋体" w:hint="eastAsia"/>
                <w:color w:val="000000"/>
                <w:kern w:val="0"/>
                <w:sz w:val="24"/>
              </w:rPr>
              <w:t>1</w:t>
            </w:r>
          </w:p>
        </w:tc>
      </w:tr>
      <w:tr w:rsidR="007437C5" w14:paraId="2C8397DE" w14:textId="77777777" w:rsidTr="007437C5">
        <w:trPr>
          <w:trHeight w:val="582"/>
        </w:trPr>
        <w:tc>
          <w:tcPr>
            <w:tcW w:w="2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C39D8D" w14:textId="77777777" w:rsidR="006B0994" w:rsidRDefault="006B0994" w:rsidP="006B0994">
            <w:pPr>
              <w:widowControl/>
              <w:jc w:val="left"/>
              <w:rPr>
                <w:rFonts w:ascii="宋体" w:hAnsi="宋体" w:cs="宋体"/>
                <w:color w:val="000000"/>
                <w:kern w:val="0"/>
                <w:sz w:val="24"/>
              </w:rPr>
            </w:pPr>
            <w:r>
              <w:rPr>
                <w:rFonts w:ascii="宋体" w:hAnsi="宋体" w:cs="宋体" w:hint="eastAsia"/>
                <w:color w:val="000000"/>
                <w:kern w:val="0"/>
                <w:sz w:val="24"/>
              </w:rPr>
              <w:t>房山中学</w:t>
            </w: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tcPr>
          <w:p w14:paraId="1C80117A" w14:textId="77777777" w:rsidR="006B0994" w:rsidRDefault="006B0994" w:rsidP="006B0994">
            <w:pPr>
              <w:widowControl/>
              <w:jc w:val="center"/>
              <w:rPr>
                <w:rFonts w:ascii="宋体" w:hAnsi="宋体" w:cs="宋体"/>
                <w:color w:val="000000"/>
                <w:kern w:val="0"/>
                <w:sz w:val="24"/>
              </w:rPr>
            </w:pPr>
            <w:r>
              <w:rPr>
                <w:rFonts w:ascii="宋体" w:hAnsi="宋体" w:cs="宋体" w:hint="eastAsia"/>
                <w:color w:val="000000"/>
                <w:kern w:val="0"/>
                <w:sz w:val="24"/>
              </w:rPr>
              <w:t>26</w:t>
            </w:r>
          </w:p>
        </w:tc>
        <w:tc>
          <w:tcPr>
            <w:tcW w:w="1363" w:type="pct"/>
            <w:tcBorders>
              <w:top w:val="single" w:sz="4" w:space="0" w:color="auto"/>
              <w:left w:val="single" w:sz="4" w:space="0" w:color="auto"/>
              <w:bottom w:val="single" w:sz="4" w:space="0" w:color="auto"/>
              <w:right w:val="single" w:sz="4" w:space="0" w:color="auto"/>
            </w:tcBorders>
            <w:shd w:val="clear" w:color="auto" w:fill="auto"/>
            <w:vAlign w:val="center"/>
          </w:tcPr>
          <w:p w14:paraId="782B3455" w14:textId="77777777" w:rsidR="006B0994" w:rsidRDefault="006B0994" w:rsidP="006B0994">
            <w:pPr>
              <w:jc w:val="center"/>
              <w:rPr>
                <w:rFonts w:ascii="宋体" w:hAnsi="宋体" w:cs="宋体"/>
                <w:color w:val="000000"/>
                <w:kern w:val="0"/>
                <w:sz w:val="24"/>
              </w:rPr>
            </w:pPr>
            <w:r>
              <w:rPr>
                <w:rFonts w:ascii="宋体" w:hAnsi="宋体" w:cs="宋体" w:hint="eastAsia"/>
                <w:color w:val="000000"/>
                <w:kern w:val="0"/>
                <w:sz w:val="24"/>
              </w:rPr>
              <w:t>1</w:t>
            </w:r>
          </w:p>
        </w:tc>
      </w:tr>
      <w:tr w:rsidR="007437C5" w14:paraId="6372C974" w14:textId="77777777" w:rsidTr="007437C5">
        <w:trPr>
          <w:trHeight w:val="582"/>
        </w:trPr>
        <w:tc>
          <w:tcPr>
            <w:tcW w:w="2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65E435" w14:textId="77777777" w:rsidR="006B0994" w:rsidRDefault="006B0994" w:rsidP="006B0994">
            <w:pPr>
              <w:widowControl/>
              <w:jc w:val="left"/>
              <w:rPr>
                <w:rFonts w:ascii="宋体" w:hAnsi="宋体" w:cs="宋体"/>
                <w:color w:val="000000"/>
                <w:kern w:val="0"/>
                <w:sz w:val="24"/>
              </w:rPr>
            </w:pPr>
            <w:r>
              <w:rPr>
                <w:rFonts w:ascii="宋体" w:hAnsi="宋体" w:cs="宋体" w:hint="eastAsia"/>
                <w:color w:val="000000"/>
                <w:kern w:val="0"/>
                <w:sz w:val="24"/>
              </w:rPr>
              <w:t>实验中学</w:t>
            </w: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tcPr>
          <w:p w14:paraId="12F0A6D0" w14:textId="77777777" w:rsidR="006B0994" w:rsidRDefault="006B0994" w:rsidP="006B0994">
            <w:pPr>
              <w:widowControl/>
              <w:jc w:val="center"/>
              <w:rPr>
                <w:rFonts w:ascii="宋体" w:hAnsi="宋体" w:cs="宋体"/>
                <w:color w:val="000000"/>
                <w:kern w:val="0"/>
                <w:sz w:val="24"/>
              </w:rPr>
            </w:pPr>
            <w:r>
              <w:rPr>
                <w:rFonts w:ascii="宋体" w:hAnsi="宋体" w:cs="宋体" w:hint="eastAsia"/>
                <w:color w:val="000000"/>
                <w:kern w:val="0"/>
                <w:sz w:val="24"/>
              </w:rPr>
              <w:t>12</w:t>
            </w:r>
          </w:p>
        </w:tc>
        <w:tc>
          <w:tcPr>
            <w:tcW w:w="1363" w:type="pct"/>
            <w:tcBorders>
              <w:top w:val="single" w:sz="4" w:space="0" w:color="auto"/>
              <w:left w:val="single" w:sz="4" w:space="0" w:color="auto"/>
              <w:bottom w:val="single" w:sz="4" w:space="0" w:color="auto"/>
              <w:right w:val="single" w:sz="4" w:space="0" w:color="auto"/>
            </w:tcBorders>
            <w:shd w:val="clear" w:color="auto" w:fill="auto"/>
            <w:vAlign w:val="center"/>
          </w:tcPr>
          <w:p w14:paraId="353C4012" w14:textId="77777777" w:rsidR="006B0994" w:rsidRDefault="006B0994" w:rsidP="006B0994">
            <w:pPr>
              <w:jc w:val="center"/>
              <w:rPr>
                <w:rFonts w:ascii="宋体" w:hAnsi="宋体" w:cs="宋体"/>
                <w:color w:val="000000"/>
                <w:kern w:val="0"/>
                <w:sz w:val="24"/>
              </w:rPr>
            </w:pPr>
            <w:r>
              <w:rPr>
                <w:rFonts w:ascii="宋体" w:hAnsi="宋体" w:cs="宋体" w:hint="eastAsia"/>
                <w:color w:val="000000"/>
                <w:kern w:val="0"/>
                <w:sz w:val="24"/>
              </w:rPr>
              <w:t>1</w:t>
            </w:r>
          </w:p>
        </w:tc>
      </w:tr>
      <w:tr w:rsidR="007437C5" w14:paraId="5367617F" w14:textId="77777777" w:rsidTr="007437C5">
        <w:trPr>
          <w:trHeight w:val="582"/>
        </w:trPr>
        <w:tc>
          <w:tcPr>
            <w:tcW w:w="2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A75BF4" w14:textId="77777777" w:rsidR="006B0994" w:rsidRDefault="006B0994" w:rsidP="006B0994">
            <w:pPr>
              <w:widowControl/>
              <w:jc w:val="left"/>
              <w:rPr>
                <w:rFonts w:ascii="宋体" w:hAnsi="宋体" w:cs="宋体"/>
                <w:color w:val="000000"/>
                <w:kern w:val="0"/>
                <w:sz w:val="24"/>
              </w:rPr>
            </w:pPr>
            <w:proofErr w:type="gramStart"/>
            <w:r>
              <w:rPr>
                <w:rFonts w:ascii="宋体" w:hAnsi="宋体" w:cs="宋体" w:hint="eastAsia"/>
                <w:color w:val="000000"/>
                <w:kern w:val="0"/>
                <w:sz w:val="24"/>
              </w:rPr>
              <w:t>坨里中学</w:t>
            </w:r>
            <w:proofErr w:type="gramEnd"/>
            <w:r>
              <w:rPr>
                <w:rFonts w:ascii="宋体" w:hAnsi="宋体" w:cs="宋体" w:hint="eastAsia"/>
                <w:color w:val="000000"/>
                <w:kern w:val="0"/>
                <w:sz w:val="24"/>
              </w:rPr>
              <w:t>（高中部）</w:t>
            </w: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tcPr>
          <w:p w14:paraId="407F804C" w14:textId="77777777" w:rsidR="006B0994" w:rsidRDefault="006B0994" w:rsidP="006B0994">
            <w:pPr>
              <w:widowControl/>
              <w:jc w:val="center"/>
              <w:rPr>
                <w:rFonts w:ascii="宋体" w:hAnsi="宋体" w:cs="宋体"/>
                <w:color w:val="000000"/>
                <w:kern w:val="0"/>
                <w:sz w:val="24"/>
              </w:rPr>
            </w:pPr>
            <w:r>
              <w:rPr>
                <w:rFonts w:ascii="宋体" w:hAnsi="宋体" w:cs="宋体" w:hint="eastAsia"/>
                <w:color w:val="000000"/>
                <w:kern w:val="0"/>
                <w:sz w:val="24"/>
              </w:rPr>
              <w:t>22</w:t>
            </w:r>
          </w:p>
        </w:tc>
        <w:tc>
          <w:tcPr>
            <w:tcW w:w="1363" w:type="pct"/>
            <w:tcBorders>
              <w:top w:val="single" w:sz="4" w:space="0" w:color="auto"/>
              <w:left w:val="single" w:sz="4" w:space="0" w:color="auto"/>
              <w:bottom w:val="single" w:sz="4" w:space="0" w:color="auto"/>
              <w:right w:val="single" w:sz="4" w:space="0" w:color="auto"/>
            </w:tcBorders>
            <w:shd w:val="clear" w:color="auto" w:fill="auto"/>
            <w:vAlign w:val="center"/>
          </w:tcPr>
          <w:p w14:paraId="7669C995" w14:textId="77777777" w:rsidR="006B0994" w:rsidRDefault="006B0994" w:rsidP="006B0994">
            <w:pPr>
              <w:jc w:val="center"/>
              <w:rPr>
                <w:rFonts w:ascii="宋体" w:hAnsi="宋体" w:cs="宋体"/>
                <w:color w:val="000000"/>
                <w:kern w:val="0"/>
                <w:sz w:val="24"/>
              </w:rPr>
            </w:pPr>
            <w:r>
              <w:rPr>
                <w:rFonts w:ascii="宋体" w:hAnsi="宋体" w:cs="宋体" w:hint="eastAsia"/>
                <w:color w:val="000000"/>
                <w:kern w:val="0"/>
                <w:sz w:val="24"/>
              </w:rPr>
              <w:t>1</w:t>
            </w:r>
          </w:p>
        </w:tc>
      </w:tr>
      <w:tr w:rsidR="007437C5" w14:paraId="6C41234F" w14:textId="77777777" w:rsidTr="007437C5">
        <w:trPr>
          <w:trHeight w:val="582"/>
        </w:trPr>
        <w:tc>
          <w:tcPr>
            <w:tcW w:w="2272" w:type="pct"/>
            <w:tcBorders>
              <w:top w:val="single" w:sz="4" w:space="0" w:color="auto"/>
              <w:left w:val="single" w:sz="4" w:space="0" w:color="auto"/>
              <w:bottom w:val="single" w:sz="4" w:space="0" w:color="auto"/>
              <w:right w:val="single" w:sz="4" w:space="0" w:color="auto"/>
            </w:tcBorders>
            <w:shd w:val="clear" w:color="auto" w:fill="auto"/>
            <w:vAlign w:val="center"/>
          </w:tcPr>
          <w:p w14:paraId="40143574" w14:textId="77777777" w:rsidR="006B0994" w:rsidRDefault="006B0994" w:rsidP="006B0994">
            <w:pPr>
              <w:widowControl/>
              <w:jc w:val="left"/>
              <w:rPr>
                <w:rFonts w:ascii="宋体" w:hAnsi="宋体" w:cs="宋体"/>
                <w:color w:val="000000"/>
                <w:kern w:val="0"/>
                <w:sz w:val="24"/>
              </w:rPr>
            </w:pPr>
            <w:r>
              <w:rPr>
                <w:rFonts w:ascii="宋体" w:hAnsi="宋体" w:cs="宋体" w:hint="eastAsia"/>
                <w:color w:val="000000"/>
                <w:kern w:val="0"/>
                <w:sz w:val="24"/>
              </w:rPr>
              <w:t>房山二职（东校区）</w:t>
            </w:r>
          </w:p>
        </w:tc>
        <w:tc>
          <w:tcPr>
            <w:tcW w:w="1365" w:type="pct"/>
            <w:tcBorders>
              <w:top w:val="single" w:sz="4" w:space="0" w:color="auto"/>
              <w:left w:val="single" w:sz="4" w:space="0" w:color="auto"/>
              <w:right w:val="single" w:sz="4" w:space="0" w:color="auto"/>
            </w:tcBorders>
            <w:shd w:val="clear" w:color="auto" w:fill="auto"/>
            <w:vAlign w:val="center"/>
          </w:tcPr>
          <w:p w14:paraId="625387B1" w14:textId="77777777" w:rsidR="006B0994" w:rsidRDefault="006B0994" w:rsidP="006B0994">
            <w:pPr>
              <w:widowControl/>
              <w:jc w:val="center"/>
              <w:rPr>
                <w:rFonts w:ascii="宋体" w:hAnsi="宋体" w:cs="宋体"/>
                <w:color w:val="000000"/>
                <w:kern w:val="0"/>
                <w:sz w:val="24"/>
              </w:rPr>
            </w:pPr>
            <w:r>
              <w:rPr>
                <w:rFonts w:ascii="宋体" w:hAnsi="宋体" w:cs="宋体" w:hint="eastAsia"/>
                <w:color w:val="000000"/>
                <w:kern w:val="0"/>
                <w:sz w:val="24"/>
              </w:rPr>
              <w:t>0</w:t>
            </w:r>
          </w:p>
        </w:tc>
        <w:tc>
          <w:tcPr>
            <w:tcW w:w="1363" w:type="pct"/>
            <w:tcBorders>
              <w:top w:val="single" w:sz="4" w:space="0" w:color="auto"/>
              <w:left w:val="single" w:sz="4" w:space="0" w:color="auto"/>
              <w:right w:val="single" w:sz="4" w:space="0" w:color="auto"/>
            </w:tcBorders>
            <w:shd w:val="clear" w:color="auto" w:fill="auto"/>
            <w:vAlign w:val="center"/>
          </w:tcPr>
          <w:p w14:paraId="3989885D" w14:textId="77777777" w:rsidR="006B0994" w:rsidRDefault="006B0994" w:rsidP="006B0994">
            <w:pPr>
              <w:jc w:val="center"/>
              <w:rPr>
                <w:rFonts w:ascii="宋体" w:hAnsi="宋体" w:cs="宋体"/>
                <w:color w:val="000000"/>
                <w:kern w:val="0"/>
                <w:sz w:val="24"/>
              </w:rPr>
            </w:pPr>
            <w:r>
              <w:rPr>
                <w:rFonts w:ascii="宋体" w:hAnsi="宋体" w:cs="宋体" w:hint="eastAsia"/>
                <w:color w:val="000000"/>
                <w:kern w:val="0"/>
                <w:sz w:val="24"/>
              </w:rPr>
              <w:t>1</w:t>
            </w:r>
          </w:p>
        </w:tc>
      </w:tr>
      <w:tr w:rsidR="007437C5" w14:paraId="3CCAECBC" w14:textId="77777777" w:rsidTr="007437C5">
        <w:trPr>
          <w:trHeight w:val="582"/>
        </w:trPr>
        <w:tc>
          <w:tcPr>
            <w:tcW w:w="2272" w:type="pct"/>
            <w:tcBorders>
              <w:top w:val="single" w:sz="4" w:space="0" w:color="auto"/>
              <w:left w:val="single" w:sz="4" w:space="0" w:color="auto"/>
              <w:bottom w:val="single" w:sz="4" w:space="0" w:color="auto"/>
              <w:right w:val="single" w:sz="4" w:space="0" w:color="auto"/>
            </w:tcBorders>
            <w:shd w:val="clear" w:color="auto" w:fill="auto"/>
            <w:vAlign w:val="center"/>
          </w:tcPr>
          <w:p w14:paraId="19F49180" w14:textId="77777777" w:rsidR="006B0994" w:rsidRDefault="006B0994" w:rsidP="006B0994">
            <w:pPr>
              <w:widowControl/>
              <w:jc w:val="left"/>
              <w:rPr>
                <w:rFonts w:ascii="宋体" w:hAnsi="宋体" w:cs="宋体"/>
                <w:color w:val="000000"/>
                <w:kern w:val="0"/>
                <w:sz w:val="24"/>
              </w:rPr>
            </w:pPr>
            <w:r>
              <w:rPr>
                <w:rFonts w:ascii="宋体" w:hAnsi="宋体" w:cs="宋体" w:hint="eastAsia"/>
                <w:color w:val="000000"/>
                <w:kern w:val="0"/>
                <w:sz w:val="24"/>
              </w:rPr>
              <w:t>房山二职(西校区）</w:t>
            </w:r>
          </w:p>
        </w:tc>
        <w:tc>
          <w:tcPr>
            <w:tcW w:w="1365" w:type="pct"/>
            <w:tcBorders>
              <w:top w:val="single" w:sz="4" w:space="0" w:color="auto"/>
              <w:left w:val="single" w:sz="4" w:space="0" w:color="auto"/>
              <w:right w:val="single" w:sz="4" w:space="0" w:color="auto"/>
            </w:tcBorders>
            <w:shd w:val="clear" w:color="auto" w:fill="auto"/>
            <w:vAlign w:val="center"/>
          </w:tcPr>
          <w:p w14:paraId="567EA275" w14:textId="77777777" w:rsidR="006B0994" w:rsidRDefault="006B0994" w:rsidP="006B0994">
            <w:pPr>
              <w:widowControl/>
              <w:jc w:val="center"/>
              <w:rPr>
                <w:rFonts w:ascii="宋体" w:hAnsi="宋体" w:cs="宋体"/>
                <w:color w:val="000000"/>
                <w:kern w:val="0"/>
                <w:sz w:val="24"/>
              </w:rPr>
            </w:pPr>
            <w:r>
              <w:rPr>
                <w:rFonts w:ascii="宋体" w:hAnsi="宋体" w:cs="宋体" w:hint="eastAsia"/>
                <w:color w:val="000000"/>
                <w:kern w:val="0"/>
                <w:sz w:val="24"/>
              </w:rPr>
              <w:t>4</w:t>
            </w:r>
          </w:p>
        </w:tc>
        <w:tc>
          <w:tcPr>
            <w:tcW w:w="1363" w:type="pct"/>
            <w:tcBorders>
              <w:top w:val="single" w:sz="4" w:space="0" w:color="auto"/>
              <w:left w:val="single" w:sz="4" w:space="0" w:color="auto"/>
              <w:right w:val="single" w:sz="4" w:space="0" w:color="auto"/>
            </w:tcBorders>
            <w:shd w:val="clear" w:color="auto" w:fill="auto"/>
            <w:vAlign w:val="center"/>
          </w:tcPr>
          <w:p w14:paraId="532B3CDE" w14:textId="77777777" w:rsidR="006B0994" w:rsidRDefault="006B0994" w:rsidP="006B0994">
            <w:pPr>
              <w:jc w:val="center"/>
              <w:rPr>
                <w:rFonts w:ascii="宋体" w:hAnsi="宋体" w:cs="宋体"/>
                <w:color w:val="000000"/>
                <w:kern w:val="0"/>
                <w:sz w:val="24"/>
              </w:rPr>
            </w:pPr>
            <w:r>
              <w:rPr>
                <w:rFonts w:ascii="宋体" w:hAnsi="宋体" w:cs="宋体" w:hint="eastAsia"/>
                <w:color w:val="000000"/>
                <w:kern w:val="0"/>
                <w:sz w:val="24"/>
              </w:rPr>
              <w:t>1</w:t>
            </w:r>
          </w:p>
        </w:tc>
      </w:tr>
      <w:tr w:rsidR="007437C5" w14:paraId="734F46D1" w14:textId="77777777" w:rsidTr="007437C5">
        <w:trPr>
          <w:trHeight w:val="582"/>
        </w:trPr>
        <w:tc>
          <w:tcPr>
            <w:tcW w:w="2272" w:type="pct"/>
            <w:tcBorders>
              <w:top w:val="single" w:sz="4" w:space="0" w:color="auto"/>
              <w:left w:val="single" w:sz="4" w:space="0" w:color="auto"/>
              <w:bottom w:val="single" w:sz="4" w:space="0" w:color="auto"/>
              <w:right w:val="single" w:sz="4" w:space="0" w:color="auto"/>
            </w:tcBorders>
            <w:shd w:val="clear" w:color="auto" w:fill="auto"/>
            <w:vAlign w:val="center"/>
          </w:tcPr>
          <w:p w14:paraId="4FE8CB34" w14:textId="77777777" w:rsidR="006B0994" w:rsidRDefault="006B0994" w:rsidP="006B0994">
            <w:pPr>
              <w:widowControl/>
              <w:jc w:val="left"/>
              <w:rPr>
                <w:rFonts w:ascii="宋体" w:hAnsi="宋体" w:cs="宋体"/>
                <w:color w:val="000000"/>
                <w:kern w:val="0"/>
                <w:sz w:val="24"/>
              </w:rPr>
            </w:pPr>
            <w:r>
              <w:rPr>
                <w:rFonts w:ascii="宋体" w:hAnsi="宋体" w:cs="宋体" w:hint="eastAsia"/>
                <w:color w:val="000000"/>
                <w:kern w:val="0"/>
                <w:sz w:val="24"/>
              </w:rPr>
              <w:t>房山职业学校</w:t>
            </w:r>
          </w:p>
        </w:tc>
        <w:tc>
          <w:tcPr>
            <w:tcW w:w="1365" w:type="pct"/>
            <w:tcBorders>
              <w:top w:val="single" w:sz="4" w:space="0" w:color="auto"/>
              <w:left w:val="single" w:sz="4" w:space="0" w:color="auto"/>
              <w:right w:val="single" w:sz="4" w:space="0" w:color="auto"/>
            </w:tcBorders>
            <w:shd w:val="clear" w:color="auto" w:fill="auto"/>
            <w:vAlign w:val="center"/>
          </w:tcPr>
          <w:p w14:paraId="30C85ABD" w14:textId="77777777" w:rsidR="006B0994" w:rsidRDefault="006B0994" w:rsidP="006B0994">
            <w:pPr>
              <w:widowControl/>
              <w:jc w:val="center"/>
              <w:rPr>
                <w:rFonts w:ascii="宋体" w:hAnsi="宋体" w:cs="宋体"/>
                <w:color w:val="000000"/>
                <w:kern w:val="0"/>
                <w:sz w:val="24"/>
              </w:rPr>
            </w:pPr>
            <w:r>
              <w:rPr>
                <w:rFonts w:ascii="宋体" w:hAnsi="宋体" w:cs="宋体" w:hint="eastAsia"/>
                <w:color w:val="000000"/>
                <w:kern w:val="0"/>
                <w:sz w:val="24"/>
              </w:rPr>
              <w:t>13</w:t>
            </w:r>
          </w:p>
        </w:tc>
        <w:tc>
          <w:tcPr>
            <w:tcW w:w="1363" w:type="pct"/>
            <w:tcBorders>
              <w:top w:val="single" w:sz="4" w:space="0" w:color="auto"/>
              <w:left w:val="single" w:sz="4" w:space="0" w:color="auto"/>
              <w:right w:val="single" w:sz="4" w:space="0" w:color="auto"/>
            </w:tcBorders>
            <w:shd w:val="clear" w:color="auto" w:fill="auto"/>
            <w:vAlign w:val="center"/>
          </w:tcPr>
          <w:p w14:paraId="114DDE21" w14:textId="77777777" w:rsidR="006B0994" w:rsidRDefault="006B0994" w:rsidP="006B0994">
            <w:pPr>
              <w:jc w:val="center"/>
              <w:rPr>
                <w:rFonts w:ascii="宋体" w:hAnsi="宋体" w:cs="宋体"/>
                <w:color w:val="000000"/>
                <w:kern w:val="0"/>
                <w:sz w:val="24"/>
              </w:rPr>
            </w:pPr>
            <w:r>
              <w:rPr>
                <w:rFonts w:ascii="宋体" w:hAnsi="宋体" w:cs="宋体" w:hint="eastAsia"/>
                <w:color w:val="000000"/>
                <w:kern w:val="0"/>
                <w:sz w:val="24"/>
              </w:rPr>
              <w:t>1</w:t>
            </w:r>
          </w:p>
        </w:tc>
      </w:tr>
      <w:tr w:rsidR="006B0994" w14:paraId="62D9A2F8" w14:textId="77777777" w:rsidTr="007437C5">
        <w:trPr>
          <w:trHeight w:val="460"/>
        </w:trPr>
        <w:tc>
          <w:tcPr>
            <w:tcW w:w="2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5CADEC" w14:textId="77777777" w:rsidR="006B0994" w:rsidRDefault="006B0994" w:rsidP="006B0994">
            <w:pPr>
              <w:widowControl/>
              <w:jc w:val="center"/>
              <w:rPr>
                <w:rFonts w:ascii="宋体" w:hAnsi="宋体" w:cs="宋体"/>
                <w:b/>
                <w:bCs/>
                <w:color w:val="000000"/>
                <w:kern w:val="0"/>
                <w:sz w:val="24"/>
              </w:rPr>
            </w:pPr>
            <w:r>
              <w:rPr>
                <w:rFonts w:ascii="宋体" w:hAnsi="宋体" w:cs="宋体" w:hint="eastAsia"/>
                <w:b/>
                <w:bCs/>
                <w:color w:val="000000"/>
                <w:kern w:val="0"/>
                <w:sz w:val="24"/>
              </w:rPr>
              <w:t>合计</w:t>
            </w:r>
          </w:p>
        </w:tc>
        <w:tc>
          <w:tcPr>
            <w:tcW w:w="13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890316" w14:textId="77777777" w:rsidR="006B0994" w:rsidRDefault="006B0994" w:rsidP="006B0994">
            <w:pPr>
              <w:widowControl/>
              <w:jc w:val="center"/>
              <w:rPr>
                <w:rFonts w:ascii="宋体" w:hAnsi="宋体" w:cs="宋体"/>
                <w:b/>
                <w:bCs/>
                <w:color w:val="000000"/>
                <w:kern w:val="0"/>
                <w:sz w:val="24"/>
              </w:rPr>
            </w:pPr>
            <w:r>
              <w:rPr>
                <w:rFonts w:ascii="宋体" w:hAnsi="宋体" w:cs="宋体" w:hint="eastAsia"/>
                <w:b/>
                <w:bCs/>
                <w:color w:val="000000"/>
                <w:kern w:val="0"/>
                <w:sz w:val="24"/>
              </w:rPr>
              <w:t>150</w:t>
            </w:r>
          </w:p>
        </w:tc>
        <w:tc>
          <w:tcPr>
            <w:tcW w:w="13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48405B" w14:textId="77777777" w:rsidR="006B0994" w:rsidRDefault="006B0994" w:rsidP="006B0994">
            <w:pPr>
              <w:widowControl/>
              <w:jc w:val="center"/>
              <w:rPr>
                <w:rFonts w:ascii="宋体" w:hAnsi="宋体" w:cs="宋体"/>
                <w:b/>
                <w:bCs/>
                <w:color w:val="000000"/>
                <w:kern w:val="0"/>
                <w:sz w:val="24"/>
              </w:rPr>
            </w:pPr>
            <w:r>
              <w:rPr>
                <w:rFonts w:ascii="宋体" w:hAnsi="宋体" w:cs="宋体" w:hint="eastAsia"/>
                <w:b/>
                <w:bCs/>
                <w:color w:val="000000"/>
                <w:kern w:val="0"/>
                <w:sz w:val="24"/>
              </w:rPr>
              <w:t>10</w:t>
            </w:r>
          </w:p>
        </w:tc>
      </w:tr>
    </w:tbl>
    <w:p w14:paraId="50A038EE" w14:textId="66414B29" w:rsidR="00FC3D25" w:rsidRPr="00D533E8" w:rsidRDefault="007437C5" w:rsidP="00D533E8">
      <w:pPr>
        <w:pStyle w:val="a1"/>
        <w:ind w:firstLineChars="100" w:firstLine="241"/>
        <w:rPr>
          <w:b/>
          <w:bCs/>
        </w:rPr>
      </w:pPr>
      <w:r w:rsidRPr="00D533E8">
        <w:rPr>
          <w:rFonts w:hAnsi="宋体" w:cs="宋体" w:hint="eastAsia"/>
          <w:b/>
          <w:kern w:val="0"/>
        </w:rPr>
        <w:lastRenderedPageBreak/>
        <w:t>四</w:t>
      </w:r>
      <w:r w:rsidRPr="00D533E8">
        <w:rPr>
          <w:rFonts w:hAnsi="宋体" w:cs="宋体"/>
          <w:b/>
          <w:kern w:val="0"/>
        </w:rPr>
        <w:t>、</w:t>
      </w:r>
      <w:r w:rsidR="006D550C" w:rsidRPr="00D533E8">
        <w:rPr>
          <w:rFonts w:hAnsi="宋体" w:hint="eastAsia"/>
          <w:b/>
          <w:bCs/>
        </w:rPr>
        <w:t>技术要求</w:t>
      </w:r>
    </w:p>
    <w:tbl>
      <w:tblPr>
        <w:tblW w:w="10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14"/>
        <w:gridCol w:w="1398"/>
        <w:gridCol w:w="7317"/>
        <w:gridCol w:w="457"/>
        <w:gridCol w:w="696"/>
      </w:tblGrid>
      <w:tr w:rsidR="007437C5" w:rsidRPr="003E43DE" w14:paraId="044C18FD" w14:textId="77777777" w:rsidTr="008028D4">
        <w:trPr>
          <w:trHeight w:val="500"/>
          <w:jc w:val="center"/>
        </w:trPr>
        <w:tc>
          <w:tcPr>
            <w:tcW w:w="514" w:type="dxa"/>
            <w:shd w:val="clear" w:color="auto" w:fill="FFFFFF" w:themeFill="background1"/>
            <w:vAlign w:val="center"/>
          </w:tcPr>
          <w:p w14:paraId="1800D79B" w14:textId="77777777" w:rsidR="007437C5" w:rsidRPr="003E43DE" w:rsidRDefault="007437C5" w:rsidP="0035290E">
            <w:pPr>
              <w:widowControl/>
              <w:jc w:val="center"/>
              <w:textAlignment w:val="center"/>
              <w:rPr>
                <w:rFonts w:asciiTheme="minorEastAsia" w:hAnsiTheme="minorEastAsia" w:cs="宋体"/>
                <w:b/>
                <w:sz w:val="24"/>
              </w:rPr>
            </w:pPr>
            <w:r w:rsidRPr="003E43DE">
              <w:rPr>
                <w:rFonts w:asciiTheme="minorEastAsia" w:hAnsiTheme="minorEastAsia" w:cs="宋体" w:hint="eastAsia"/>
                <w:b/>
                <w:kern w:val="0"/>
                <w:sz w:val="24"/>
              </w:rPr>
              <w:t>序号</w:t>
            </w:r>
          </w:p>
        </w:tc>
        <w:tc>
          <w:tcPr>
            <w:tcW w:w="1398" w:type="dxa"/>
            <w:shd w:val="clear" w:color="auto" w:fill="FFFFFF" w:themeFill="background1"/>
            <w:vAlign w:val="center"/>
          </w:tcPr>
          <w:p w14:paraId="735C0CAE" w14:textId="77777777" w:rsidR="007437C5" w:rsidRPr="003E43DE" w:rsidRDefault="007437C5" w:rsidP="008028D4">
            <w:pPr>
              <w:jc w:val="center"/>
              <w:rPr>
                <w:rFonts w:asciiTheme="minorEastAsia" w:hAnsiTheme="minorEastAsia"/>
                <w:b/>
                <w:sz w:val="24"/>
              </w:rPr>
            </w:pPr>
            <w:r w:rsidRPr="003E43DE">
              <w:rPr>
                <w:rFonts w:asciiTheme="minorEastAsia" w:hAnsiTheme="minorEastAsia" w:hint="eastAsia"/>
                <w:b/>
                <w:sz w:val="24"/>
              </w:rPr>
              <w:t>标的名称</w:t>
            </w:r>
          </w:p>
        </w:tc>
        <w:tc>
          <w:tcPr>
            <w:tcW w:w="7317" w:type="dxa"/>
            <w:shd w:val="clear" w:color="auto" w:fill="FFFFFF" w:themeFill="background1"/>
            <w:vAlign w:val="center"/>
          </w:tcPr>
          <w:p w14:paraId="2D5F51F8" w14:textId="77777777" w:rsidR="007437C5" w:rsidRPr="003E43DE" w:rsidRDefault="007437C5" w:rsidP="0035290E">
            <w:pPr>
              <w:jc w:val="center"/>
              <w:rPr>
                <w:rFonts w:asciiTheme="minorEastAsia" w:hAnsiTheme="minorEastAsia"/>
                <w:b/>
                <w:sz w:val="24"/>
              </w:rPr>
            </w:pPr>
            <w:r w:rsidRPr="003E43DE">
              <w:rPr>
                <w:rFonts w:asciiTheme="minorEastAsia" w:hAnsiTheme="minorEastAsia" w:hint="eastAsia"/>
                <w:b/>
                <w:sz w:val="24"/>
              </w:rPr>
              <w:t>招标参数</w:t>
            </w:r>
          </w:p>
        </w:tc>
        <w:tc>
          <w:tcPr>
            <w:tcW w:w="457" w:type="dxa"/>
            <w:shd w:val="clear" w:color="auto" w:fill="FFFFFF" w:themeFill="background1"/>
            <w:vAlign w:val="center"/>
          </w:tcPr>
          <w:p w14:paraId="3CD85A01" w14:textId="77777777" w:rsidR="007437C5" w:rsidRPr="003E43DE" w:rsidRDefault="007437C5" w:rsidP="0035290E">
            <w:pPr>
              <w:widowControl/>
              <w:jc w:val="center"/>
              <w:textAlignment w:val="center"/>
              <w:rPr>
                <w:rFonts w:asciiTheme="minorEastAsia" w:hAnsiTheme="minorEastAsia" w:cs="宋体"/>
                <w:b/>
                <w:kern w:val="0"/>
                <w:sz w:val="24"/>
              </w:rPr>
            </w:pPr>
            <w:r w:rsidRPr="003E43DE">
              <w:rPr>
                <w:rFonts w:asciiTheme="minorEastAsia" w:hAnsiTheme="minorEastAsia" w:cs="宋体" w:hint="eastAsia"/>
                <w:b/>
                <w:kern w:val="0"/>
                <w:sz w:val="24"/>
              </w:rPr>
              <w:t>单位</w:t>
            </w:r>
          </w:p>
        </w:tc>
        <w:tc>
          <w:tcPr>
            <w:tcW w:w="696" w:type="dxa"/>
            <w:shd w:val="clear" w:color="auto" w:fill="FFFFFF" w:themeFill="background1"/>
            <w:vAlign w:val="center"/>
          </w:tcPr>
          <w:p w14:paraId="5301BA12" w14:textId="77777777" w:rsidR="007437C5" w:rsidRPr="003E43DE" w:rsidRDefault="007437C5" w:rsidP="0035290E">
            <w:pPr>
              <w:widowControl/>
              <w:jc w:val="center"/>
              <w:textAlignment w:val="center"/>
              <w:rPr>
                <w:rFonts w:asciiTheme="minorEastAsia" w:hAnsiTheme="minorEastAsia" w:cs="宋体"/>
                <w:b/>
                <w:kern w:val="0"/>
                <w:sz w:val="24"/>
              </w:rPr>
            </w:pPr>
            <w:r w:rsidRPr="003E43DE">
              <w:rPr>
                <w:rFonts w:asciiTheme="minorEastAsia" w:hAnsiTheme="minorEastAsia" w:cs="宋体" w:hint="eastAsia"/>
                <w:b/>
                <w:kern w:val="0"/>
                <w:sz w:val="24"/>
              </w:rPr>
              <w:t>数量</w:t>
            </w:r>
          </w:p>
        </w:tc>
      </w:tr>
      <w:tr w:rsidR="00A32F67" w:rsidRPr="003E43DE" w14:paraId="58127EB1" w14:textId="77777777" w:rsidTr="008028D4">
        <w:trPr>
          <w:trHeight w:val="500"/>
          <w:jc w:val="center"/>
        </w:trPr>
        <w:tc>
          <w:tcPr>
            <w:tcW w:w="514" w:type="dxa"/>
            <w:shd w:val="clear" w:color="auto" w:fill="FFFFFF" w:themeFill="background1"/>
            <w:vAlign w:val="center"/>
          </w:tcPr>
          <w:p w14:paraId="76674A38" w14:textId="77777777" w:rsidR="00A32F67" w:rsidRPr="003E43DE" w:rsidRDefault="00A32F67" w:rsidP="0035290E">
            <w:pPr>
              <w:widowControl/>
              <w:jc w:val="center"/>
              <w:textAlignment w:val="center"/>
              <w:rPr>
                <w:rFonts w:asciiTheme="minorEastAsia" w:hAnsiTheme="minorEastAsia" w:cs="宋体"/>
                <w:sz w:val="24"/>
              </w:rPr>
            </w:pPr>
            <w:r w:rsidRPr="003E43DE">
              <w:rPr>
                <w:rFonts w:asciiTheme="minorEastAsia" w:hAnsiTheme="minorEastAsia" w:cs="宋体" w:hint="eastAsia"/>
                <w:kern w:val="0"/>
                <w:sz w:val="24"/>
              </w:rPr>
              <w:t>1</w:t>
            </w:r>
          </w:p>
        </w:tc>
        <w:tc>
          <w:tcPr>
            <w:tcW w:w="1398" w:type="dxa"/>
            <w:shd w:val="clear" w:color="auto" w:fill="FFFFFF" w:themeFill="background1"/>
            <w:vAlign w:val="center"/>
          </w:tcPr>
          <w:p w14:paraId="73973BE7" w14:textId="078E6AC8" w:rsidR="00A32F67" w:rsidRPr="003E43DE" w:rsidRDefault="00A32F67" w:rsidP="008028D4">
            <w:pPr>
              <w:widowControl/>
              <w:jc w:val="center"/>
              <w:textAlignment w:val="center"/>
              <w:rPr>
                <w:rFonts w:asciiTheme="minorEastAsia" w:hAnsiTheme="minorEastAsia" w:cs="宋体"/>
                <w:sz w:val="24"/>
              </w:rPr>
            </w:pPr>
            <w:r w:rsidRPr="003E43DE">
              <w:rPr>
                <w:rFonts w:ascii="宋体" w:hAnsi="宋体" w:cs="宋体" w:hint="eastAsia"/>
                <w:color w:val="000000"/>
                <w:kern w:val="0"/>
                <w:sz w:val="24"/>
              </w:rPr>
              <w:t>AI智能防油污摄像机</w:t>
            </w:r>
          </w:p>
        </w:tc>
        <w:tc>
          <w:tcPr>
            <w:tcW w:w="7317" w:type="dxa"/>
            <w:shd w:val="clear" w:color="auto" w:fill="FFFFFF" w:themeFill="background1"/>
            <w:vAlign w:val="center"/>
          </w:tcPr>
          <w:p w14:paraId="0BE20CF9" w14:textId="0AD9224B" w:rsidR="00A32F67" w:rsidRPr="003E43DE" w:rsidRDefault="00633900" w:rsidP="00DB01CB">
            <w:pPr>
              <w:widowControl/>
              <w:jc w:val="left"/>
              <w:textAlignment w:val="center"/>
              <w:rPr>
                <w:rFonts w:asciiTheme="minorEastAsia" w:hAnsiTheme="minorEastAsia" w:cs="宋体"/>
                <w:sz w:val="24"/>
              </w:rPr>
            </w:pPr>
            <w:r>
              <w:rPr>
                <w:rFonts w:ascii="宋体" w:hAnsi="宋体" w:cs="宋体" w:hint="eastAsia"/>
                <w:color w:val="000000"/>
                <w:kern w:val="0"/>
                <w:sz w:val="24"/>
              </w:rPr>
              <w:t>1、</w:t>
            </w:r>
            <w:r w:rsidR="00A32F67" w:rsidRPr="003E43DE">
              <w:rPr>
                <w:rFonts w:ascii="宋体" w:hAnsi="宋体" w:cs="宋体" w:hint="eastAsia"/>
                <w:color w:val="000000"/>
                <w:kern w:val="0"/>
                <w:sz w:val="24"/>
              </w:rPr>
              <w:t>内置三白演示模型，支持前盖便捷拆卸清洗，适用于厨房等油烟较多的环境使用。</w:t>
            </w:r>
            <w:r w:rsidR="00A32F67" w:rsidRPr="003E43DE">
              <w:rPr>
                <w:rFonts w:ascii="宋体" w:hAnsi="宋体" w:cs="宋体" w:hint="eastAsia"/>
                <w:color w:val="000000"/>
                <w:kern w:val="0"/>
                <w:sz w:val="24"/>
              </w:rPr>
              <w:br/>
            </w:r>
            <w:r>
              <w:rPr>
                <w:rFonts w:ascii="宋体" w:hAnsi="宋体" w:cs="宋体" w:hint="eastAsia"/>
                <w:color w:val="000000"/>
                <w:kern w:val="0"/>
                <w:sz w:val="24"/>
              </w:rPr>
              <w:t>2、</w:t>
            </w:r>
            <w:r w:rsidR="00A32F67" w:rsidRPr="003E43DE">
              <w:rPr>
                <w:rFonts w:ascii="宋体" w:hAnsi="宋体" w:cs="宋体" w:hint="eastAsia"/>
                <w:color w:val="000000"/>
                <w:kern w:val="0"/>
                <w:sz w:val="24"/>
              </w:rPr>
              <w:t>Sensor最大图像尺寸不小于200</w:t>
            </w:r>
            <w:proofErr w:type="gramStart"/>
            <w:r w:rsidR="00A32F67" w:rsidRPr="003E43DE">
              <w:rPr>
                <w:rFonts w:ascii="宋体" w:hAnsi="宋体" w:cs="宋体" w:hint="eastAsia"/>
                <w:color w:val="000000"/>
                <w:kern w:val="0"/>
                <w:sz w:val="24"/>
              </w:rPr>
              <w:t>万像</w:t>
            </w:r>
            <w:proofErr w:type="gramEnd"/>
            <w:r w:rsidR="00A32F67" w:rsidRPr="003E43DE">
              <w:rPr>
                <w:rFonts w:ascii="宋体" w:hAnsi="宋体" w:cs="宋体" w:hint="eastAsia"/>
                <w:color w:val="000000"/>
                <w:kern w:val="0"/>
                <w:sz w:val="24"/>
              </w:rPr>
              <w:t>素，Sensor感光面尺寸不小于1/2.7" CMOS。</w:t>
            </w:r>
            <w:r w:rsidR="00A32F67" w:rsidRPr="003E43DE">
              <w:rPr>
                <w:rFonts w:ascii="宋体" w:hAnsi="宋体" w:cs="宋体" w:hint="eastAsia"/>
                <w:color w:val="000000"/>
                <w:kern w:val="0"/>
                <w:sz w:val="24"/>
              </w:rPr>
              <w:br/>
            </w:r>
            <w:r>
              <w:rPr>
                <w:rFonts w:ascii="宋体" w:hAnsi="宋体" w:cs="宋体" w:hint="eastAsia"/>
                <w:color w:val="000000"/>
                <w:kern w:val="0"/>
                <w:sz w:val="24"/>
              </w:rPr>
              <w:t>3、</w:t>
            </w:r>
            <w:r w:rsidR="00A32F67" w:rsidRPr="003E43DE">
              <w:rPr>
                <w:rFonts w:ascii="宋体" w:hAnsi="宋体" w:cs="宋体" w:hint="eastAsia"/>
                <w:color w:val="000000"/>
                <w:kern w:val="0"/>
                <w:sz w:val="24"/>
              </w:rPr>
              <w:t>支持不小于</w:t>
            </w:r>
            <w:proofErr w:type="gramStart"/>
            <w:r w:rsidR="00A32F67" w:rsidRPr="003E43DE">
              <w:rPr>
                <w:rFonts w:ascii="宋体" w:hAnsi="宋体" w:cs="宋体" w:hint="eastAsia"/>
                <w:color w:val="000000"/>
                <w:kern w:val="0"/>
                <w:sz w:val="24"/>
              </w:rPr>
              <w:t>22路取流路数</w:t>
            </w:r>
            <w:proofErr w:type="gramEnd"/>
            <w:r w:rsidR="00A32F67" w:rsidRPr="003E43DE">
              <w:rPr>
                <w:rFonts w:ascii="宋体" w:hAnsi="宋体" w:cs="宋体" w:hint="eastAsia"/>
                <w:color w:val="000000"/>
                <w:kern w:val="0"/>
                <w:sz w:val="24"/>
              </w:rPr>
              <w:t>能力，</w:t>
            </w:r>
            <w:r w:rsidR="00DB01CB" w:rsidRPr="003E43DE">
              <w:rPr>
                <w:rFonts w:ascii="宋体" w:hAnsi="宋体" w:cs="宋体" w:hint="eastAsia"/>
                <w:color w:val="000000"/>
                <w:kern w:val="0"/>
                <w:sz w:val="24"/>
              </w:rPr>
              <w:t>支持</w:t>
            </w:r>
            <w:r w:rsidR="00A32F67" w:rsidRPr="003E43DE">
              <w:rPr>
                <w:rFonts w:ascii="宋体" w:hAnsi="宋体" w:cs="宋体" w:hint="eastAsia"/>
                <w:color w:val="000000"/>
                <w:kern w:val="0"/>
                <w:sz w:val="24"/>
              </w:rPr>
              <w:t>多用户同时在线访问摄像机视频。</w:t>
            </w:r>
            <w:r w:rsidR="00A32F67" w:rsidRPr="003E43DE">
              <w:rPr>
                <w:rFonts w:ascii="宋体" w:hAnsi="宋体" w:cs="宋体" w:hint="eastAsia"/>
                <w:color w:val="000000"/>
                <w:kern w:val="0"/>
                <w:sz w:val="24"/>
              </w:rPr>
              <w:br/>
            </w:r>
            <w:r>
              <w:rPr>
                <w:rFonts w:ascii="宋体" w:hAnsi="宋体" w:cs="宋体" w:hint="eastAsia"/>
                <w:color w:val="000000"/>
                <w:kern w:val="0"/>
                <w:sz w:val="24"/>
              </w:rPr>
              <w:t>4、</w:t>
            </w:r>
            <w:r w:rsidR="00A32F67" w:rsidRPr="003E43DE">
              <w:rPr>
                <w:rFonts w:ascii="宋体" w:hAnsi="宋体" w:cs="宋体" w:hint="eastAsia"/>
                <w:color w:val="000000"/>
                <w:kern w:val="0"/>
                <w:sz w:val="24"/>
              </w:rPr>
              <w:t>支持AI应用体系，AI</w:t>
            </w:r>
            <w:proofErr w:type="gramStart"/>
            <w:r w:rsidR="00A32F67" w:rsidRPr="003E43DE">
              <w:rPr>
                <w:rFonts w:ascii="宋体" w:hAnsi="宋体" w:cs="宋体" w:hint="eastAsia"/>
                <w:color w:val="000000"/>
                <w:kern w:val="0"/>
                <w:sz w:val="24"/>
              </w:rPr>
              <w:t>算力不</w:t>
            </w:r>
            <w:proofErr w:type="gramEnd"/>
            <w:r w:rsidR="00A32F67" w:rsidRPr="003E43DE">
              <w:rPr>
                <w:rFonts w:ascii="宋体" w:hAnsi="宋体" w:cs="宋体" w:hint="eastAsia"/>
                <w:color w:val="000000"/>
                <w:kern w:val="0"/>
                <w:sz w:val="24"/>
              </w:rPr>
              <w:t>小于2T，支持与后端智能</w:t>
            </w:r>
            <w:proofErr w:type="gramStart"/>
            <w:r w:rsidR="00A32F67" w:rsidRPr="003E43DE">
              <w:rPr>
                <w:rFonts w:ascii="宋体" w:hAnsi="宋体" w:cs="宋体" w:hint="eastAsia"/>
                <w:color w:val="000000"/>
                <w:kern w:val="0"/>
                <w:sz w:val="24"/>
              </w:rPr>
              <w:t>存储算力共用</w:t>
            </w:r>
            <w:proofErr w:type="gramEnd"/>
            <w:r w:rsidR="00A32F67" w:rsidRPr="003E43DE">
              <w:rPr>
                <w:rFonts w:ascii="宋体" w:hAnsi="宋体" w:cs="宋体" w:hint="eastAsia"/>
                <w:color w:val="000000"/>
                <w:kern w:val="0"/>
                <w:sz w:val="24"/>
              </w:rPr>
              <w:t>。</w:t>
            </w:r>
            <w:r w:rsidR="00A32F67" w:rsidRPr="003E43DE">
              <w:rPr>
                <w:rFonts w:ascii="宋体" w:hAnsi="宋体" w:cs="宋体" w:hint="eastAsia"/>
                <w:color w:val="000000"/>
                <w:kern w:val="0"/>
                <w:sz w:val="24"/>
              </w:rPr>
              <w:br/>
            </w:r>
            <w:r>
              <w:rPr>
                <w:rFonts w:ascii="宋体" w:hAnsi="宋体" w:cs="宋体" w:hint="eastAsia"/>
                <w:color w:val="000000"/>
                <w:kern w:val="0"/>
                <w:sz w:val="24"/>
              </w:rPr>
              <w:t>5、</w:t>
            </w:r>
            <w:r w:rsidR="00A32F67" w:rsidRPr="003E43DE">
              <w:rPr>
                <w:rFonts w:ascii="宋体" w:hAnsi="宋体" w:cs="宋体" w:hint="eastAsia"/>
                <w:color w:val="000000"/>
                <w:kern w:val="0"/>
                <w:sz w:val="24"/>
              </w:rPr>
              <w:t>支持算法动态加载，支持AI模型的下发和运行，生成检测结果并上</w:t>
            </w:r>
            <w:proofErr w:type="gramStart"/>
            <w:r w:rsidR="00A32F67" w:rsidRPr="003E43DE">
              <w:rPr>
                <w:rFonts w:ascii="宋体" w:hAnsi="宋体" w:cs="宋体" w:hint="eastAsia"/>
                <w:color w:val="000000"/>
                <w:kern w:val="0"/>
                <w:sz w:val="24"/>
              </w:rPr>
              <w:t>传应用</w:t>
            </w:r>
            <w:proofErr w:type="gramEnd"/>
            <w:r w:rsidR="00A32F67" w:rsidRPr="003E43DE">
              <w:rPr>
                <w:rFonts w:ascii="宋体" w:hAnsi="宋体" w:cs="宋体" w:hint="eastAsia"/>
                <w:color w:val="000000"/>
                <w:kern w:val="0"/>
                <w:sz w:val="24"/>
              </w:rPr>
              <w:t>平台。</w:t>
            </w:r>
            <w:r w:rsidR="00A32F67" w:rsidRPr="003E43DE">
              <w:rPr>
                <w:rFonts w:ascii="宋体" w:hAnsi="宋体" w:cs="宋体" w:hint="eastAsia"/>
                <w:color w:val="000000"/>
                <w:kern w:val="0"/>
                <w:sz w:val="24"/>
              </w:rPr>
              <w:br/>
            </w:r>
            <w:r>
              <w:rPr>
                <w:rFonts w:ascii="宋体" w:hAnsi="宋体" w:cs="宋体" w:hint="eastAsia"/>
                <w:color w:val="000000"/>
                <w:kern w:val="0"/>
                <w:sz w:val="24"/>
              </w:rPr>
              <w:t>6、</w:t>
            </w:r>
            <w:r w:rsidR="00A32F67" w:rsidRPr="003E43DE">
              <w:rPr>
                <w:rFonts w:ascii="宋体" w:hAnsi="宋体" w:cs="宋体" w:hint="eastAsia"/>
                <w:color w:val="000000"/>
                <w:kern w:val="0"/>
                <w:sz w:val="24"/>
              </w:rPr>
              <w:t>采用深度学习算法，通过机器自身提取目标特征，形成目标图像。</w:t>
            </w:r>
            <w:r w:rsidR="00A32F67" w:rsidRPr="003E43DE">
              <w:rPr>
                <w:rFonts w:ascii="宋体" w:hAnsi="宋体" w:cs="宋体" w:hint="eastAsia"/>
                <w:color w:val="000000"/>
                <w:kern w:val="0"/>
                <w:sz w:val="24"/>
              </w:rPr>
              <w:br/>
            </w:r>
            <w:r w:rsidR="009A5848">
              <w:rPr>
                <w:rFonts w:ascii="宋体" w:hAnsi="宋体" w:cs="宋体" w:hint="eastAsia"/>
                <w:color w:val="000000"/>
                <w:kern w:val="0"/>
                <w:sz w:val="24"/>
              </w:rPr>
              <w:t>7、</w:t>
            </w:r>
            <w:r w:rsidR="00A32F67" w:rsidRPr="003E43DE">
              <w:rPr>
                <w:rFonts w:ascii="宋体" w:hAnsi="宋体" w:cs="宋体" w:hint="eastAsia"/>
                <w:color w:val="000000"/>
                <w:kern w:val="0"/>
                <w:sz w:val="24"/>
              </w:rPr>
              <w:t>支持最低照度彩色≤0.0003 lx，黑白≤0.0001 lx，最大亮度鉴别等级（灰度等级）不小于11级。</w:t>
            </w:r>
            <w:r w:rsidR="00A32F67" w:rsidRPr="003E43DE">
              <w:rPr>
                <w:rFonts w:ascii="宋体" w:hAnsi="宋体" w:cs="宋体" w:hint="eastAsia"/>
                <w:color w:val="000000"/>
                <w:kern w:val="0"/>
                <w:sz w:val="24"/>
              </w:rPr>
              <w:br/>
            </w:r>
            <w:r w:rsidR="009A5848">
              <w:rPr>
                <w:rFonts w:ascii="宋体" w:hAnsi="宋体" w:cs="宋体" w:hint="eastAsia"/>
                <w:color w:val="000000"/>
                <w:kern w:val="0"/>
                <w:sz w:val="24"/>
              </w:rPr>
              <w:t>8、</w:t>
            </w:r>
            <w:r w:rsidR="00A32F67" w:rsidRPr="003E43DE">
              <w:rPr>
                <w:rFonts w:ascii="宋体" w:hAnsi="宋体" w:cs="宋体" w:hint="eastAsia"/>
                <w:color w:val="000000"/>
                <w:kern w:val="0"/>
                <w:sz w:val="24"/>
              </w:rPr>
              <w:t>支持视频编码格式 MJPEG/H.264/H.265，支持音频编码格式 G.711a/G.711u/G.726/OPUS。</w:t>
            </w:r>
            <w:r w:rsidR="00A32F67" w:rsidRPr="003E43DE">
              <w:rPr>
                <w:rFonts w:ascii="宋体" w:hAnsi="宋体" w:cs="宋体" w:hint="eastAsia"/>
                <w:color w:val="000000"/>
                <w:kern w:val="0"/>
                <w:sz w:val="24"/>
              </w:rPr>
              <w:br/>
            </w:r>
            <w:r w:rsidR="009A5848">
              <w:rPr>
                <w:rFonts w:ascii="宋体" w:hAnsi="宋体" w:cs="宋体" w:hint="eastAsia"/>
                <w:color w:val="000000"/>
                <w:kern w:val="0"/>
                <w:sz w:val="24"/>
              </w:rPr>
              <w:t>9、</w:t>
            </w:r>
            <w:r w:rsidR="00A32F67" w:rsidRPr="003E43DE">
              <w:rPr>
                <w:rFonts w:ascii="宋体" w:hAnsi="宋体" w:cs="宋体" w:hint="eastAsia"/>
                <w:color w:val="000000"/>
                <w:kern w:val="0"/>
                <w:sz w:val="24"/>
              </w:rPr>
              <w:t>内置GPU芯片，可通过IE</w:t>
            </w:r>
            <w:r w:rsidR="00A51372" w:rsidRPr="003E43DE">
              <w:rPr>
                <w:rFonts w:ascii="宋体" w:hAnsi="宋体" w:cs="宋体" w:hint="eastAsia"/>
                <w:color w:val="000000"/>
                <w:kern w:val="0"/>
                <w:sz w:val="24"/>
              </w:rPr>
              <w:t>等主流</w:t>
            </w:r>
            <w:r w:rsidR="00A32F67" w:rsidRPr="003E43DE">
              <w:rPr>
                <w:rFonts w:ascii="宋体" w:hAnsi="宋体" w:cs="宋体" w:hint="eastAsia"/>
                <w:color w:val="000000"/>
                <w:kern w:val="0"/>
                <w:sz w:val="24"/>
              </w:rPr>
              <w:t>浏览器查看设备芯片类型和算法版本号。</w:t>
            </w:r>
            <w:r w:rsidR="00A32F67" w:rsidRPr="003E43DE">
              <w:rPr>
                <w:rFonts w:ascii="宋体" w:hAnsi="宋体" w:cs="宋体" w:hint="eastAsia"/>
                <w:color w:val="000000"/>
                <w:kern w:val="0"/>
                <w:sz w:val="24"/>
              </w:rPr>
              <w:br/>
            </w:r>
            <w:r w:rsidR="009A5848">
              <w:rPr>
                <w:rFonts w:ascii="宋体" w:hAnsi="宋体" w:cs="宋体" w:hint="eastAsia"/>
                <w:color w:val="000000"/>
                <w:kern w:val="0"/>
                <w:sz w:val="24"/>
              </w:rPr>
              <w:t>10、</w:t>
            </w:r>
            <w:r w:rsidR="00A32F67" w:rsidRPr="003E43DE">
              <w:rPr>
                <w:rFonts w:ascii="宋体" w:hAnsi="宋体" w:cs="宋体" w:hint="eastAsia"/>
                <w:color w:val="000000"/>
                <w:kern w:val="0"/>
                <w:sz w:val="24"/>
              </w:rPr>
              <w:t>支持通过IE</w:t>
            </w:r>
            <w:r w:rsidR="00A51372" w:rsidRPr="003E43DE">
              <w:rPr>
                <w:rFonts w:ascii="宋体" w:hAnsi="宋体" w:cs="宋体" w:hint="eastAsia"/>
                <w:color w:val="000000"/>
                <w:kern w:val="0"/>
                <w:sz w:val="24"/>
              </w:rPr>
              <w:t>等主流</w:t>
            </w:r>
            <w:r w:rsidR="00A32F67" w:rsidRPr="003E43DE">
              <w:rPr>
                <w:rFonts w:ascii="宋体" w:hAnsi="宋体" w:cs="宋体" w:hint="eastAsia"/>
                <w:color w:val="000000"/>
                <w:kern w:val="0"/>
                <w:sz w:val="24"/>
              </w:rPr>
              <w:t>浏览器添加、修改、删除算法库，可支持不少于4个算法库。</w:t>
            </w:r>
            <w:r w:rsidR="00A32F67" w:rsidRPr="003E43DE">
              <w:rPr>
                <w:rFonts w:ascii="宋体" w:hAnsi="宋体" w:cs="宋体" w:hint="eastAsia"/>
                <w:color w:val="000000"/>
                <w:kern w:val="0"/>
                <w:sz w:val="24"/>
              </w:rPr>
              <w:br/>
            </w:r>
            <w:r w:rsidR="009A5848">
              <w:rPr>
                <w:rFonts w:ascii="宋体" w:hAnsi="宋体" w:cs="宋体" w:hint="eastAsia"/>
                <w:color w:val="000000"/>
                <w:kern w:val="0"/>
                <w:sz w:val="24"/>
              </w:rPr>
              <w:t>11、</w:t>
            </w:r>
            <w:r w:rsidR="00A32F67" w:rsidRPr="003E43DE">
              <w:rPr>
                <w:rFonts w:ascii="宋体" w:hAnsi="宋体" w:cs="宋体" w:hint="eastAsia"/>
                <w:color w:val="000000"/>
                <w:kern w:val="0"/>
                <w:sz w:val="24"/>
              </w:rPr>
              <w:t>支持均匀丢包设置选项，支持抗丢包不小于20%的能力。</w:t>
            </w:r>
            <w:r w:rsidR="00A32F67" w:rsidRPr="003E43DE">
              <w:rPr>
                <w:rFonts w:ascii="宋体" w:hAnsi="宋体" w:cs="宋体" w:hint="eastAsia"/>
                <w:color w:val="000000"/>
                <w:kern w:val="0"/>
                <w:sz w:val="24"/>
              </w:rPr>
              <w:br/>
            </w:r>
            <w:r w:rsidR="009A5848">
              <w:rPr>
                <w:rFonts w:ascii="宋体" w:hAnsi="宋体" w:cs="宋体" w:hint="eastAsia"/>
                <w:color w:val="000000"/>
                <w:kern w:val="0"/>
                <w:sz w:val="24"/>
              </w:rPr>
              <w:t>12、</w:t>
            </w:r>
            <w:r w:rsidR="00A32F67" w:rsidRPr="003E43DE">
              <w:rPr>
                <w:rFonts w:ascii="宋体" w:hAnsi="宋体" w:cs="宋体" w:hint="eastAsia"/>
                <w:color w:val="000000"/>
                <w:kern w:val="0"/>
                <w:sz w:val="24"/>
              </w:rPr>
              <w:t>支持安全启动设置选项，具有在启动的过程中，OS+应用软件逐级校验</w:t>
            </w:r>
            <w:proofErr w:type="spellStart"/>
            <w:r w:rsidR="00A32F67" w:rsidRPr="003E43DE">
              <w:rPr>
                <w:rFonts w:ascii="宋体" w:hAnsi="宋体" w:cs="宋体" w:hint="eastAsia"/>
                <w:color w:val="000000"/>
                <w:kern w:val="0"/>
                <w:sz w:val="24"/>
              </w:rPr>
              <w:t>uboot</w:t>
            </w:r>
            <w:proofErr w:type="spellEnd"/>
            <w:r w:rsidR="00A32F67" w:rsidRPr="003E43DE">
              <w:rPr>
                <w:rFonts w:ascii="宋体" w:hAnsi="宋体" w:cs="宋体" w:hint="eastAsia"/>
                <w:color w:val="000000"/>
                <w:kern w:val="0"/>
                <w:sz w:val="24"/>
              </w:rPr>
              <w:t>的设置选项。</w:t>
            </w:r>
            <w:r w:rsidR="00A32F67" w:rsidRPr="003E43DE">
              <w:rPr>
                <w:rFonts w:ascii="宋体" w:hAnsi="宋体" w:cs="宋体" w:hint="eastAsia"/>
                <w:color w:val="000000"/>
                <w:kern w:val="0"/>
                <w:sz w:val="24"/>
              </w:rPr>
              <w:br/>
            </w:r>
            <w:r w:rsidR="009A5848">
              <w:rPr>
                <w:rFonts w:ascii="宋体" w:hAnsi="宋体" w:cs="宋体" w:hint="eastAsia"/>
                <w:color w:val="000000"/>
                <w:kern w:val="0"/>
                <w:sz w:val="24"/>
              </w:rPr>
              <w:t>13、</w:t>
            </w:r>
            <w:r w:rsidR="00A32F67" w:rsidRPr="003E43DE">
              <w:rPr>
                <w:rFonts w:ascii="宋体" w:hAnsi="宋体" w:cs="宋体" w:hint="eastAsia"/>
                <w:color w:val="000000"/>
                <w:kern w:val="0"/>
                <w:sz w:val="24"/>
              </w:rPr>
              <w:t>支持网卡混杂模式检查、系统敏感文件检查、非法超级账户检测、僵尸网络检测、Rootkit检测、程序白名单、挖矿恶意进程检测等设置选项。</w:t>
            </w:r>
            <w:r w:rsidR="00A32F67" w:rsidRPr="003E43DE">
              <w:rPr>
                <w:rFonts w:ascii="宋体" w:hAnsi="宋体" w:cs="宋体" w:hint="eastAsia"/>
                <w:color w:val="000000"/>
                <w:kern w:val="0"/>
                <w:sz w:val="24"/>
              </w:rPr>
              <w:br/>
            </w:r>
            <w:r w:rsidR="009A5848">
              <w:rPr>
                <w:rFonts w:ascii="宋体" w:hAnsi="宋体" w:cs="宋体" w:hint="eastAsia"/>
                <w:color w:val="000000"/>
                <w:kern w:val="0"/>
                <w:sz w:val="24"/>
              </w:rPr>
              <w:t>14、</w:t>
            </w:r>
            <w:r w:rsidR="00A32F67" w:rsidRPr="003E43DE">
              <w:rPr>
                <w:rFonts w:ascii="宋体" w:hAnsi="宋体" w:cs="宋体" w:hint="eastAsia"/>
                <w:color w:val="000000"/>
                <w:kern w:val="0"/>
                <w:sz w:val="24"/>
              </w:rPr>
              <w:t>支持DC12V和POE同时供电，支持不低于IP67防尘防水等级。</w:t>
            </w:r>
          </w:p>
        </w:tc>
        <w:tc>
          <w:tcPr>
            <w:tcW w:w="457" w:type="dxa"/>
            <w:shd w:val="clear" w:color="auto" w:fill="FFFFFF" w:themeFill="background1"/>
            <w:vAlign w:val="center"/>
          </w:tcPr>
          <w:p w14:paraId="7A187044" w14:textId="77777777" w:rsidR="00A32F67" w:rsidRPr="003E43DE" w:rsidRDefault="00A32F67" w:rsidP="0035290E">
            <w:pPr>
              <w:widowControl/>
              <w:jc w:val="center"/>
              <w:textAlignment w:val="center"/>
              <w:rPr>
                <w:rFonts w:asciiTheme="minorEastAsia" w:hAnsiTheme="minorEastAsia" w:cs="宋体"/>
                <w:kern w:val="0"/>
                <w:sz w:val="24"/>
              </w:rPr>
            </w:pPr>
            <w:r w:rsidRPr="003E43DE">
              <w:rPr>
                <w:rFonts w:asciiTheme="minorEastAsia" w:hAnsiTheme="minorEastAsia" w:cs="宋体" w:hint="eastAsia"/>
                <w:kern w:val="0"/>
                <w:sz w:val="24"/>
              </w:rPr>
              <w:t>台</w:t>
            </w:r>
          </w:p>
        </w:tc>
        <w:tc>
          <w:tcPr>
            <w:tcW w:w="696" w:type="dxa"/>
            <w:shd w:val="clear" w:color="auto" w:fill="FFFFFF" w:themeFill="background1"/>
            <w:vAlign w:val="center"/>
          </w:tcPr>
          <w:p w14:paraId="1697C94E" w14:textId="77777777" w:rsidR="00A32F67" w:rsidRPr="003E43DE" w:rsidRDefault="00A32F67" w:rsidP="0035290E">
            <w:pPr>
              <w:widowControl/>
              <w:jc w:val="center"/>
              <w:textAlignment w:val="center"/>
              <w:rPr>
                <w:rFonts w:asciiTheme="minorEastAsia" w:hAnsiTheme="minorEastAsia" w:cs="宋体"/>
                <w:kern w:val="0"/>
                <w:sz w:val="24"/>
              </w:rPr>
            </w:pPr>
            <w:r w:rsidRPr="003E43DE">
              <w:rPr>
                <w:rFonts w:asciiTheme="minorEastAsia" w:hAnsiTheme="minorEastAsia" w:cs="宋体" w:hint="eastAsia"/>
                <w:kern w:val="0"/>
                <w:sz w:val="24"/>
              </w:rPr>
              <w:t>16</w:t>
            </w:r>
          </w:p>
        </w:tc>
      </w:tr>
      <w:tr w:rsidR="00A32F67" w:rsidRPr="003E43DE" w14:paraId="528371A9" w14:textId="77777777" w:rsidTr="008028D4">
        <w:trPr>
          <w:trHeight w:val="500"/>
          <w:jc w:val="center"/>
        </w:trPr>
        <w:tc>
          <w:tcPr>
            <w:tcW w:w="514" w:type="dxa"/>
            <w:shd w:val="clear" w:color="auto" w:fill="FFFFFF" w:themeFill="background1"/>
            <w:vAlign w:val="center"/>
          </w:tcPr>
          <w:p w14:paraId="58931F78" w14:textId="77777777" w:rsidR="00A32F67" w:rsidRPr="003E43DE" w:rsidRDefault="00A32F67" w:rsidP="0035290E">
            <w:pPr>
              <w:widowControl/>
              <w:jc w:val="center"/>
              <w:textAlignment w:val="center"/>
              <w:rPr>
                <w:rFonts w:asciiTheme="minorEastAsia" w:hAnsiTheme="minorEastAsia" w:cs="宋体"/>
                <w:sz w:val="24"/>
              </w:rPr>
            </w:pPr>
            <w:r w:rsidRPr="003E43DE">
              <w:rPr>
                <w:rFonts w:asciiTheme="minorEastAsia" w:hAnsiTheme="minorEastAsia" w:cs="宋体" w:hint="eastAsia"/>
                <w:kern w:val="0"/>
                <w:sz w:val="24"/>
              </w:rPr>
              <w:t>2</w:t>
            </w:r>
          </w:p>
        </w:tc>
        <w:tc>
          <w:tcPr>
            <w:tcW w:w="1398" w:type="dxa"/>
            <w:shd w:val="clear" w:color="auto" w:fill="FFFFFF" w:themeFill="background1"/>
            <w:vAlign w:val="center"/>
          </w:tcPr>
          <w:p w14:paraId="1F2B3043" w14:textId="78C8D909" w:rsidR="00A32F67" w:rsidRPr="003E43DE" w:rsidRDefault="00A32F67" w:rsidP="008028D4">
            <w:pPr>
              <w:widowControl/>
              <w:jc w:val="center"/>
              <w:textAlignment w:val="center"/>
              <w:rPr>
                <w:rFonts w:asciiTheme="minorEastAsia" w:hAnsiTheme="minorEastAsia" w:cs="宋体"/>
                <w:sz w:val="24"/>
              </w:rPr>
            </w:pPr>
            <w:r w:rsidRPr="003E43DE">
              <w:rPr>
                <w:rFonts w:ascii="宋体" w:hAnsi="宋体" w:cs="宋体" w:hint="eastAsia"/>
                <w:color w:val="000000"/>
                <w:kern w:val="0"/>
                <w:sz w:val="24"/>
              </w:rPr>
              <w:t>AI智能定义摄像机</w:t>
            </w:r>
          </w:p>
        </w:tc>
        <w:tc>
          <w:tcPr>
            <w:tcW w:w="7317" w:type="dxa"/>
            <w:shd w:val="clear" w:color="auto" w:fill="FFFFFF" w:themeFill="background1"/>
            <w:vAlign w:val="center"/>
          </w:tcPr>
          <w:p w14:paraId="56E742DF" w14:textId="2539C482" w:rsidR="00A32F67" w:rsidRPr="000E12A9" w:rsidRDefault="009A5848" w:rsidP="00AA7AF9">
            <w:pPr>
              <w:widowControl/>
              <w:jc w:val="left"/>
              <w:textAlignment w:val="center"/>
              <w:rPr>
                <w:rFonts w:ascii="宋体" w:hAnsi="宋体" w:cs="宋体"/>
                <w:color w:val="000000"/>
                <w:kern w:val="0"/>
                <w:sz w:val="24"/>
              </w:rPr>
            </w:pPr>
            <w:r>
              <w:rPr>
                <w:rFonts w:ascii="宋体" w:hAnsi="宋体" w:cs="宋体" w:hint="eastAsia"/>
                <w:color w:val="000000"/>
                <w:kern w:val="0"/>
                <w:sz w:val="24"/>
              </w:rPr>
              <w:t>15、</w:t>
            </w:r>
            <w:r w:rsidR="00A32F67" w:rsidRPr="003E43DE">
              <w:rPr>
                <w:rFonts w:ascii="宋体" w:hAnsi="宋体" w:cs="宋体" w:hint="eastAsia"/>
                <w:color w:val="000000"/>
                <w:kern w:val="0"/>
                <w:sz w:val="24"/>
              </w:rPr>
              <w:t>Sensor最大图像尺寸不小于400</w:t>
            </w:r>
            <w:proofErr w:type="gramStart"/>
            <w:r w:rsidR="00A32F67" w:rsidRPr="003E43DE">
              <w:rPr>
                <w:rFonts w:ascii="宋体" w:hAnsi="宋体" w:cs="宋体" w:hint="eastAsia"/>
                <w:color w:val="000000"/>
                <w:kern w:val="0"/>
                <w:sz w:val="24"/>
              </w:rPr>
              <w:t>万像</w:t>
            </w:r>
            <w:proofErr w:type="gramEnd"/>
            <w:r w:rsidR="00A32F67" w:rsidRPr="003E43DE">
              <w:rPr>
                <w:rFonts w:ascii="宋体" w:hAnsi="宋体" w:cs="宋体" w:hint="eastAsia"/>
                <w:color w:val="000000"/>
                <w:kern w:val="0"/>
                <w:sz w:val="24"/>
              </w:rPr>
              <w:t>素，Sensor感光面尺寸不小于1/2.7" CMOS。</w:t>
            </w:r>
            <w:r w:rsidR="00A32F67" w:rsidRPr="003E43DE">
              <w:rPr>
                <w:rFonts w:ascii="宋体" w:hAnsi="宋体" w:cs="宋体" w:hint="eastAsia"/>
                <w:color w:val="000000"/>
                <w:kern w:val="0"/>
                <w:sz w:val="24"/>
              </w:rPr>
              <w:br/>
            </w:r>
            <w:r w:rsidR="000E12A9">
              <w:rPr>
                <w:rFonts w:ascii="宋体" w:hAnsi="宋体" w:cs="宋体" w:hint="eastAsia"/>
                <w:color w:val="000000"/>
                <w:kern w:val="0"/>
                <w:sz w:val="24"/>
              </w:rPr>
              <w:t>16、</w:t>
            </w:r>
            <w:r w:rsidR="00A32F67" w:rsidRPr="003E43DE">
              <w:rPr>
                <w:rFonts w:ascii="宋体" w:hAnsi="宋体" w:cs="宋体" w:hint="eastAsia"/>
                <w:color w:val="000000"/>
                <w:kern w:val="0"/>
                <w:sz w:val="24"/>
              </w:rPr>
              <w:t>内置不小于一颗GPU芯片，内置不小于1个麦克风1个扬声器。</w:t>
            </w:r>
            <w:r w:rsidR="00A32F67" w:rsidRPr="003E43DE">
              <w:rPr>
                <w:rFonts w:ascii="宋体" w:hAnsi="宋体" w:cs="宋体" w:hint="eastAsia"/>
                <w:color w:val="000000"/>
                <w:kern w:val="0"/>
                <w:sz w:val="24"/>
              </w:rPr>
              <w:br/>
            </w:r>
            <w:r w:rsidR="000E12A9">
              <w:rPr>
                <w:rFonts w:ascii="宋体" w:hAnsi="宋体" w:cs="宋体" w:hint="eastAsia"/>
                <w:color w:val="000000"/>
                <w:kern w:val="0"/>
                <w:sz w:val="24"/>
              </w:rPr>
              <w:t>17、</w:t>
            </w:r>
            <w:r w:rsidR="00A32F67" w:rsidRPr="003E43DE">
              <w:rPr>
                <w:rFonts w:ascii="宋体" w:hAnsi="宋体" w:cs="宋体" w:hint="eastAsia"/>
                <w:color w:val="000000"/>
                <w:kern w:val="0"/>
                <w:sz w:val="24"/>
              </w:rPr>
              <w:t>支持AI应用体系，支持不小于2T算力、</w:t>
            </w:r>
            <w:r w:rsidR="00D46A96" w:rsidRPr="003E43DE">
              <w:rPr>
                <w:rFonts w:ascii="宋体" w:hAnsi="宋体" w:cs="宋体" w:hint="eastAsia"/>
                <w:color w:val="000000"/>
                <w:kern w:val="0"/>
                <w:sz w:val="24"/>
              </w:rPr>
              <w:t>≥</w:t>
            </w:r>
            <w:r w:rsidR="00A32F67" w:rsidRPr="003E43DE">
              <w:rPr>
                <w:rFonts w:ascii="宋体" w:hAnsi="宋体" w:cs="宋体" w:hint="eastAsia"/>
                <w:color w:val="000000"/>
                <w:kern w:val="0"/>
                <w:sz w:val="24"/>
              </w:rPr>
              <w:t>50MB系统内存、</w:t>
            </w:r>
            <w:r w:rsidR="00D46A96" w:rsidRPr="003E43DE">
              <w:rPr>
                <w:rFonts w:ascii="宋体" w:hAnsi="宋体" w:cs="宋体" w:hint="eastAsia"/>
                <w:color w:val="000000"/>
                <w:kern w:val="0"/>
                <w:sz w:val="24"/>
              </w:rPr>
              <w:t>≥</w:t>
            </w:r>
            <w:r w:rsidR="00A32F67" w:rsidRPr="003E43DE">
              <w:rPr>
                <w:rFonts w:ascii="宋体" w:hAnsi="宋体" w:cs="宋体" w:hint="eastAsia"/>
                <w:color w:val="000000"/>
                <w:kern w:val="0"/>
                <w:sz w:val="24"/>
              </w:rPr>
              <w:t>600MB智能内存、</w:t>
            </w:r>
            <w:r w:rsidR="00D46A96" w:rsidRPr="003E43DE">
              <w:rPr>
                <w:rFonts w:ascii="宋体" w:hAnsi="宋体" w:cs="宋体" w:hint="eastAsia"/>
                <w:color w:val="000000"/>
                <w:kern w:val="0"/>
                <w:sz w:val="24"/>
              </w:rPr>
              <w:t>≥</w:t>
            </w:r>
            <w:r w:rsidR="00A32F67" w:rsidRPr="003E43DE">
              <w:rPr>
                <w:rFonts w:ascii="宋体" w:hAnsi="宋体" w:cs="宋体" w:hint="eastAsia"/>
                <w:color w:val="000000"/>
                <w:kern w:val="0"/>
                <w:sz w:val="24"/>
              </w:rPr>
              <w:t>2048MB EMMC存储资源共享。</w:t>
            </w:r>
            <w:r w:rsidR="00A32F67" w:rsidRPr="003E43DE">
              <w:rPr>
                <w:rFonts w:ascii="宋体" w:hAnsi="宋体" w:cs="宋体" w:hint="eastAsia"/>
                <w:color w:val="000000"/>
                <w:kern w:val="0"/>
                <w:sz w:val="24"/>
              </w:rPr>
              <w:br/>
            </w:r>
            <w:r w:rsidR="000E12A9">
              <w:rPr>
                <w:rFonts w:ascii="宋体" w:hAnsi="宋体" w:cs="宋体" w:hint="eastAsia"/>
                <w:color w:val="000000"/>
                <w:kern w:val="0"/>
                <w:sz w:val="24"/>
              </w:rPr>
              <w:t>18、</w:t>
            </w:r>
            <w:r w:rsidR="00A32F67" w:rsidRPr="003E43DE">
              <w:rPr>
                <w:rFonts w:ascii="宋体" w:hAnsi="宋体" w:cs="宋体" w:hint="eastAsia"/>
                <w:color w:val="000000"/>
                <w:kern w:val="0"/>
                <w:sz w:val="24"/>
              </w:rPr>
              <w:t>支持与后端智能</w:t>
            </w:r>
            <w:proofErr w:type="gramStart"/>
            <w:r w:rsidR="00A32F67" w:rsidRPr="003E43DE">
              <w:rPr>
                <w:rFonts w:ascii="宋体" w:hAnsi="宋体" w:cs="宋体" w:hint="eastAsia"/>
                <w:color w:val="000000"/>
                <w:kern w:val="0"/>
                <w:sz w:val="24"/>
              </w:rPr>
              <w:t>存储算力共用</w:t>
            </w:r>
            <w:proofErr w:type="gramEnd"/>
            <w:r w:rsidR="00A32F67" w:rsidRPr="003E43DE">
              <w:rPr>
                <w:rFonts w:ascii="宋体" w:hAnsi="宋体" w:cs="宋体" w:hint="eastAsia"/>
                <w:color w:val="000000"/>
                <w:kern w:val="0"/>
                <w:sz w:val="24"/>
              </w:rPr>
              <w:t>，支持算法动态加载。</w:t>
            </w:r>
            <w:r w:rsidR="00A32F67" w:rsidRPr="003E43DE">
              <w:rPr>
                <w:rFonts w:ascii="宋体" w:hAnsi="宋体" w:cs="宋体" w:hint="eastAsia"/>
                <w:color w:val="000000"/>
                <w:kern w:val="0"/>
                <w:sz w:val="24"/>
              </w:rPr>
              <w:br/>
            </w:r>
            <w:r w:rsidR="000E12A9">
              <w:rPr>
                <w:rFonts w:ascii="宋体" w:hAnsi="宋体" w:cs="宋体" w:hint="eastAsia"/>
                <w:color w:val="000000"/>
                <w:kern w:val="0"/>
                <w:sz w:val="24"/>
              </w:rPr>
              <w:t>19、</w:t>
            </w:r>
            <w:r w:rsidR="00A32F67" w:rsidRPr="003E43DE">
              <w:rPr>
                <w:rFonts w:ascii="宋体" w:hAnsi="宋体" w:cs="宋体" w:hint="eastAsia"/>
                <w:color w:val="000000"/>
                <w:kern w:val="0"/>
                <w:sz w:val="24"/>
              </w:rPr>
              <w:t>支持开放应用平台，可配套线上应用商城和管理平台，对智能应用进行安装、卸载、升级，并可导入第三方智能应用，支持第三方智能应用，共享算力、内存、存储等设备资源，支持底层库调用共享。</w:t>
            </w:r>
            <w:r w:rsidR="00A32F67" w:rsidRPr="003E43DE">
              <w:rPr>
                <w:rFonts w:ascii="宋体" w:hAnsi="宋体" w:cs="宋体" w:hint="eastAsia"/>
                <w:color w:val="000000"/>
                <w:kern w:val="0"/>
                <w:sz w:val="24"/>
              </w:rPr>
              <w:br/>
            </w:r>
            <w:r w:rsidR="000E12A9">
              <w:rPr>
                <w:rFonts w:ascii="宋体" w:hAnsi="宋体" w:cs="宋体" w:hint="eastAsia"/>
                <w:color w:val="000000"/>
                <w:kern w:val="0"/>
                <w:sz w:val="24"/>
              </w:rPr>
              <w:t>20、</w:t>
            </w:r>
            <w:r w:rsidR="00A32F67" w:rsidRPr="003E43DE">
              <w:rPr>
                <w:rFonts w:ascii="宋体" w:hAnsi="宋体" w:cs="宋体" w:hint="eastAsia"/>
                <w:color w:val="000000"/>
                <w:kern w:val="0"/>
                <w:sz w:val="24"/>
              </w:rPr>
              <w:t>支持</w:t>
            </w:r>
            <w:r w:rsidR="00BA54A2" w:rsidRPr="003E43DE">
              <w:rPr>
                <w:rFonts w:ascii="宋体" w:hAnsi="宋体" w:cs="宋体" w:hint="eastAsia"/>
                <w:color w:val="000000"/>
                <w:kern w:val="0"/>
                <w:sz w:val="24"/>
              </w:rPr>
              <w:t>至少支持：</w:t>
            </w:r>
            <w:r w:rsidR="00A32F67" w:rsidRPr="003E43DE">
              <w:rPr>
                <w:rFonts w:ascii="宋体" w:hAnsi="宋体" w:cs="宋体" w:hint="eastAsia"/>
                <w:color w:val="000000"/>
                <w:kern w:val="0"/>
                <w:sz w:val="24"/>
              </w:rPr>
              <w:t>人脸抓拍、smart事件、AI开放平台功能。</w:t>
            </w:r>
            <w:r w:rsidR="00A32F67" w:rsidRPr="003E43DE">
              <w:rPr>
                <w:rFonts w:ascii="宋体" w:hAnsi="宋体" w:cs="宋体" w:hint="eastAsia"/>
                <w:color w:val="000000"/>
                <w:kern w:val="0"/>
                <w:sz w:val="24"/>
              </w:rPr>
              <w:br/>
            </w:r>
            <w:r w:rsidR="000E12A9">
              <w:rPr>
                <w:rFonts w:ascii="宋体" w:hAnsi="宋体" w:cs="宋体" w:hint="eastAsia"/>
                <w:color w:val="000000"/>
                <w:kern w:val="0"/>
                <w:sz w:val="24"/>
              </w:rPr>
              <w:t>21、</w:t>
            </w:r>
            <w:r w:rsidR="00A32F67" w:rsidRPr="003E43DE">
              <w:rPr>
                <w:rFonts w:ascii="宋体" w:hAnsi="宋体" w:cs="宋体" w:hint="eastAsia"/>
                <w:color w:val="000000"/>
                <w:kern w:val="0"/>
                <w:sz w:val="24"/>
              </w:rPr>
              <w:t>支持智能模块加载，加载过程中不需要重启样机，视频画面不丢失。</w:t>
            </w:r>
            <w:r w:rsidR="00A32F67" w:rsidRPr="003E43DE">
              <w:rPr>
                <w:rFonts w:ascii="宋体" w:hAnsi="宋体" w:cs="宋体" w:hint="eastAsia"/>
                <w:color w:val="000000"/>
                <w:kern w:val="0"/>
                <w:sz w:val="24"/>
              </w:rPr>
              <w:br/>
            </w:r>
            <w:r w:rsidR="000E12A9">
              <w:rPr>
                <w:rFonts w:ascii="宋体" w:hAnsi="宋体" w:cs="宋体" w:hint="eastAsia"/>
                <w:color w:val="000000"/>
                <w:kern w:val="0"/>
                <w:sz w:val="24"/>
              </w:rPr>
              <w:t>22、</w:t>
            </w:r>
            <w:r w:rsidR="00A32F67" w:rsidRPr="003E43DE">
              <w:rPr>
                <w:rFonts w:ascii="宋体" w:hAnsi="宋体" w:cs="宋体" w:hint="eastAsia"/>
                <w:color w:val="000000"/>
                <w:kern w:val="0"/>
                <w:sz w:val="24"/>
              </w:rPr>
              <w:t>支持最低照度彩色不大于0.0006 lx，</w:t>
            </w:r>
            <w:proofErr w:type="gramStart"/>
            <w:r w:rsidR="00A32F67" w:rsidRPr="003E43DE">
              <w:rPr>
                <w:rFonts w:ascii="宋体" w:hAnsi="宋体" w:cs="宋体" w:hint="eastAsia"/>
                <w:color w:val="000000"/>
                <w:kern w:val="0"/>
                <w:sz w:val="24"/>
              </w:rPr>
              <w:t>黑白不</w:t>
            </w:r>
            <w:proofErr w:type="gramEnd"/>
            <w:r w:rsidR="00A32F67" w:rsidRPr="003E43DE">
              <w:rPr>
                <w:rFonts w:ascii="宋体" w:hAnsi="宋体" w:cs="宋体" w:hint="eastAsia"/>
                <w:color w:val="000000"/>
                <w:kern w:val="0"/>
                <w:sz w:val="24"/>
              </w:rPr>
              <w:t>大于0.0001 lx。</w:t>
            </w:r>
            <w:r w:rsidR="00A32F67" w:rsidRPr="003E43DE">
              <w:rPr>
                <w:rFonts w:ascii="宋体" w:hAnsi="宋体" w:cs="宋体" w:hint="eastAsia"/>
                <w:color w:val="000000"/>
                <w:kern w:val="0"/>
                <w:sz w:val="24"/>
              </w:rPr>
              <w:br/>
            </w:r>
            <w:r w:rsidR="000E12A9">
              <w:rPr>
                <w:rFonts w:ascii="宋体" w:hAnsi="宋体" w:cs="宋体" w:hint="eastAsia"/>
                <w:color w:val="000000"/>
                <w:kern w:val="0"/>
                <w:sz w:val="24"/>
              </w:rPr>
              <w:t>23、</w:t>
            </w:r>
            <w:r w:rsidR="00A32F67" w:rsidRPr="003E43DE">
              <w:rPr>
                <w:rFonts w:ascii="宋体" w:hAnsi="宋体" w:cs="宋体" w:hint="eastAsia"/>
                <w:color w:val="000000"/>
                <w:kern w:val="0"/>
                <w:sz w:val="24"/>
              </w:rPr>
              <w:t>支持白光补光，白光灯打开时，能看清不小于60米</w:t>
            </w:r>
            <w:proofErr w:type="gramStart"/>
            <w:r w:rsidR="00A32F67" w:rsidRPr="003E43DE">
              <w:rPr>
                <w:rFonts w:ascii="宋体" w:hAnsi="宋体" w:cs="宋体" w:hint="eastAsia"/>
                <w:color w:val="000000"/>
                <w:kern w:val="0"/>
                <w:sz w:val="24"/>
              </w:rPr>
              <w:t>处人体</w:t>
            </w:r>
            <w:proofErr w:type="gramEnd"/>
            <w:r w:rsidR="00A32F67" w:rsidRPr="003E43DE">
              <w:rPr>
                <w:rFonts w:ascii="宋体" w:hAnsi="宋体" w:cs="宋体" w:hint="eastAsia"/>
                <w:color w:val="000000"/>
                <w:kern w:val="0"/>
                <w:sz w:val="24"/>
              </w:rPr>
              <w:t>轮廓。</w:t>
            </w:r>
            <w:r w:rsidR="00A32F67" w:rsidRPr="003E43DE">
              <w:rPr>
                <w:rFonts w:ascii="宋体" w:hAnsi="宋体" w:cs="宋体" w:hint="eastAsia"/>
                <w:color w:val="000000"/>
                <w:kern w:val="0"/>
                <w:sz w:val="24"/>
              </w:rPr>
              <w:br/>
            </w:r>
            <w:r w:rsidR="000E12A9">
              <w:rPr>
                <w:rFonts w:ascii="宋体" w:hAnsi="宋体" w:cs="宋体" w:hint="eastAsia"/>
                <w:color w:val="000000"/>
                <w:kern w:val="0"/>
                <w:sz w:val="24"/>
              </w:rPr>
              <w:t>24、</w:t>
            </w:r>
            <w:r w:rsidR="00A32F67" w:rsidRPr="003E43DE">
              <w:rPr>
                <w:rFonts w:ascii="宋体" w:hAnsi="宋体" w:cs="宋体" w:hint="eastAsia"/>
                <w:color w:val="000000"/>
                <w:kern w:val="0"/>
                <w:sz w:val="24"/>
              </w:rPr>
              <w:t>支持红外补光，红外作用距离不低于100米。</w:t>
            </w:r>
            <w:r w:rsidR="00A32F67" w:rsidRPr="003E43DE">
              <w:rPr>
                <w:rFonts w:ascii="宋体" w:hAnsi="宋体" w:cs="宋体" w:hint="eastAsia"/>
                <w:color w:val="000000"/>
                <w:kern w:val="0"/>
                <w:sz w:val="24"/>
              </w:rPr>
              <w:br/>
            </w:r>
            <w:r w:rsidR="000E12A9">
              <w:rPr>
                <w:rFonts w:ascii="宋体" w:hAnsi="宋体" w:cs="宋体" w:hint="eastAsia"/>
                <w:color w:val="000000"/>
                <w:kern w:val="0"/>
                <w:sz w:val="24"/>
              </w:rPr>
              <w:t>25、</w:t>
            </w:r>
            <w:r w:rsidR="00A32F67" w:rsidRPr="003E43DE">
              <w:rPr>
                <w:rFonts w:ascii="宋体" w:hAnsi="宋体" w:cs="宋体" w:hint="eastAsia"/>
                <w:color w:val="000000"/>
                <w:kern w:val="0"/>
                <w:sz w:val="24"/>
              </w:rPr>
              <w:t>支持智能分析功能（如：过线统计、区域入侵检测、越线检测、</w:t>
            </w:r>
            <w:r w:rsidR="00A32F67" w:rsidRPr="003E43DE">
              <w:rPr>
                <w:rFonts w:ascii="宋体" w:hAnsi="宋体" w:cs="宋体" w:hint="eastAsia"/>
                <w:color w:val="000000"/>
                <w:kern w:val="0"/>
                <w:sz w:val="24"/>
              </w:rPr>
              <w:lastRenderedPageBreak/>
              <w:t>视频遮挡、场景变更、虚焦检测、徘徊检测、移动侦测、区域进入/离开、快速移动、区域人数统计、排队长度统计、热度图）</w:t>
            </w:r>
            <w:r w:rsidR="00AA7AF9" w:rsidRPr="003E43DE">
              <w:rPr>
                <w:rFonts w:ascii="宋体" w:hAnsi="宋体" w:cs="宋体" w:hint="eastAsia"/>
                <w:color w:val="000000"/>
                <w:kern w:val="0"/>
                <w:sz w:val="24"/>
              </w:rPr>
              <w:t>，</w:t>
            </w:r>
            <w:r w:rsidR="00A32F67" w:rsidRPr="003E43DE">
              <w:rPr>
                <w:rFonts w:ascii="宋体" w:hAnsi="宋体" w:cs="宋体" w:hint="eastAsia"/>
                <w:color w:val="000000"/>
                <w:kern w:val="0"/>
                <w:sz w:val="24"/>
              </w:rPr>
              <w:t>支持将智能分析结果传递至客户端，平均捕获率≥95%，平均准确率≥95%。</w:t>
            </w:r>
            <w:r w:rsidR="00A32F67" w:rsidRPr="003E43DE">
              <w:rPr>
                <w:rFonts w:ascii="宋体" w:hAnsi="宋体" w:cs="宋体" w:hint="eastAsia"/>
                <w:color w:val="000000"/>
                <w:kern w:val="0"/>
                <w:sz w:val="24"/>
              </w:rPr>
              <w:br/>
            </w:r>
            <w:r w:rsidR="000E12A9">
              <w:rPr>
                <w:rFonts w:ascii="宋体" w:hAnsi="宋体" w:cs="宋体" w:hint="eastAsia"/>
                <w:color w:val="000000"/>
                <w:kern w:val="0"/>
                <w:sz w:val="24"/>
              </w:rPr>
              <w:t>26、</w:t>
            </w:r>
            <w:r w:rsidR="00A32F67" w:rsidRPr="003E43DE">
              <w:rPr>
                <w:rFonts w:ascii="宋体" w:hAnsi="宋体" w:cs="宋体" w:hint="eastAsia"/>
                <w:color w:val="000000"/>
                <w:kern w:val="0"/>
                <w:sz w:val="24"/>
              </w:rPr>
              <w:t>支持智能报警防干扰功能，当在设定的检测范围内出现光线明暗变化、</w:t>
            </w:r>
            <w:r w:rsidR="00AA7AF9" w:rsidRPr="003E43DE">
              <w:rPr>
                <w:rFonts w:ascii="宋体" w:hAnsi="宋体" w:cs="宋体" w:hint="eastAsia"/>
                <w:color w:val="000000"/>
                <w:kern w:val="0"/>
                <w:sz w:val="24"/>
              </w:rPr>
              <w:t>常规人影变动</w:t>
            </w:r>
            <w:r w:rsidR="00A32F67" w:rsidRPr="003E43DE">
              <w:rPr>
                <w:rFonts w:ascii="宋体" w:hAnsi="宋体" w:cs="宋体" w:hint="eastAsia"/>
                <w:color w:val="000000"/>
                <w:kern w:val="0"/>
                <w:sz w:val="24"/>
              </w:rPr>
              <w:t>、</w:t>
            </w:r>
            <w:r w:rsidR="002B3EBF" w:rsidRPr="003E43DE">
              <w:rPr>
                <w:rFonts w:ascii="宋体" w:hAnsi="宋体" w:cs="宋体" w:hint="eastAsia"/>
                <w:color w:val="000000"/>
                <w:kern w:val="0"/>
                <w:sz w:val="24"/>
              </w:rPr>
              <w:t>静止</w:t>
            </w:r>
            <w:r w:rsidR="00AA7AF9" w:rsidRPr="003E43DE">
              <w:rPr>
                <w:rFonts w:ascii="宋体" w:hAnsi="宋体" w:cs="宋体" w:hint="eastAsia"/>
                <w:color w:val="000000"/>
                <w:kern w:val="0"/>
                <w:sz w:val="24"/>
              </w:rPr>
              <w:t>环境</w:t>
            </w:r>
            <w:r w:rsidR="002B3EBF" w:rsidRPr="003E43DE">
              <w:rPr>
                <w:rFonts w:ascii="宋体" w:hAnsi="宋体" w:cs="宋体" w:hint="eastAsia"/>
                <w:color w:val="000000"/>
                <w:kern w:val="0"/>
                <w:sz w:val="24"/>
              </w:rPr>
              <w:t>下物体</w:t>
            </w:r>
            <w:r w:rsidR="00A32F67" w:rsidRPr="003E43DE">
              <w:rPr>
                <w:rFonts w:ascii="宋体" w:hAnsi="宋体" w:cs="宋体" w:hint="eastAsia"/>
                <w:color w:val="000000"/>
                <w:kern w:val="0"/>
                <w:sz w:val="24"/>
              </w:rPr>
              <w:t>摇晃时，不触发报警。</w:t>
            </w:r>
            <w:r w:rsidR="00A32F67" w:rsidRPr="003E43DE">
              <w:rPr>
                <w:rFonts w:ascii="宋体" w:hAnsi="宋体" w:cs="宋体" w:hint="eastAsia"/>
                <w:color w:val="000000"/>
                <w:kern w:val="0"/>
                <w:sz w:val="24"/>
              </w:rPr>
              <w:br/>
            </w:r>
            <w:r w:rsidR="000E12A9">
              <w:rPr>
                <w:rFonts w:ascii="宋体" w:hAnsi="宋体" w:cs="宋体" w:hint="eastAsia"/>
                <w:color w:val="000000"/>
                <w:kern w:val="0"/>
                <w:sz w:val="24"/>
              </w:rPr>
              <w:t>27、</w:t>
            </w:r>
            <w:r w:rsidR="00A32F67" w:rsidRPr="003E43DE">
              <w:rPr>
                <w:rFonts w:ascii="宋体" w:hAnsi="宋体" w:cs="宋体" w:hint="eastAsia"/>
                <w:color w:val="000000"/>
                <w:kern w:val="0"/>
                <w:sz w:val="24"/>
              </w:rPr>
              <w:t>支持下载保存到本地PC查看智能算法或APP操作运行相关的日志。</w:t>
            </w:r>
            <w:r w:rsidR="00A32F67" w:rsidRPr="003E43DE">
              <w:rPr>
                <w:rFonts w:ascii="宋体" w:hAnsi="宋体" w:cs="宋体" w:hint="eastAsia"/>
                <w:color w:val="000000"/>
                <w:kern w:val="0"/>
                <w:sz w:val="24"/>
              </w:rPr>
              <w:br/>
            </w:r>
            <w:r w:rsidR="000E12A9">
              <w:rPr>
                <w:rFonts w:ascii="宋体" w:hAnsi="宋体" w:cs="宋体" w:hint="eastAsia"/>
                <w:color w:val="000000"/>
                <w:kern w:val="0"/>
                <w:sz w:val="24"/>
              </w:rPr>
              <w:t>28、</w:t>
            </w:r>
            <w:r w:rsidR="00A32F67" w:rsidRPr="003E43DE">
              <w:rPr>
                <w:rFonts w:ascii="宋体" w:hAnsi="宋体" w:cs="宋体" w:hint="eastAsia"/>
                <w:color w:val="000000"/>
                <w:kern w:val="0"/>
                <w:sz w:val="24"/>
              </w:rPr>
              <w:t>支持不小于1个RJ45网络接口，1个RS232接口，1个音频输入接口、1个音频输出接口、1个报警输入接口、1个报警输出接口。</w:t>
            </w:r>
            <w:r w:rsidR="00A32F67" w:rsidRPr="003E43DE">
              <w:rPr>
                <w:rFonts w:ascii="宋体" w:hAnsi="宋体" w:cs="宋体" w:hint="eastAsia"/>
                <w:color w:val="000000"/>
                <w:kern w:val="0"/>
                <w:sz w:val="24"/>
              </w:rPr>
              <w:br/>
            </w:r>
            <w:r w:rsidR="000E12A9">
              <w:rPr>
                <w:rFonts w:ascii="宋体" w:hAnsi="宋体" w:cs="宋体" w:hint="eastAsia"/>
                <w:color w:val="000000"/>
                <w:kern w:val="0"/>
                <w:sz w:val="24"/>
              </w:rPr>
              <w:t>29、</w:t>
            </w:r>
            <w:r w:rsidR="00A32F67" w:rsidRPr="003E43DE">
              <w:rPr>
                <w:rFonts w:ascii="宋体" w:hAnsi="宋体" w:cs="宋体" w:hint="eastAsia"/>
                <w:color w:val="000000"/>
                <w:kern w:val="0"/>
                <w:sz w:val="24"/>
              </w:rPr>
              <w:t>支持DC12V供电，支持防反接保护，支持</w:t>
            </w:r>
            <w:proofErr w:type="spellStart"/>
            <w:r w:rsidR="00A32F67" w:rsidRPr="003E43DE">
              <w:rPr>
                <w:rFonts w:ascii="宋体" w:hAnsi="宋体" w:cs="宋体" w:hint="eastAsia"/>
                <w:color w:val="000000"/>
                <w:kern w:val="0"/>
                <w:sz w:val="24"/>
              </w:rPr>
              <w:t>poe</w:t>
            </w:r>
            <w:proofErr w:type="spellEnd"/>
            <w:r w:rsidR="00A32F67" w:rsidRPr="003E43DE">
              <w:rPr>
                <w:rFonts w:ascii="宋体" w:hAnsi="宋体" w:cs="宋体" w:hint="eastAsia"/>
                <w:color w:val="000000"/>
                <w:kern w:val="0"/>
                <w:sz w:val="24"/>
              </w:rPr>
              <w:t>供电，支持不低于IP67防尘防水。</w:t>
            </w:r>
          </w:p>
        </w:tc>
        <w:tc>
          <w:tcPr>
            <w:tcW w:w="457" w:type="dxa"/>
            <w:shd w:val="clear" w:color="auto" w:fill="FFFFFF" w:themeFill="background1"/>
            <w:vAlign w:val="center"/>
          </w:tcPr>
          <w:p w14:paraId="00FD3843" w14:textId="77777777" w:rsidR="00A32F67" w:rsidRPr="003E43DE" w:rsidRDefault="00A32F67" w:rsidP="0035290E">
            <w:pPr>
              <w:widowControl/>
              <w:jc w:val="center"/>
              <w:textAlignment w:val="center"/>
              <w:rPr>
                <w:rFonts w:asciiTheme="minorEastAsia" w:hAnsiTheme="minorEastAsia" w:cs="宋体"/>
                <w:kern w:val="0"/>
                <w:sz w:val="24"/>
              </w:rPr>
            </w:pPr>
            <w:r w:rsidRPr="003E43DE">
              <w:rPr>
                <w:rFonts w:asciiTheme="minorEastAsia" w:hAnsiTheme="minorEastAsia" w:cs="宋体" w:hint="eastAsia"/>
                <w:kern w:val="0"/>
                <w:sz w:val="24"/>
              </w:rPr>
              <w:lastRenderedPageBreak/>
              <w:t>台</w:t>
            </w:r>
          </w:p>
        </w:tc>
        <w:tc>
          <w:tcPr>
            <w:tcW w:w="696" w:type="dxa"/>
            <w:shd w:val="clear" w:color="auto" w:fill="FFFFFF" w:themeFill="background1"/>
            <w:vAlign w:val="center"/>
          </w:tcPr>
          <w:p w14:paraId="0D640E40" w14:textId="77777777" w:rsidR="00A32F67" w:rsidRPr="003E43DE" w:rsidRDefault="00A32F67" w:rsidP="0035290E">
            <w:pPr>
              <w:widowControl/>
              <w:jc w:val="center"/>
              <w:textAlignment w:val="center"/>
              <w:rPr>
                <w:rFonts w:asciiTheme="minorEastAsia" w:hAnsiTheme="minorEastAsia" w:cs="宋体"/>
                <w:kern w:val="0"/>
                <w:sz w:val="24"/>
              </w:rPr>
            </w:pPr>
            <w:r w:rsidRPr="003E43DE">
              <w:rPr>
                <w:rFonts w:asciiTheme="minorEastAsia" w:hAnsiTheme="minorEastAsia" w:cs="宋体" w:hint="eastAsia"/>
                <w:kern w:val="0"/>
                <w:sz w:val="24"/>
              </w:rPr>
              <w:t>125</w:t>
            </w:r>
          </w:p>
        </w:tc>
      </w:tr>
      <w:tr w:rsidR="00A32F67" w:rsidRPr="003E43DE" w14:paraId="06D3C725" w14:textId="77777777" w:rsidTr="008028D4">
        <w:trPr>
          <w:trHeight w:val="500"/>
          <w:jc w:val="center"/>
        </w:trPr>
        <w:tc>
          <w:tcPr>
            <w:tcW w:w="514" w:type="dxa"/>
            <w:shd w:val="clear" w:color="auto" w:fill="FFFFFF" w:themeFill="background1"/>
            <w:vAlign w:val="center"/>
          </w:tcPr>
          <w:p w14:paraId="17AC3F85" w14:textId="77777777" w:rsidR="00A32F67" w:rsidRPr="003E43DE" w:rsidRDefault="00A32F67" w:rsidP="0035290E">
            <w:pPr>
              <w:widowControl/>
              <w:jc w:val="center"/>
              <w:textAlignment w:val="center"/>
              <w:rPr>
                <w:rFonts w:asciiTheme="minorEastAsia" w:hAnsiTheme="minorEastAsia" w:cs="宋体"/>
                <w:sz w:val="24"/>
              </w:rPr>
            </w:pPr>
            <w:r w:rsidRPr="003E43DE">
              <w:rPr>
                <w:rFonts w:asciiTheme="minorEastAsia" w:hAnsiTheme="minorEastAsia" w:cs="宋体" w:hint="eastAsia"/>
                <w:kern w:val="0"/>
                <w:sz w:val="24"/>
              </w:rPr>
              <w:t>3</w:t>
            </w:r>
          </w:p>
        </w:tc>
        <w:tc>
          <w:tcPr>
            <w:tcW w:w="1398" w:type="dxa"/>
            <w:shd w:val="clear" w:color="auto" w:fill="FFFFFF" w:themeFill="background1"/>
            <w:vAlign w:val="center"/>
          </w:tcPr>
          <w:p w14:paraId="460D8863" w14:textId="16869D4B" w:rsidR="00A32F67" w:rsidRPr="003E43DE" w:rsidRDefault="00A32F67" w:rsidP="008028D4">
            <w:pPr>
              <w:widowControl/>
              <w:jc w:val="center"/>
              <w:textAlignment w:val="center"/>
              <w:rPr>
                <w:rFonts w:asciiTheme="minorEastAsia" w:hAnsiTheme="minorEastAsia" w:cs="宋体"/>
                <w:sz w:val="24"/>
              </w:rPr>
            </w:pPr>
            <w:r w:rsidRPr="003E43DE">
              <w:rPr>
                <w:rFonts w:ascii="宋体" w:hAnsi="宋体" w:cs="宋体" w:hint="eastAsia"/>
                <w:color w:val="000000"/>
                <w:kern w:val="0"/>
                <w:sz w:val="24"/>
              </w:rPr>
              <w:t>摄像机支架</w:t>
            </w:r>
          </w:p>
        </w:tc>
        <w:tc>
          <w:tcPr>
            <w:tcW w:w="7317" w:type="dxa"/>
            <w:shd w:val="clear" w:color="auto" w:fill="FFFFFF" w:themeFill="background1"/>
            <w:vAlign w:val="center"/>
          </w:tcPr>
          <w:p w14:paraId="10362B37" w14:textId="59B3C244" w:rsidR="00A32F67" w:rsidRPr="003E43DE" w:rsidRDefault="000E12A9" w:rsidP="0035290E">
            <w:pPr>
              <w:widowControl/>
              <w:jc w:val="left"/>
              <w:textAlignment w:val="center"/>
              <w:rPr>
                <w:rFonts w:asciiTheme="minorEastAsia" w:hAnsiTheme="minorEastAsia" w:cs="宋体"/>
                <w:sz w:val="24"/>
              </w:rPr>
            </w:pPr>
            <w:r>
              <w:rPr>
                <w:rFonts w:ascii="宋体" w:hAnsi="宋体" w:cs="宋体" w:hint="eastAsia"/>
                <w:color w:val="000000"/>
                <w:kern w:val="0"/>
                <w:sz w:val="24"/>
              </w:rPr>
              <w:t>30、</w:t>
            </w:r>
            <w:r w:rsidR="00A32F67" w:rsidRPr="003E43DE">
              <w:rPr>
                <w:rFonts w:ascii="宋体" w:hAnsi="宋体" w:cs="宋体" w:hint="eastAsia"/>
                <w:color w:val="000000"/>
                <w:kern w:val="0"/>
                <w:sz w:val="24"/>
              </w:rPr>
              <w:t>网络摄像机配套壁挂或吊装支架</w:t>
            </w:r>
            <w:r w:rsidR="00BC7902">
              <w:rPr>
                <w:rFonts w:ascii="宋体" w:hAnsi="宋体" w:cs="宋体" w:hint="eastAsia"/>
                <w:color w:val="000000"/>
                <w:kern w:val="0"/>
                <w:sz w:val="24"/>
              </w:rPr>
              <w:t>。</w:t>
            </w:r>
          </w:p>
        </w:tc>
        <w:tc>
          <w:tcPr>
            <w:tcW w:w="457" w:type="dxa"/>
            <w:shd w:val="clear" w:color="auto" w:fill="FFFFFF" w:themeFill="background1"/>
            <w:vAlign w:val="center"/>
          </w:tcPr>
          <w:p w14:paraId="09248A04" w14:textId="77777777" w:rsidR="00A32F67" w:rsidRPr="003E43DE" w:rsidRDefault="00A32F67" w:rsidP="0035290E">
            <w:pPr>
              <w:widowControl/>
              <w:jc w:val="center"/>
              <w:textAlignment w:val="center"/>
              <w:rPr>
                <w:rFonts w:asciiTheme="minorEastAsia" w:hAnsiTheme="minorEastAsia" w:cs="宋体"/>
                <w:kern w:val="0"/>
                <w:sz w:val="24"/>
              </w:rPr>
            </w:pPr>
            <w:proofErr w:type="gramStart"/>
            <w:r w:rsidRPr="003E43DE">
              <w:rPr>
                <w:rFonts w:asciiTheme="minorEastAsia" w:hAnsiTheme="minorEastAsia" w:cs="宋体" w:hint="eastAsia"/>
                <w:kern w:val="0"/>
                <w:sz w:val="24"/>
              </w:rPr>
              <w:t>个</w:t>
            </w:r>
            <w:proofErr w:type="gramEnd"/>
          </w:p>
        </w:tc>
        <w:tc>
          <w:tcPr>
            <w:tcW w:w="696" w:type="dxa"/>
            <w:shd w:val="clear" w:color="auto" w:fill="FFFFFF" w:themeFill="background1"/>
            <w:vAlign w:val="center"/>
          </w:tcPr>
          <w:p w14:paraId="59CF754C" w14:textId="77777777" w:rsidR="00A32F67" w:rsidRPr="003E43DE" w:rsidRDefault="00A32F67" w:rsidP="0035290E">
            <w:pPr>
              <w:widowControl/>
              <w:jc w:val="center"/>
              <w:textAlignment w:val="center"/>
              <w:rPr>
                <w:rFonts w:asciiTheme="minorEastAsia" w:hAnsiTheme="minorEastAsia" w:cs="宋体"/>
                <w:kern w:val="0"/>
                <w:sz w:val="24"/>
              </w:rPr>
            </w:pPr>
            <w:r w:rsidRPr="003E43DE">
              <w:rPr>
                <w:rFonts w:asciiTheme="minorEastAsia" w:hAnsiTheme="minorEastAsia" w:cs="宋体" w:hint="eastAsia"/>
                <w:kern w:val="0"/>
                <w:sz w:val="24"/>
              </w:rPr>
              <w:t>141</w:t>
            </w:r>
          </w:p>
        </w:tc>
      </w:tr>
      <w:tr w:rsidR="00A32F67" w:rsidRPr="003E43DE" w14:paraId="68AEA4EB" w14:textId="77777777" w:rsidTr="008028D4">
        <w:trPr>
          <w:trHeight w:val="500"/>
          <w:jc w:val="center"/>
        </w:trPr>
        <w:tc>
          <w:tcPr>
            <w:tcW w:w="514" w:type="dxa"/>
            <w:shd w:val="clear" w:color="auto" w:fill="FFFFFF" w:themeFill="background1"/>
            <w:vAlign w:val="center"/>
          </w:tcPr>
          <w:p w14:paraId="058B8474" w14:textId="77777777" w:rsidR="00A32F67" w:rsidRPr="003E43DE" w:rsidRDefault="00A32F67" w:rsidP="0035290E">
            <w:pPr>
              <w:widowControl/>
              <w:jc w:val="center"/>
              <w:textAlignment w:val="center"/>
              <w:rPr>
                <w:rFonts w:asciiTheme="minorEastAsia" w:hAnsiTheme="minorEastAsia" w:cs="宋体"/>
                <w:sz w:val="24"/>
              </w:rPr>
            </w:pPr>
            <w:r w:rsidRPr="003E43DE">
              <w:rPr>
                <w:rFonts w:asciiTheme="minorEastAsia" w:hAnsiTheme="minorEastAsia" w:cs="宋体" w:hint="eastAsia"/>
                <w:kern w:val="0"/>
                <w:sz w:val="24"/>
              </w:rPr>
              <w:t>4</w:t>
            </w:r>
          </w:p>
        </w:tc>
        <w:tc>
          <w:tcPr>
            <w:tcW w:w="1398" w:type="dxa"/>
            <w:shd w:val="clear" w:color="auto" w:fill="FFFFFF" w:themeFill="background1"/>
            <w:vAlign w:val="center"/>
          </w:tcPr>
          <w:p w14:paraId="5464F77C" w14:textId="34432952" w:rsidR="00A32F67" w:rsidRPr="003E43DE" w:rsidRDefault="00A32F67" w:rsidP="008028D4">
            <w:pPr>
              <w:widowControl/>
              <w:jc w:val="center"/>
              <w:textAlignment w:val="center"/>
              <w:rPr>
                <w:rFonts w:asciiTheme="minorEastAsia" w:hAnsiTheme="minorEastAsia" w:cs="宋体"/>
                <w:sz w:val="24"/>
              </w:rPr>
            </w:pPr>
            <w:r w:rsidRPr="003E43DE">
              <w:rPr>
                <w:rFonts w:ascii="宋体" w:hAnsi="宋体" w:cs="宋体" w:hint="eastAsia"/>
                <w:color w:val="000000"/>
                <w:kern w:val="0"/>
                <w:sz w:val="24"/>
              </w:rPr>
              <w:t>AI人员检测摄像机</w:t>
            </w:r>
          </w:p>
        </w:tc>
        <w:tc>
          <w:tcPr>
            <w:tcW w:w="7317" w:type="dxa"/>
            <w:shd w:val="clear" w:color="auto" w:fill="FFFFFF" w:themeFill="background1"/>
            <w:vAlign w:val="center"/>
          </w:tcPr>
          <w:p w14:paraId="3594A664" w14:textId="3B671D53" w:rsidR="00A32F67" w:rsidRPr="003E43DE" w:rsidRDefault="000E12A9" w:rsidP="00DB01CB">
            <w:pPr>
              <w:widowControl/>
              <w:jc w:val="left"/>
              <w:textAlignment w:val="center"/>
              <w:rPr>
                <w:rFonts w:asciiTheme="minorEastAsia" w:hAnsiTheme="minorEastAsia" w:cs="宋体"/>
                <w:sz w:val="24"/>
              </w:rPr>
            </w:pPr>
            <w:r>
              <w:rPr>
                <w:rFonts w:ascii="宋体" w:hAnsi="宋体" w:cs="宋体" w:hint="eastAsia"/>
                <w:color w:val="000000"/>
                <w:kern w:val="0"/>
                <w:sz w:val="24"/>
              </w:rPr>
              <w:t>31、</w:t>
            </w:r>
            <w:r w:rsidR="00A32F67" w:rsidRPr="003E43DE">
              <w:rPr>
                <w:rFonts w:ascii="宋体" w:hAnsi="宋体" w:cs="宋体" w:hint="eastAsia"/>
                <w:color w:val="000000"/>
                <w:kern w:val="0"/>
                <w:sz w:val="24"/>
              </w:rPr>
              <w:t>Sensor最大图像尺寸不小于400</w:t>
            </w:r>
            <w:proofErr w:type="gramStart"/>
            <w:r w:rsidR="00A32F67" w:rsidRPr="003E43DE">
              <w:rPr>
                <w:rFonts w:ascii="宋体" w:hAnsi="宋体" w:cs="宋体" w:hint="eastAsia"/>
                <w:color w:val="000000"/>
                <w:kern w:val="0"/>
                <w:sz w:val="24"/>
              </w:rPr>
              <w:t>万像</w:t>
            </w:r>
            <w:proofErr w:type="gramEnd"/>
            <w:r w:rsidR="00A32F67" w:rsidRPr="003E43DE">
              <w:rPr>
                <w:rFonts w:ascii="宋体" w:hAnsi="宋体" w:cs="宋体" w:hint="eastAsia"/>
                <w:color w:val="000000"/>
                <w:kern w:val="0"/>
                <w:sz w:val="24"/>
              </w:rPr>
              <w:t>素，Sensor感光面尺寸不小于1/1.8" CMOS，内置不小于一颗GPU芯片。</w:t>
            </w:r>
            <w:r w:rsidR="00A32F67" w:rsidRPr="003E43DE">
              <w:rPr>
                <w:rFonts w:ascii="宋体" w:hAnsi="宋体" w:cs="宋体" w:hint="eastAsia"/>
                <w:color w:val="000000"/>
                <w:kern w:val="0"/>
                <w:sz w:val="24"/>
              </w:rPr>
              <w:br/>
            </w:r>
            <w:r>
              <w:rPr>
                <w:rFonts w:ascii="宋体" w:hAnsi="宋体" w:cs="宋体" w:hint="eastAsia"/>
                <w:color w:val="000000"/>
                <w:kern w:val="0"/>
                <w:sz w:val="24"/>
              </w:rPr>
              <w:t>32、</w:t>
            </w:r>
            <w:r w:rsidR="00A32F67" w:rsidRPr="003E43DE">
              <w:rPr>
                <w:rFonts w:ascii="宋体" w:hAnsi="宋体" w:cs="宋体" w:hint="eastAsia"/>
                <w:color w:val="000000"/>
                <w:kern w:val="0"/>
                <w:sz w:val="24"/>
              </w:rPr>
              <w:t>支持最低照度彩色不大于0.0002 lx，</w:t>
            </w:r>
            <w:proofErr w:type="gramStart"/>
            <w:r w:rsidR="00A32F67" w:rsidRPr="003E43DE">
              <w:rPr>
                <w:rFonts w:ascii="宋体" w:hAnsi="宋体" w:cs="宋体" w:hint="eastAsia"/>
                <w:color w:val="000000"/>
                <w:kern w:val="0"/>
                <w:sz w:val="24"/>
              </w:rPr>
              <w:t>黑白不</w:t>
            </w:r>
            <w:proofErr w:type="gramEnd"/>
            <w:r w:rsidR="00A32F67" w:rsidRPr="003E43DE">
              <w:rPr>
                <w:rFonts w:ascii="宋体" w:hAnsi="宋体" w:cs="宋体" w:hint="eastAsia"/>
                <w:color w:val="000000"/>
                <w:kern w:val="0"/>
                <w:sz w:val="24"/>
              </w:rPr>
              <w:t>大于0.0001 lx，</w:t>
            </w:r>
            <w:r w:rsidR="00A32F67" w:rsidRPr="003E43DE">
              <w:rPr>
                <w:rFonts w:ascii="宋体" w:hAnsi="宋体" w:cs="宋体" w:hint="eastAsia"/>
                <w:color w:val="000000"/>
                <w:kern w:val="0"/>
                <w:sz w:val="24"/>
              </w:rPr>
              <w:br/>
              <w:t>自带白光补光灯，补光距离不小于60米。</w:t>
            </w:r>
            <w:r w:rsidR="00A32F67" w:rsidRPr="003E43DE">
              <w:rPr>
                <w:rFonts w:ascii="宋体" w:hAnsi="宋体" w:cs="宋体" w:hint="eastAsia"/>
                <w:color w:val="000000"/>
                <w:kern w:val="0"/>
                <w:sz w:val="24"/>
              </w:rPr>
              <w:br/>
            </w:r>
            <w:r>
              <w:rPr>
                <w:rFonts w:ascii="宋体" w:hAnsi="宋体" w:cs="宋体" w:hint="eastAsia"/>
                <w:color w:val="000000"/>
                <w:kern w:val="0"/>
                <w:sz w:val="24"/>
              </w:rPr>
              <w:t>33、</w:t>
            </w:r>
            <w:r w:rsidR="00A32F67" w:rsidRPr="003E43DE">
              <w:rPr>
                <w:rFonts w:ascii="宋体" w:hAnsi="宋体" w:cs="宋体" w:hint="eastAsia"/>
                <w:color w:val="000000"/>
                <w:kern w:val="0"/>
                <w:sz w:val="24"/>
              </w:rPr>
              <w:t>白光补光</w:t>
            </w:r>
            <w:proofErr w:type="gramStart"/>
            <w:r w:rsidR="00A32F67" w:rsidRPr="003E43DE">
              <w:rPr>
                <w:rFonts w:ascii="宋体" w:hAnsi="宋体" w:cs="宋体" w:hint="eastAsia"/>
                <w:color w:val="000000"/>
                <w:kern w:val="0"/>
                <w:sz w:val="24"/>
              </w:rPr>
              <w:t>灯支持</w:t>
            </w:r>
            <w:proofErr w:type="gramEnd"/>
            <w:r w:rsidR="00A32F67" w:rsidRPr="003E43DE">
              <w:rPr>
                <w:rFonts w:ascii="宋体" w:hAnsi="宋体" w:cs="宋体" w:hint="eastAsia"/>
                <w:color w:val="000000"/>
                <w:kern w:val="0"/>
                <w:sz w:val="24"/>
              </w:rPr>
              <w:t>远程开启和关闭，并可分别调节远光灯和近光灯的亮度。</w:t>
            </w:r>
            <w:r w:rsidR="00A32F67" w:rsidRPr="003E43DE">
              <w:rPr>
                <w:rFonts w:ascii="宋体" w:hAnsi="宋体" w:cs="宋体" w:hint="eastAsia"/>
                <w:color w:val="000000"/>
                <w:kern w:val="0"/>
                <w:sz w:val="24"/>
              </w:rPr>
              <w:br/>
            </w:r>
            <w:r>
              <w:rPr>
                <w:rFonts w:ascii="宋体" w:hAnsi="宋体" w:cs="宋体" w:hint="eastAsia"/>
                <w:color w:val="000000"/>
                <w:kern w:val="0"/>
                <w:sz w:val="24"/>
              </w:rPr>
              <w:t>34、</w:t>
            </w:r>
            <w:r w:rsidR="00A32F67" w:rsidRPr="003E43DE">
              <w:rPr>
                <w:rFonts w:ascii="宋体" w:hAnsi="宋体" w:cs="宋体" w:hint="eastAsia"/>
                <w:color w:val="000000"/>
                <w:kern w:val="0"/>
                <w:sz w:val="24"/>
              </w:rPr>
              <w:t>支持AI应用体系，AI</w:t>
            </w:r>
            <w:proofErr w:type="gramStart"/>
            <w:r w:rsidR="00A32F67" w:rsidRPr="003E43DE">
              <w:rPr>
                <w:rFonts w:ascii="宋体" w:hAnsi="宋体" w:cs="宋体" w:hint="eastAsia"/>
                <w:color w:val="000000"/>
                <w:kern w:val="0"/>
                <w:sz w:val="24"/>
              </w:rPr>
              <w:t>算力不</w:t>
            </w:r>
            <w:proofErr w:type="gramEnd"/>
            <w:r w:rsidR="00A32F67" w:rsidRPr="003E43DE">
              <w:rPr>
                <w:rFonts w:ascii="宋体" w:hAnsi="宋体" w:cs="宋体" w:hint="eastAsia"/>
                <w:color w:val="000000"/>
                <w:kern w:val="0"/>
                <w:sz w:val="24"/>
              </w:rPr>
              <w:t>小于2T，支持与后端智能</w:t>
            </w:r>
            <w:proofErr w:type="gramStart"/>
            <w:r w:rsidR="00A32F67" w:rsidRPr="003E43DE">
              <w:rPr>
                <w:rFonts w:ascii="宋体" w:hAnsi="宋体" w:cs="宋体" w:hint="eastAsia"/>
                <w:color w:val="000000"/>
                <w:kern w:val="0"/>
                <w:sz w:val="24"/>
              </w:rPr>
              <w:t>存储算力共用</w:t>
            </w:r>
            <w:proofErr w:type="gramEnd"/>
            <w:r w:rsidR="00A32F67" w:rsidRPr="003E43DE">
              <w:rPr>
                <w:rFonts w:ascii="宋体" w:hAnsi="宋体" w:cs="宋体" w:hint="eastAsia"/>
                <w:color w:val="000000"/>
                <w:kern w:val="0"/>
                <w:sz w:val="24"/>
              </w:rPr>
              <w:t>，支持算法动态加载。</w:t>
            </w:r>
            <w:r w:rsidR="00A32F67" w:rsidRPr="003E43DE">
              <w:rPr>
                <w:rFonts w:ascii="宋体" w:hAnsi="宋体" w:cs="宋体" w:hint="eastAsia"/>
                <w:color w:val="000000"/>
                <w:kern w:val="0"/>
                <w:sz w:val="24"/>
              </w:rPr>
              <w:br/>
            </w:r>
            <w:r>
              <w:rPr>
                <w:rFonts w:ascii="宋体" w:hAnsi="宋体" w:cs="宋体" w:hint="eastAsia"/>
                <w:color w:val="000000"/>
                <w:kern w:val="0"/>
                <w:sz w:val="24"/>
              </w:rPr>
              <w:t>35、</w:t>
            </w:r>
            <w:r w:rsidR="00A32F67" w:rsidRPr="003E43DE">
              <w:rPr>
                <w:rFonts w:ascii="宋体" w:hAnsi="宋体" w:cs="宋体" w:hint="eastAsia"/>
                <w:color w:val="000000"/>
                <w:kern w:val="0"/>
                <w:sz w:val="24"/>
              </w:rPr>
              <w:t>支持AI模型的下发和运行，生成检测结果并上传业应用平台。</w:t>
            </w:r>
            <w:r w:rsidR="00A32F67" w:rsidRPr="003E43DE">
              <w:rPr>
                <w:rFonts w:ascii="宋体" w:hAnsi="宋体" w:cs="宋体" w:hint="eastAsia"/>
                <w:color w:val="000000"/>
                <w:kern w:val="0"/>
                <w:sz w:val="24"/>
              </w:rPr>
              <w:br/>
            </w:r>
            <w:r>
              <w:rPr>
                <w:rFonts w:ascii="宋体" w:hAnsi="宋体" w:cs="宋体" w:hint="eastAsia"/>
                <w:color w:val="000000"/>
                <w:kern w:val="0"/>
                <w:sz w:val="24"/>
              </w:rPr>
              <w:t>36、</w:t>
            </w:r>
            <w:r w:rsidR="00A32F67" w:rsidRPr="003E43DE">
              <w:rPr>
                <w:rFonts w:ascii="宋体" w:hAnsi="宋体" w:cs="宋体" w:hint="eastAsia"/>
                <w:color w:val="000000"/>
                <w:kern w:val="0"/>
                <w:sz w:val="24"/>
              </w:rPr>
              <w:t>采用深度学习算法，通过机器自身提取目标特征，形成深层目标图像，实现对客流统计、区域关注度、人员密度等功能的准确统计。</w:t>
            </w:r>
            <w:r w:rsidR="00A32F67" w:rsidRPr="003E43DE">
              <w:rPr>
                <w:rFonts w:ascii="宋体" w:hAnsi="宋体" w:cs="宋体" w:hint="eastAsia"/>
                <w:color w:val="000000"/>
                <w:kern w:val="0"/>
                <w:sz w:val="24"/>
              </w:rPr>
              <w:br/>
            </w:r>
            <w:r w:rsidR="00B26076">
              <w:rPr>
                <w:rFonts w:ascii="宋体" w:hAnsi="宋体" w:cs="宋体" w:hint="eastAsia"/>
                <w:color w:val="000000"/>
                <w:kern w:val="0"/>
                <w:sz w:val="24"/>
              </w:rPr>
              <w:t>37、</w:t>
            </w:r>
            <w:r w:rsidR="00A32F67" w:rsidRPr="003E43DE">
              <w:rPr>
                <w:rFonts w:ascii="宋体" w:hAnsi="宋体" w:cs="宋体" w:hint="eastAsia"/>
                <w:color w:val="000000"/>
                <w:kern w:val="0"/>
                <w:sz w:val="24"/>
              </w:rPr>
              <w:t>支持倾斜客流统计，可设置不小于3个允许交叉的多边形客流统计区域，每个区域均可设置统计方式为：进入、离开、进入和离开，可在预览画面实时叠加统计结果。</w:t>
            </w:r>
            <w:r w:rsidR="00A32F67" w:rsidRPr="003E43DE">
              <w:rPr>
                <w:rFonts w:ascii="宋体" w:hAnsi="宋体" w:cs="宋体" w:hint="eastAsia"/>
                <w:color w:val="000000"/>
                <w:kern w:val="0"/>
                <w:sz w:val="24"/>
              </w:rPr>
              <w:br/>
            </w:r>
            <w:r w:rsidR="00B26076">
              <w:rPr>
                <w:rFonts w:ascii="宋体" w:hAnsi="宋体" w:cs="宋体" w:hint="eastAsia"/>
                <w:color w:val="000000"/>
                <w:kern w:val="0"/>
                <w:sz w:val="24"/>
              </w:rPr>
              <w:t>38、</w:t>
            </w:r>
            <w:r w:rsidR="00A32F67" w:rsidRPr="003E43DE">
              <w:rPr>
                <w:rFonts w:ascii="宋体" w:hAnsi="宋体" w:cs="宋体" w:hint="eastAsia"/>
                <w:color w:val="000000"/>
                <w:kern w:val="0"/>
                <w:sz w:val="24"/>
              </w:rPr>
              <w:t>支持人员密度检测功能，可设置不小于8个多边形人员密度检测区域，并支持在OSD上叠加每个区域的人数/等级/占空比信息。</w:t>
            </w:r>
            <w:r w:rsidR="00A32F67" w:rsidRPr="003E43DE">
              <w:rPr>
                <w:rFonts w:ascii="宋体" w:hAnsi="宋体" w:cs="宋体" w:hint="eastAsia"/>
                <w:color w:val="000000"/>
                <w:kern w:val="0"/>
                <w:sz w:val="24"/>
              </w:rPr>
              <w:br/>
            </w:r>
            <w:r w:rsidR="00B26076">
              <w:rPr>
                <w:rFonts w:ascii="宋体" w:hAnsi="宋体" w:cs="宋体" w:hint="eastAsia"/>
                <w:color w:val="000000"/>
                <w:kern w:val="0"/>
                <w:sz w:val="24"/>
              </w:rPr>
              <w:t>39、</w:t>
            </w:r>
            <w:r w:rsidR="00A32F67" w:rsidRPr="003E43DE">
              <w:rPr>
                <w:rFonts w:ascii="宋体" w:hAnsi="宋体" w:cs="宋体" w:hint="eastAsia"/>
                <w:color w:val="000000"/>
                <w:kern w:val="0"/>
                <w:sz w:val="24"/>
              </w:rPr>
              <w:t>支持人员统计、行为分析、区域关注度和热度图功能。</w:t>
            </w:r>
            <w:r w:rsidR="00A32F67" w:rsidRPr="003E43DE">
              <w:rPr>
                <w:rFonts w:ascii="宋体" w:hAnsi="宋体" w:cs="宋体" w:hint="eastAsia"/>
                <w:color w:val="000000"/>
                <w:kern w:val="0"/>
                <w:sz w:val="24"/>
              </w:rPr>
              <w:br/>
            </w:r>
            <w:r w:rsidR="00B26076">
              <w:rPr>
                <w:rFonts w:ascii="宋体" w:hAnsi="宋体" w:cs="宋体" w:hint="eastAsia"/>
                <w:color w:val="000000"/>
                <w:kern w:val="0"/>
                <w:sz w:val="24"/>
              </w:rPr>
              <w:t>40、</w:t>
            </w:r>
            <w:r w:rsidR="00A32F67" w:rsidRPr="003E43DE">
              <w:rPr>
                <w:rFonts w:ascii="宋体" w:hAnsi="宋体" w:cs="宋体" w:hint="eastAsia"/>
                <w:color w:val="000000"/>
                <w:kern w:val="0"/>
                <w:sz w:val="24"/>
              </w:rPr>
              <w:t>支持人员数量统计可设置不小于8个人数统计区域，支持设置每个区域的人员密度报警阈值和统计周期，</w:t>
            </w:r>
            <w:proofErr w:type="gramStart"/>
            <w:r w:rsidR="00A32F67" w:rsidRPr="003E43DE">
              <w:rPr>
                <w:rFonts w:ascii="宋体" w:hAnsi="宋体" w:cs="宋体" w:hint="eastAsia"/>
                <w:color w:val="000000"/>
                <w:kern w:val="0"/>
                <w:sz w:val="24"/>
              </w:rPr>
              <w:t>当人员</w:t>
            </w:r>
            <w:proofErr w:type="gramEnd"/>
            <w:r w:rsidR="00A32F67" w:rsidRPr="003E43DE">
              <w:rPr>
                <w:rFonts w:ascii="宋体" w:hAnsi="宋体" w:cs="宋体" w:hint="eastAsia"/>
                <w:color w:val="000000"/>
                <w:kern w:val="0"/>
                <w:sz w:val="24"/>
              </w:rPr>
              <w:t>数量达到设定级别时，可触发报警；支持区域人员停留时长报警功能，当检测区域内的</w:t>
            </w:r>
            <w:r w:rsidR="00B26076">
              <w:rPr>
                <w:rFonts w:ascii="宋体" w:hAnsi="宋体" w:cs="宋体" w:hint="eastAsia"/>
                <w:color w:val="000000"/>
                <w:kern w:val="0"/>
                <w:sz w:val="24"/>
              </w:rPr>
              <w:t>41、</w:t>
            </w:r>
            <w:r w:rsidR="00A32F67" w:rsidRPr="003E43DE">
              <w:rPr>
                <w:rFonts w:ascii="宋体" w:hAnsi="宋体" w:cs="宋体" w:hint="eastAsia"/>
                <w:color w:val="000000"/>
                <w:kern w:val="0"/>
                <w:sz w:val="24"/>
              </w:rPr>
              <w:t>人员停留时长大于设定的阈值时长时，可触发报警功能。</w:t>
            </w:r>
            <w:r w:rsidR="00A32F67" w:rsidRPr="003E43DE">
              <w:rPr>
                <w:rFonts w:ascii="宋体" w:hAnsi="宋体" w:cs="宋体" w:hint="eastAsia"/>
                <w:color w:val="000000"/>
                <w:kern w:val="0"/>
                <w:sz w:val="24"/>
              </w:rPr>
              <w:br/>
            </w:r>
            <w:r w:rsidR="00B26076">
              <w:rPr>
                <w:rFonts w:ascii="宋体" w:hAnsi="宋体" w:cs="宋体" w:hint="eastAsia"/>
                <w:color w:val="000000"/>
                <w:kern w:val="0"/>
                <w:sz w:val="24"/>
              </w:rPr>
              <w:t>42、</w:t>
            </w:r>
            <w:r w:rsidR="00A32F67" w:rsidRPr="003E43DE">
              <w:rPr>
                <w:rFonts w:ascii="宋体" w:hAnsi="宋体" w:cs="宋体" w:hint="eastAsia"/>
                <w:color w:val="000000"/>
                <w:kern w:val="0"/>
                <w:sz w:val="24"/>
              </w:rPr>
              <w:t>同时支持DC12V和POE供电，支持DC12V电源反送功能。</w:t>
            </w:r>
            <w:r w:rsidR="00A32F67" w:rsidRPr="003E43DE">
              <w:rPr>
                <w:rFonts w:ascii="宋体" w:hAnsi="宋体" w:cs="宋体" w:hint="eastAsia"/>
                <w:color w:val="000000"/>
                <w:kern w:val="0"/>
                <w:sz w:val="24"/>
              </w:rPr>
              <w:br/>
            </w:r>
            <w:r w:rsidR="00B26076">
              <w:rPr>
                <w:rFonts w:ascii="宋体" w:hAnsi="宋体" w:cs="宋体" w:hint="eastAsia"/>
                <w:color w:val="000000"/>
                <w:kern w:val="0"/>
                <w:sz w:val="24"/>
              </w:rPr>
              <w:t>43、</w:t>
            </w:r>
            <w:r w:rsidR="00A32F67" w:rsidRPr="003E43DE">
              <w:rPr>
                <w:rFonts w:ascii="宋体" w:hAnsi="宋体" w:cs="宋体" w:hint="eastAsia"/>
                <w:color w:val="000000"/>
                <w:kern w:val="0"/>
                <w:sz w:val="24"/>
              </w:rPr>
              <w:t>支持不低于IP67防尘防水。</w:t>
            </w:r>
          </w:p>
        </w:tc>
        <w:tc>
          <w:tcPr>
            <w:tcW w:w="457" w:type="dxa"/>
            <w:shd w:val="clear" w:color="auto" w:fill="FFFFFF" w:themeFill="background1"/>
            <w:vAlign w:val="center"/>
          </w:tcPr>
          <w:p w14:paraId="22C00A9E" w14:textId="77777777" w:rsidR="00A32F67" w:rsidRPr="003E43DE" w:rsidRDefault="00A32F67" w:rsidP="0035290E">
            <w:pPr>
              <w:widowControl/>
              <w:jc w:val="center"/>
              <w:textAlignment w:val="center"/>
              <w:rPr>
                <w:rFonts w:asciiTheme="minorEastAsia" w:hAnsiTheme="minorEastAsia" w:cs="宋体"/>
                <w:kern w:val="0"/>
                <w:sz w:val="24"/>
              </w:rPr>
            </w:pPr>
            <w:r w:rsidRPr="003E43DE">
              <w:rPr>
                <w:rFonts w:asciiTheme="minorEastAsia" w:hAnsiTheme="minorEastAsia" w:cs="宋体" w:hint="eastAsia"/>
                <w:kern w:val="0"/>
                <w:sz w:val="24"/>
              </w:rPr>
              <w:t>台</w:t>
            </w:r>
          </w:p>
        </w:tc>
        <w:tc>
          <w:tcPr>
            <w:tcW w:w="696" w:type="dxa"/>
            <w:shd w:val="clear" w:color="auto" w:fill="FFFFFF" w:themeFill="background1"/>
            <w:vAlign w:val="center"/>
          </w:tcPr>
          <w:p w14:paraId="3C642365" w14:textId="77777777" w:rsidR="00A32F67" w:rsidRPr="003E43DE" w:rsidRDefault="00A32F67" w:rsidP="0035290E">
            <w:pPr>
              <w:widowControl/>
              <w:jc w:val="center"/>
              <w:textAlignment w:val="center"/>
              <w:rPr>
                <w:rFonts w:asciiTheme="minorEastAsia" w:hAnsiTheme="minorEastAsia" w:cs="宋体"/>
                <w:kern w:val="0"/>
                <w:sz w:val="24"/>
              </w:rPr>
            </w:pPr>
            <w:r w:rsidRPr="003E43DE">
              <w:rPr>
                <w:rFonts w:asciiTheme="minorEastAsia" w:hAnsiTheme="minorEastAsia" w:cs="宋体" w:hint="eastAsia"/>
                <w:kern w:val="0"/>
                <w:sz w:val="24"/>
              </w:rPr>
              <w:t>1</w:t>
            </w:r>
          </w:p>
        </w:tc>
      </w:tr>
      <w:tr w:rsidR="00A32F67" w:rsidRPr="003E43DE" w14:paraId="3B9AB269" w14:textId="77777777" w:rsidTr="008028D4">
        <w:trPr>
          <w:trHeight w:val="500"/>
          <w:jc w:val="center"/>
        </w:trPr>
        <w:tc>
          <w:tcPr>
            <w:tcW w:w="514" w:type="dxa"/>
            <w:shd w:val="clear" w:color="auto" w:fill="FFFFFF" w:themeFill="background1"/>
            <w:vAlign w:val="center"/>
          </w:tcPr>
          <w:p w14:paraId="0EF9B34D" w14:textId="77777777" w:rsidR="00A32F67" w:rsidRPr="003E43DE" w:rsidRDefault="00A32F67" w:rsidP="0035290E">
            <w:pPr>
              <w:widowControl/>
              <w:jc w:val="center"/>
              <w:textAlignment w:val="center"/>
              <w:rPr>
                <w:rFonts w:asciiTheme="minorEastAsia" w:hAnsiTheme="minorEastAsia" w:cs="宋体"/>
                <w:sz w:val="24"/>
              </w:rPr>
            </w:pPr>
            <w:r w:rsidRPr="003E43DE">
              <w:rPr>
                <w:rFonts w:asciiTheme="minorEastAsia" w:hAnsiTheme="minorEastAsia" w:cs="宋体" w:hint="eastAsia"/>
                <w:kern w:val="0"/>
                <w:sz w:val="24"/>
              </w:rPr>
              <w:t>5</w:t>
            </w:r>
          </w:p>
        </w:tc>
        <w:tc>
          <w:tcPr>
            <w:tcW w:w="1398" w:type="dxa"/>
            <w:shd w:val="clear" w:color="auto" w:fill="FFFFFF" w:themeFill="background1"/>
            <w:vAlign w:val="center"/>
          </w:tcPr>
          <w:p w14:paraId="1C6041FA" w14:textId="627EC569" w:rsidR="00A32F67" w:rsidRPr="003E43DE" w:rsidRDefault="00A32F67" w:rsidP="008028D4">
            <w:pPr>
              <w:widowControl/>
              <w:jc w:val="center"/>
              <w:textAlignment w:val="center"/>
              <w:rPr>
                <w:rFonts w:asciiTheme="minorEastAsia" w:hAnsiTheme="minorEastAsia" w:cs="宋体"/>
                <w:sz w:val="24"/>
              </w:rPr>
            </w:pPr>
            <w:r w:rsidRPr="003E43DE">
              <w:rPr>
                <w:rFonts w:ascii="宋体" w:hAnsi="宋体" w:cs="宋体" w:hint="eastAsia"/>
                <w:color w:val="000000"/>
                <w:kern w:val="0"/>
                <w:sz w:val="24"/>
              </w:rPr>
              <w:t>多目全景智能摄像机</w:t>
            </w:r>
          </w:p>
        </w:tc>
        <w:tc>
          <w:tcPr>
            <w:tcW w:w="7317" w:type="dxa"/>
            <w:shd w:val="clear" w:color="auto" w:fill="FFFFFF" w:themeFill="background1"/>
            <w:vAlign w:val="center"/>
          </w:tcPr>
          <w:p w14:paraId="33CFE5B8" w14:textId="2C879F81" w:rsidR="00A32F67" w:rsidRPr="003E43DE" w:rsidRDefault="001F6D43" w:rsidP="00A2385C">
            <w:pPr>
              <w:widowControl/>
              <w:jc w:val="left"/>
              <w:textAlignment w:val="center"/>
              <w:rPr>
                <w:rFonts w:asciiTheme="minorEastAsia" w:hAnsiTheme="minorEastAsia" w:cs="宋体"/>
                <w:sz w:val="24"/>
              </w:rPr>
            </w:pPr>
            <w:r>
              <w:rPr>
                <w:rFonts w:ascii="宋体" w:hAnsi="宋体" w:cs="宋体" w:hint="eastAsia"/>
                <w:color w:val="000000"/>
                <w:kern w:val="0"/>
                <w:sz w:val="24"/>
              </w:rPr>
              <w:t>44、</w:t>
            </w:r>
            <w:r w:rsidR="00A32F67" w:rsidRPr="003E43DE">
              <w:rPr>
                <w:rFonts w:ascii="宋体" w:hAnsi="宋体" w:cs="宋体" w:hint="eastAsia"/>
                <w:color w:val="000000"/>
                <w:kern w:val="0"/>
                <w:sz w:val="24"/>
              </w:rPr>
              <w:t>内置GPU芯片，内置不少于4个Sensor，最高分辨率不小于800</w:t>
            </w:r>
            <w:proofErr w:type="gramStart"/>
            <w:r w:rsidR="00A32F67" w:rsidRPr="003E43DE">
              <w:rPr>
                <w:rFonts w:ascii="宋体" w:hAnsi="宋体" w:cs="宋体" w:hint="eastAsia"/>
                <w:color w:val="000000"/>
                <w:kern w:val="0"/>
                <w:sz w:val="24"/>
              </w:rPr>
              <w:t>万像</w:t>
            </w:r>
            <w:proofErr w:type="gramEnd"/>
            <w:r w:rsidR="00A32F67" w:rsidRPr="003E43DE">
              <w:rPr>
                <w:rFonts w:ascii="宋体" w:hAnsi="宋体" w:cs="宋体" w:hint="eastAsia"/>
                <w:color w:val="000000"/>
                <w:kern w:val="0"/>
                <w:sz w:val="24"/>
              </w:rPr>
              <w:t>素。</w:t>
            </w:r>
            <w:r w:rsidR="00A32F67" w:rsidRPr="003E43DE">
              <w:rPr>
                <w:rFonts w:ascii="宋体" w:hAnsi="宋体" w:cs="宋体" w:hint="eastAsia"/>
                <w:color w:val="000000"/>
                <w:kern w:val="0"/>
                <w:sz w:val="24"/>
              </w:rPr>
              <w:br/>
            </w:r>
            <w:r>
              <w:rPr>
                <w:rFonts w:ascii="宋体" w:hAnsi="宋体" w:cs="宋体" w:hint="eastAsia"/>
                <w:color w:val="000000"/>
                <w:kern w:val="0"/>
                <w:sz w:val="24"/>
              </w:rPr>
              <w:t>45、</w:t>
            </w:r>
            <w:r w:rsidR="00A32F67" w:rsidRPr="003E43DE">
              <w:rPr>
                <w:rFonts w:ascii="宋体" w:hAnsi="宋体" w:cs="宋体" w:hint="eastAsia"/>
                <w:color w:val="000000"/>
                <w:kern w:val="0"/>
                <w:sz w:val="24"/>
              </w:rPr>
              <w:t>支持调节角度: 垂直：0~135°，水平：0~355°，支持宽动态能力不小于120dB。</w:t>
            </w:r>
            <w:r w:rsidR="00A32F67" w:rsidRPr="003E43DE">
              <w:rPr>
                <w:rFonts w:ascii="宋体" w:hAnsi="宋体" w:cs="宋体" w:hint="eastAsia"/>
                <w:color w:val="000000"/>
                <w:kern w:val="0"/>
                <w:sz w:val="24"/>
              </w:rPr>
              <w:br/>
            </w:r>
            <w:r>
              <w:rPr>
                <w:rFonts w:ascii="宋体" w:hAnsi="宋体" w:cs="宋体" w:hint="eastAsia"/>
                <w:color w:val="000000"/>
                <w:kern w:val="0"/>
                <w:sz w:val="24"/>
              </w:rPr>
              <w:t>46、</w:t>
            </w:r>
            <w:r w:rsidR="00A32F67" w:rsidRPr="003E43DE">
              <w:rPr>
                <w:rFonts w:ascii="宋体" w:hAnsi="宋体" w:cs="宋体" w:hint="eastAsia"/>
                <w:color w:val="000000"/>
                <w:kern w:val="0"/>
                <w:sz w:val="24"/>
              </w:rPr>
              <w:t>支持视频编码格式 MJPEG/H.264/H.265。</w:t>
            </w:r>
            <w:r w:rsidR="00A32F67" w:rsidRPr="003E43DE">
              <w:rPr>
                <w:rFonts w:ascii="宋体" w:hAnsi="宋体" w:cs="宋体" w:hint="eastAsia"/>
                <w:color w:val="000000"/>
                <w:kern w:val="0"/>
                <w:sz w:val="24"/>
              </w:rPr>
              <w:br/>
            </w:r>
            <w:r>
              <w:rPr>
                <w:rFonts w:ascii="宋体" w:hAnsi="宋体" w:cs="宋体" w:hint="eastAsia"/>
                <w:color w:val="000000"/>
                <w:kern w:val="0"/>
                <w:sz w:val="24"/>
              </w:rPr>
              <w:t>47、</w:t>
            </w:r>
            <w:r w:rsidR="00A32F67" w:rsidRPr="003E43DE">
              <w:rPr>
                <w:rFonts w:ascii="宋体" w:hAnsi="宋体" w:cs="宋体" w:hint="eastAsia"/>
                <w:color w:val="000000"/>
                <w:kern w:val="0"/>
                <w:sz w:val="24"/>
              </w:rPr>
              <w:t>支持音频编码格式 G.711a/G.711u/G.726/OPUS。</w:t>
            </w:r>
            <w:r w:rsidR="00A32F67" w:rsidRPr="003E43DE">
              <w:rPr>
                <w:rFonts w:ascii="宋体" w:hAnsi="宋体" w:cs="宋体" w:hint="eastAsia"/>
                <w:color w:val="000000"/>
                <w:kern w:val="0"/>
                <w:sz w:val="24"/>
              </w:rPr>
              <w:br/>
            </w:r>
            <w:r>
              <w:rPr>
                <w:rFonts w:ascii="宋体" w:hAnsi="宋体" w:cs="宋体" w:hint="eastAsia"/>
                <w:color w:val="000000"/>
                <w:kern w:val="0"/>
                <w:sz w:val="24"/>
              </w:rPr>
              <w:t>48、</w:t>
            </w:r>
            <w:r w:rsidR="00A32F67" w:rsidRPr="003E43DE">
              <w:rPr>
                <w:rFonts w:ascii="宋体" w:hAnsi="宋体" w:cs="宋体" w:hint="eastAsia"/>
                <w:color w:val="000000"/>
                <w:kern w:val="0"/>
                <w:sz w:val="24"/>
              </w:rPr>
              <w:t>支持多目立体视觉算法与深度学习算法，支持倒地、剧烈运动、间距异常、滞留、人数异常、穿越警戒线、徘徊、奔跑、离岗等行为分析功能，</w:t>
            </w:r>
            <w:r w:rsidR="00DB01CB" w:rsidRPr="003E43DE">
              <w:rPr>
                <w:rFonts w:ascii="宋体" w:hAnsi="宋体" w:cs="宋体" w:hint="eastAsia"/>
                <w:color w:val="000000"/>
                <w:kern w:val="0"/>
                <w:sz w:val="24"/>
              </w:rPr>
              <w:t>至少</w:t>
            </w:r>
            <w:r w:rsidR="00A32F67" w:rsidRPr="003E43DE">
              <w:rPr>
                <w:rFonts w:ascii="宋体" w:hAnsi="宋体" w:cs="宋体" w:hint="eastAsia"/>
                <w:color w:val="000000"/>
                <w:kern w:val="0"/>
                <w:sz w:val="24"/>
              </w:rPr>
              <w:t>支持手动标定、自动标定、智能标定</w:t>
            </w:r>
            <w:r w:rsidR="00DB01CB" w:rsidRPr="003E43DE">
              <w:rPr>
                <w:rFonts w:ascii="宋体" w:hAnsi="宋体" w:cs="宋体" w:hint="eastAsia"/>
                <w:color w:val="000000"/>
                <w:kern w:val="0"/>
                <w:sz w:val="24"/>
              </w:rPr>
              <w:t>的</w:t>
            </w:r>
            <w:r w:rsidR="00A32F67" w:rsidRPr="003E43DE">
              <w:rPr>
                <w:rFonts w:ascii="宋体" w:hAnsi="宋体" w:cs="宋体" w:hint="eastAsia"/>
                <w:color w:val="000000"/>
                <w:kern w:val="0"/>
                <w:sz w:val="24"/>
              </w:rPr>
              <w:t>标定方式。</w:t>
            </w:r>
            <w:r w:rsidR="00A32F67" w:rsidRPr="003E43DE">
              <w:rPr>
                <w:rFonts w:ascii="宋体" w:hAnsi="宋体" w:cs="宋体" w:hint="eastAsia"/>
                <w:color w:val="000000"/>
                <w:kern w:val="0"/>
                <w:sz w:val="24"/>
              </w:rPr>
              <w:br/>
            </w:r>
            <w:r>
              <w:rPr>
                <w:rFonts w:ascii="宋体" w:hAnsi="宋体" w:cs="宋体" w:hint="eastAsia"/>
                <w:color w:val="000000"/>
                <w:kern w:val="0"/>
                <w:sz w:val="24"/>
              </w:rPr>
              <w:lastRenderedPageBreak/>
              <w:t>49、</w:t>
            </w:r>
            <w:r w:rsidR="00694BD7" w:rsidRPr="003E43DE">
              <w:rPr>
                <w:rFonts w:ascii="宋体" w:hAnsi="宋体" w:cs="宋体" w:hint="eastAsia"/>
                <w:color w:val="000000"/>
                <w:kern w:val="0"/>
                <w:sz w:val="24"/>
              </w:rPr>
              <w:t>至少</w:t>
            </w:r>
            <w:r w:rsidR="00A32F67" w:rsidRPr="003E43DE">
              <w:rPr>
                <w:rFonts w:ascii="宋体" w:hAnsi="宋体" w:cs="宋体" w:hint="eastAsia"/>
                <w:color w:val="000000"/>
                <w:kern w:val="0"/>
                <w:sz w:val="24"/>
              </w:rPr>
              <w:t>支持全景+</w:t>
            </w:r>
            <w:proofErr w:type="spellStart"/>
            <w:r w:rsidR="00A32F67" w:rsidRPr="003E43DE">
              <w:rPr>
                <w:rFonts w:ascii="宋体" w:hAnsi="宋体" w:cs="宋体" w:hint="eastAsia"/>
                <w:color w:val="000000"/>
                <w:kern w:val="0"/>
                <w:sz w:val="24"/>
              </w:rPr>
              <w:t>ePTZ</w:t>
            </w:r>
            <w:proofErr w:type="spellEnd"/>
            <w:r w:rsidR="00A32F67" w:rsidRPr="003E43DE">
              <w:rPr>
                <w:rFonts w:ascii="宋体" w:hAnsi="宋体" w:cs="宋体" w:hint="eastAsia"/>
                <w:color w:val="000000"/>
                <w:kern w:val="0"/>
                <w:sz w:val="24"/>
              </w:rPr>
              <w:t>、全景图像、原始图像</w:t>
            </w:r>
            <w:r w:rsidR="00694BD7" w:rsidRPr="003E43DE">
              <w:rPr>
                <w:rFonts w:ascii="宋体" w:hAnsi="宋体" w:cs="宋体" w:hint="eastAsia"/>
                <w:color w:val="000000"/>
                <w:kern w:val="0"/>
                <w:sz w:val="24"/>
              </w:rPr>
              <w:t>的</w:t>
            </w:r>
            <w:r w:rsidR="00A32F67" w:rsidRPr="003E43DE">
              <w:rPr>
                <w:rFonts w:ascii="宋体" w:hAnsi="宋体" w:cs="宋体" w:hint="eastAsia"/>
                <w:color w:val="000000"/>
                <w:kern w:val="0"/>
                <w:sz w:val="24"/>
              </w:rPr>
              <w:t>码流输出模式。支持全景+</w:t>
            </w:r>
            <w:proofErr w:type="spellStart"/>
            <w:r w:rsidR="00A32F67" w:rsidRPr="003E43DE">
              <w:rPr>
                <w:rFonts w:ascii="宋体" w:hAnsi="宋体" w:cs="宋体" w:hint="eastAsia"/>
                <w:color w:val="000000"/>
                <w:kern w:val="0"/>
                <w:sz w:val="24"/>
              </w:rPr>
              <w:t>ePTZ</w:t>
            </w:r>
            <w:proofErr w:type="spellEnd"/>
            <w:r w:rsidR="00A32F67" w:rsidRPr="003E43DE">
              <w:rPr>
                <w:rFonts w:ascii="宋体" w:hAnsi="宋体" w:cs="宋体" w:hint="eastAsia"/>
                <w:color w:val="000000"/>
                <w:kern w:val="0"/>
                <w:sz w:val="24"/>
              </w:rPr>
              <w:t>模式下，</w:t>
            </w:r>
            <w:proofErr w:type="gramStart"/>
            <w:r w:rsidR="00A32F67" w:rsidRPr="003E43DE">
              <w:rPr>
                <w:rFonts w:ascii="宋体" w:hAnsi="宋体" w:cs="宋体" w:hint="eastAsia"/>
                <w:color w:val="000000"/>
                <w:kern w:val="0"/>
                <w:sz w:val="24"/>
              </w:rPr>
              <w:t>主码流支持</w:t>
            </w:r>
            <w:proofErr w:type="gramEnd"/>
            <w:r w:rsidR="00A32F67" w:rsidRPr="003E43DE">
              <w:rPr>
                <w:rFonts w:ascii="宋体" w:hAnsi="宋体" w:cs="宋体" w:hint="eastAsia"/>
                <w:color w:val="000000"/>
                <w:kern w:val="0"/>
                <w:sz w:val="24"/>
              </w:rPr>
              <w:t>2400x400@25fps。支持原始图像模式下，4个通道均支持1920x1080@25fps。</w:t>
            </w:r>
            <w:r w:rsidR="00A32F67" w:rsidRPr="003E43DE">
              <w:rPr>
                <w:rFonts w:ascii="宋体" w:hAnsi="宋体" w:cs="宋体" w:hint="eastAsia"/>
                <w:color w:val="000000"/>
                <w:kern w:val="0"/>
                <w:sz w:val="24"/>
              </w:rPr>
              <w:br/>
            </w:r>
            <w:r>
              <w:rPr>
                <w:rFonts w:ascii="宋体" w:hAnsi="宋体" w:cs="宋体" w:hint="eastAsia"/>
                <w:color w:val="000000"/>
                <w:kern w:val="0"/>
                <w:sz w:val="24"/>
              </w:rPr>
              <w:t>5</w:t>
            </w:r>
            <w:r w:rsidR="00A2385C">
              <w:rPr>
                <w:rFonts w:ascii="宋体" w:hAnsi="宋体" w:cs="宋体" w:hint="eastAsia"/>
                <w:color w:val="000000"/>
                <w:kern w:val="0"/>
                <w:sz w:val="24"/>
              </w:rPr>
              <w:t>0</w:t>
            </w:r>
            <w:r>
              <w:rPr>
                <w:rFonts w:ascii="宋体" w:hAnsi="宋体" w:cs="宋体" w:hint="eastAsia"/>
                <w:color w:val="000000"/>
                <w:kern w:val="0"/>
                <w:sz w:val="24"/>
              </w:rPr>
              <w:t>、</w:t>
            </w:r>
            <w:r w:rsidR="00A32F67" w:rsidRPr="003E43DE">
              <w:rPr>
                <w:rFonts w:ascii="宋体" w:hAnsi="宋体" w:cs="宋体" w:hint="eastAsia"/>
                <w:color w:val="000000"/>
                <w:kern w:val="0"/>
                <w:sz w:val="24"/>
              </w:rPr>
              <w:t>支持网卡混杂模式检查、系统敏感文件检查、非法超级账户检测、僵尸网络检测、Rootkit检测、程序白名单、挖矿恶意进程检测等设置选项。</w:t>
            </w:r>
            <w:r w:rsidR="00A32F67" w:rsidRPr="003E43DE">
              <w:rPr>
                <w:rFonts w:ascii="宋体" w:hAnsi="宋体" w:cs="宋体" w:hint="eastAsia"/>
                <w:color w:val="000000"/>
                <w:kern w:val="0"/>
                <w:sz w:val="24"/>
              </w:rPr>
              <w:br/>
            </w:r>
            <w:r>
              <w:rPr>
                <w:rFonts w:ascii="宋体" w:hAnsi="宋体" w:cs="宋体" w:hint="eastAsia"/>
                <w:color w:val="000000"/>
                <w:kern w:val="0"/>
                <w:sz w:val="24"/>
              </w:rPr>
              <w:t>5</w:t>
            </w:r>
            <w:r w:rsidR="00A2385C">
              <w:rPr>
                <w:rFonts w:ascii="宋体" w:hAnsi="宋体" w:cs="宋体" w:hint="eastAsia"/>
                <w:color w:val="000000"/>
                <w:kern w:val="0"/>
                <w:sz w:val="24"/>
              </w:rPr>
              <w:t>1</w:t>
            </w:r>
            <w:r>
              <w:rPr>
                <w:rFonts w:ascii="宋体" w:hAnsi="宋体" w:cs="宋体" w:hint="eastAsia"/>
                <w:color w:val="000000"/>
                <w:kern w:val="0"/>
                <w:sz w:val="24"/>
              </w:rPr>
              <w:t>、</w:t>
            </w:r>
            <w:r w:rsidR="00A32F67" w:rsidRPr="003E43DE">
              <w:rPr>
                <w:rFonts w:ascii="宋体" w:hAnsi="宋体" w:cs="宋体" w:hint="eastAsia"/>
                <w:color w:val="000000"/>
                <w:kern w:val="0"/>
                <w:sz w:val="24"/>
              </w:rPr>
              <w:t>支持不少于1个音频输入接口、1个音频输出接口、2个报警输入接口、2个报警输出接口、1个RS485接口、1个DC12V输出接口、1个SD卡</w:t>
            </w:r>
            <w:proofErr w:type="gramStart"/>
            <w:r w:rsidR="00A32F67" w:rsidRPr="003E43DE">
              <w:rPr>
                <w:rFonts w:ascii="宋体" w:hAnsi="宋体" w:cs="宋体" w:hint="eastAsia"/>
                <w:color w:val="000000"/>
                <w:kern w:val="0"/>
                <w:sz w:val="24"/>
              </w:rPr>
              <w:t>卡</w:t>
            </w:r>
            <w:proofErr w:type="gramEnd"/>
            <w:r w:rsidR="00A32F67" w:rsidRPr="003E43DE">
              <w:rPr>
                <w:rFonts w:ascii="宋体" w:hAnsi="宋体" w:cs="宋体" w:hint="eastAsia"/>
                <w:color w:val="000000"/>
                <w:kern w:val="0"/>
                <w:sz w:val="24"/>
              </w:rPr>
              <w:t>槽。支持DC12V供电，支持防反接保护，支持</w:t>
            </w:r>
            <w:proofErr w:type="spellStart"/>
            <w:r w:rsidR="00A32F67" w:rsidRPr="003E43DE">
              <w:rPr>
                <w:rFonts w:ascii="宋体" w:hAnsi="宋体" w:cs="宋体" w:hint="eastAsia"/>
                <w:color w:val="000000"/>
                <w:kern w:val="0"/>
                <w:sz w:val="24"/>
              </w:rPr>
              <w:t>poe</w:t>
            </w:r>
            <w:proofErr w:type="spellEnd"/>
            <w:r w:rsidR="00A32F67" w:rsidRPr="003E43DE">
              <w:rPr>
                <w:rFonts w:ascii="宋体" w:hAnsi="宋体" w:cs="宋体" w:hint="eastAsia"/>
                <w:color w:val="000000"/>
                <w:kern w:val="0"/>
                <w:sz w:val="24"/>
              </w:rPr>
              <w:t>供电。支持不低于IP67防尘防水。</w:t>
            </w:r>
          </w:p>
        </w:tc>
        <w:tc>
          <w:tcPr>
            <w:tcW w:w="457" w:type="dxa"/>
            <w:shd w:val="clear" w:color="auto" w:fill="FFFFFF" w:themeFill="background1"/>
            <w:vAlign w:val="center"/>
          </w:tcPr>
          <w:p w14:paraId="49AC8BC6" w14:textId="77777777" w:rsidR="00A32F67" w:rsidRPr="003E43DE" w:rsidRDefault="00A32F67" w:rsidP="0035290E">
            <w:pPr>
              <w:widowControl/>
              <w:jc w:val="center"/>
              <w:textAlignment w:val="center"/>
              <w:rPr>
                <w:rFonts w:asciiTheme="minorEastAsia" w:hAnsiTheme="minorEastAsia" w:cs="宋体"/>
                <w:kern w:val="0"/>
                <w:sz w:val="24"/>
              </w:rPr>
            </w:pPr>
            <w:r w:rsidRPr="003E43DE">
              <w:rPr>
                <w:rFonts w:asciiTheme="minorEastAsia" w:hAnsiTheme="minorEastAsia" w:cs="宋体" w:hint="eastAsia"/>
                <w:kern w:val="0"/>
                <w:sz w:val="24"/>
              </w:rPr>
              <w:lastRenderedPageBreak/>
              <w:t>台</w:t>
            </w:r>
          </w:p>
        </w:tc>
        <w:tc>
          <w:tcPr>
            <w:tcW w:w="696" w:type="dxa"/>
            <w:shd w:val="clear" w:color="auto" w:fill="FFFFFF" w:themeFill="background1"/>
            <w:vAlign w:val="center"/>
          </w:tcPr>
          <w:p w14:paraId="7B7B1327" w14:textId="77777777" w:rsidR="00A32F67" w:rsidRPr="003E43DE" w:rsidRDefault="00A32F67" w:rsidP="0035290E">
            <w:pPr>
              <w:widowControl/>
              <w:jc w:val="center"/>
              <w:textAlignment w:val="center"/>
              <w:rPr>
                <w:rFonts w:asciiTheme="minorEastAsia" w:hAnsiTheme="minorEastAsia" w:cs="宋体"/>
                <w:kern w:val="0"/>
                <w:sz w:val="24"/>
              </w:rPr>
            </w:pPr>
            <w:r w:rsidRPr="003E43DE">
              <w:rPr>
                <w:rFonts w:asciiTheme="minorEastAsia" w:hAnsiTheme="minorEastAsia" w:cs="宋体" w:hint="eastAsia"/>
                <w:kern w:val="0"/>
                <w:sz w:val="24"/>
              </w:rPr>
              <w:t>1</w:t>
            </w:r>
          </w:p>
        </w:tc>
      </w:tr>
      <w:tr w:rsidR="00A32F67" w:rsidRPr="003E43DE" w14:paraId="1B0877B2" w14:textId="77777777" w:rsidTr="008028D4">
        <w:trPr>
          <w:trHeight w:val="500"/>
          <w:jc w:val="center"/>
        </w:trPr>
        <w:tc>
          <w:tcPr>
            <w:tcW w:w="514" w:type="dxa"/>
            <w:shd w:val="clear" w:color="auto" w:fill="FFFFFF" w:themeFill="background1"/>
            <w:vAlign w:val="center"/>
          </w:tcPr>
          <w:p w14:paraId="38BB278F" w14:textId="77777777" w:rsidR="00A32F67" w:rsidRPr="003E43DE" w:rsidRDefault="00A32F67" w:rsidP="0035290E">
            <w:pPr>
              <w:widowControl/>
              <w:jc w:val="center"/>
              <w:textAlignment w:val="center"/>
              <w:rPr>
                <w:rFonts w:asciiTheme="minorEastAsia" w:hAnsiTheme="minorEastAsia" w:cs="宋体"/>
                <w:sz w:val="24"/>
              </w:rPr>
            </w:pPr>
            <w:r w:rsidRPr="003E43DE">
              <w:rPr>
                <w:rFonts w:asciiTheme="minorEastAsia" w:hAnsiTheme="minorEastAsia" w:cs="宋体" w:hint="eastAsia"/>
                <w:kern w:val="0"/>
                <w:sz w:val="24"/>
              </w:rPr>
              <w:t>6</w:t>
            </w:r>
          </w:p>
        </w:tc>
        <w:tc>
          <w:tcPr>
            <w:tcW w:w="1398" w:type="dxa"/>
            <w:shd w:val="clear" w:color="auto" w:fill="FFFFFF" w:themeFill="background1"/>
            <w:vAlign w:val="center"/>
          </w:tcPr>
          <w:p w14:paraId="7EE96260" w14:textId="1C97ED1B" w:rsidR="00A32F67" w:rsidRPr="003E43DE" w:rsidRDefault="00A32F67" w:rsidP="008028D4">
            <w:pPr>
              <w:widowControl/>
              <w:jc w:val="center"/>
              <w:textAlignment w:val="center"/>
              <w:rPr>
                <w:rFonts w:asciiTheme="minorEastAsia" w:hAnsiTheme="minorEastAsia" w:cs="宋体"/>
                <w:sz w:val="24"/>
              </w:rPr>
            </w:pPr>
            <w:r w:rsidRPr="003E43DE">
              <w:rPr>
                <w:rFonts w:ascii="宋体" w:hAnsi="宋体" w:cs="宋体" w:hint="eastAsia"/>
                <w:color w:val="000000"/>
                <w:kern w:val="0"/>
                <w:sz w:val="24"/>
              </w:rPr>
              <w:t>防爆摄像机</w:t>
            </w:r>
          </w:p>
        </w:tc>
        <w:tc>
          <w:tcPr>
            <w:tcW w:w="7317" w:type="dxa"/>
            <w:shd w:val="clear" w:color="auto" w:fill="FFFFFF" w:themeFill="background1"/>
            <w:vAlign w:val="center"/>
          </w:tcPr>
          <w:p w14:paraId="5A6FFD60" w14:textId="6030A01D" w:rsidR="00A32F67" w:rsidRPr="003E43DE" w:rsidRDefault="001F6D43" w:rsidP="00A2385C">
            <w:pPr>
              <w:widowControl/>
              <w:jc w:val="left"/>
              <w:textAlignment w:val="center"/>
              <w:rPr>
                <w:rFonts w:asciiTheme="minorEastAsia" w:hAnsiTheme="minorEastAsia" w:cs="宋体"/>
                <w:sz w:val="24"/>
              </w:rPr>
            </w:pPr>
            <w:r>
              <w:rPr>
                <w:rFonts w:ascii="宋体" w:hAnsi="宋体" w:cs="宋体" w:hint="eastAsia"/>
                <w:color w:val="000000"/>
                <w:kern w:val="0"/>
                <w:sz w:val="24"/>
              </w:rPr>
              <w:t>5</w:t>
            </w:r>
            <w:r w:rsidR="00A2385C">
              <w:rPr>
                <w:rFonts w:ascii="宋体" w:hAnsi="宋体" w:cs="宋体" w:hint="eastAsia"/>
                <w:color w:val="000000"/>
                <w:kern w:val="0"/>
                <w:sz w:val="24"/>
              </w:rPr>
              <w:t>2</w:t>
            </w:r>
            <w:r>
              <w:rPr>
                <w:rFonts w:ascii="宋体" w:hAnsi="宋体" w:cs="宋体" w:hint="eastAsia"/>
                <w:color w:val="000000"/>
                <w:kern w:val="0"/>
                <w:sz w:val="24"/>
              </w:rPr>
              <w:t>、</w:t>
            </w:r>
            <w:r w:rsidR="00A32F67" w:rsidRPr="003E43DE">
              <w:rPr>
                <w:rFonts w:ascii="宋体" w:hAnsi="宋体" w:cs="宋体" w:hint="eastAsia"/>
                <w:color w:val="000000"/>
                <w:kern w:val="0"/>
                <w:sz w:val="24"/>
              </w:rPr>
              <w:t>防爆筒型网络摄像机，Sensor最大图像尺寸不小于400</w:t>
            </w:r>
            <w:proofErr w:type="gramStart"/>
            <w:r w:rsidR="00A32F67" w:rsidRPr="003E43DE">
              <w:rPr>
                <w:rFonts w:ascii="宋体" w:hAnsi="宋体" w:cs="宋体" w:hint="eastAsia"/>
                <w:color w:val="000000"/>
                <w:kern w:val="0"/>
                <w:sz w:val="24"/>
              </w:rPr>
              <w:t>万像</w:t>
            </w:r>
            <w:proofErr w:type="gramEnd"/>
            <w:r w:rsidR="00A32F67" w:rsidRPr="003E43DE">
              <w:rPr>
                <w:rFonts w:ascii="宋体" w:hAnsi="宋体" w:cs="宋体" w:hint="eastAsia"/>
                <w:color w:val="000000"/>
                <w:kern w:val="0"/>
                <w:sz w:val="24"/>
              </w:rPr>
              <w:t>素，Sensor感光面尺寸不小于1/2" CMOS。支持三码流技术，</w:t>
            </w:r>
            <w:proofErr w:type="gramStart"/>
            <w:r w:rsidR="00A32F67" w:rsidRPr="003E43DE">
              <w:rPr>
                <w:rFonts w:ascii="宋体" w:hAnsi="宋体" w:cs="宋体" w:hint="eastAsia"/>
                <w:color w:val="000000"/>
                <w:kern w:val="0"/>
                <w:sz w:val="24"/>
              </w:rPr>
              <w:t>支持主码流</w:t>
            </w:r>
            <w:proofErr w:type="gramEnd"/>
            <w:r w:rsidR="00A32F67" w:rsidRPr="003E43DE">
              <w:rPr>
                <w:rFonts w:ascii="宋体" w:hAnsi="宋体" w:cs="宋体" w:hint="eastAsia"/>
                <w:color w:val="000000"/>
                <w:kern w:val="0"/>
                <w:sz w:val="24"/>
              </w:rPr>
              <w:t>1920x1080@25fps、第三码流1920x1080@25fps</w:t>
            </w:r>
            <w:proofErr w:type="gramStart"/>
            <w:r w:rsidR="00A32F67" w:rsidRPr="003E43DE">
              <w:rPr>
                <w:rFonts w:ascii="宋体" w:hAnsi="宋体" w:cs="宋体" w:hint="eastAsia"/>
                <w:color w:val="000000"/>
                <w:kern w:val="0"/>
                <w:sz w:val="24"/>
              </w:rPr>
              <w:t>和子码流</w:t>
            </w:r>
            <w:proofErr w:type="gramEnd"/>
            <w:r w:rsidR="00A32F67" w:rsidRPr="003E43DE">
              <w:rPr>
                <w:rFonts w:ascii="宋体" w:hAnsi="宋体" w:cs="宋体" w:hint="eastAsia"/>
                <w:color w:val="000000"/>
                <w:kern w:val="0"/>
                <w:sz w:val="24"/>
              </w:rPr>
              <w:t>704x576@25fps输出</w:t>
            </w:r>
            <w:r w:rsidR="00A2385C">
              <w:rPr>
                <w:rFonts w:ascii="宋体" w:hAnsi="宋体" w:cs="宋体" w:hint="eastAsia"/>
                <w:color w:val="000000"/>
                <w:kern w:val="0"/>
                <w:sz w:val="24"/>
              </w:rPr>
              <w:t>；</w:t>
            </w:r>
            <w:r w:rsidR="00A32F67" w:rsidRPr="003E43DE">
              <w:rPr>
                <w:rFonts w:ascii="宋体" w:hAnsi="宋体" w:cs="宋体" w:hint="eastAsia"/>
                <w:color w:val="000000"/>
                <w:kern w:val="0"/>
                <w:sz w:val="24"/>
              </w:rPr>
              <w:t>支持视频编码格式 MJPEG/H.264/H.265，支持音频编码格式 G.711a/G.711u/G.726/OPUS。</w:t>
            </w:r>
            <w:r w:rsidR="00A32F67" w:rsidRPr="003E43DE">
              <w:rPr>
                <w:rFonts w:ascii="宋体" w:hAnsi="宋体" w:cs="宋体" w:hint="eastAsia"/>
                <w:color w:val="000000"/>
                <w:kern w:val="0"/>
                <w:sz w:val="24"/>
              </w:rPr>
              <w:br/>
            </w:r>
            <w:r>
              <w:rPr>
                <w:rFonts w:ascii="宋体" w:hAnsi="宋体" w:cs="宋体" w:hint="eastAsia"/>
                <w:color w:val="000000"/>
                <w:kern w:val="0"/>
                <w:sz w:val="24"/>
              </w:rPr>
              <w:t>5</w:t>
            </w:r>
            <w:r w:rsidR="00A2385C">
              <w:rPr>
                <w:rFonts w:ascii="宋体" w:hAnsi="宋体" w:cs="宋体" w:hint="eastAsia"/>
                <w:color w:val="000000"/>
                <w:kern w:val="0"/>
                <w:sz w:val="24"/>
              </w:rPr>
              <w:t>3</w:t>
            </w:r>
            <w:r>
              <w:rPr>
                <w:rFonts w:ascii="宋体" w:hAnsi="宋体" w:cs="宋体" w:hint="eastAsia"/>
                <w:color w:val="000000"/>
                <w:kern w:val="0"/>
                <w:sz w:val="24"/>
              </w:rPr>
              <w:t>、</w:t>
            </w:r>
            <w:r w:rsidR="00A32F67" w:rsidRPr="003E43DE">
              <w:rPr>
                <w:rFonts w:ascii="宋体" w:hAnsi="宋体" w:cs="宋体" w:hint="eastAsia"/>
                <w:color w:val="000000"/>
                <w:kern w:val="0"/>
                <w:sz w:val="24"/>
              </w:rPr>
              <w:t>支持最低照度彩色≤0.0005 lx，黑白≤0.0002 lx，最大亮度鉴别等级（灰度等级）不小于11级。</w:t>
            </w:r>
            <w:r w:rsidR="00A32F67" w:rsidRPr="003E43DE">
              <w:rPr>
                <w:rFonts w:ascii="宋体" w:hAnsi="宋体" w:cs="宋体" w:hint="eastAsia"/>
                <w:color w:val="000000"/>
                <w:kern w:val="0"/>
                <w:sz w:val="24"/>
              </w:rPr>
              <w:br/>
            </w:r>
            <w:r>
              <w:rPr>
                <w:rFonts w:ascii="宋体" w:hAnsi="宋体" w:cs="宋体" w:hint="eastAsia"/>
                <w:color w:val="000000"/>
                <w:kern w:val="0"/>
                <w:sz w:val="24"/>
              </w:rPr>
              <w:t>5</w:t>
            </w:r>
            <w:r w:rsidR="00A2385C">
              <w:rPr>
                <w:rFonts w:ascii="宋体" w:hAnsi="宋体" w:cs="宋体" w:hint="eastAsia"/>
                <w:color w:val="000000"/>
                <w:kern w:val="0"/>
                <w:sz w:val="24"/>
              </w:rPr>
              <w:t>4</w:t>
            </w:r>
            <w:r>
              <w:rPr>
                <w:rFonts w:ascii="宋体" w:hAnsi="宋体" w:cs="宋体" w:hint="eastAsia"/>
                <w:color w:val="000000"/>
                <w:kern w:val="0"/>
                <w:sz w:val="24"/>
              </w:rPr>
              <w:t>、</w:t>
            </w:r>
            <w:r w:rsidR="00A32F67" w:rsidRPr="003E43DE">
              <w:rPr>
                <w:rFonts w:ascii="宋体" w:hAnsi="宋体" w:cs="宋体" w:hint="eastAsia"/>
                <w:color w:val="000000"/>
                <w:kern w:val="0"/>
                <w:sz w:val="24"/>
              </w:rPr>
              <w:t>支持均匀丢包设置选项，支持抗丢包不小于20%</w:t>
            </w:r>
            <w:r w:rsidR="00A2385C">
              <w:rPr>
                <w:rFonts w:ascii="宋体" w:hAnsi="宋体" w:cs="宋体" w:hint="eastAsia"/>
                <w:color w:val="000000"/>
                <w:kern w:val="0"/>
                <w:sz w:val="24"/>
              </w:rPr>
              <w:t>的能力。</w:t>
            </w:r>
            <w:r w:rsidR="00A32F67" w:rsidRPr="003E43DE">
              <w:rPr>
                <w:rFonts w:ascii="宋体" w:hAnsi="宋体" w:cs="宋体" w:hint="eastAsia"/>
                <w:color w:val="000000"/>
                <w:kern w:val="0"/>
                <w:sz w:val="24"/>
              </w:rPr>
              <w:t>支持安全启动设置选项，在启动的过程中，OS+应用软件逐级校验</w:t>
            </w:r>
            <w:proofErr w:type="spellStart"/>
            <w:r w:rsidR="00A32F67" w:rsidRPr="003E43DE">
              <w:rPr>
                <w:rFonts w:ascii="宋体" w:hAnsi="宋体" w:cs="宋体" w:hint="eastAsia"/>
                <w:color w:val="000000"/>
                <w:kern w:val="0"/>
                <w:sz w:val="24"/>
              </w:rPr>
              <w:t>uboot</w:t>
            </w:r>
            <w:proofErr w:type="spellEnd"/>
            <w:r w:rsidR="00A32F67" w:rsidRPr="003E43DE">
              <w:rPr>
                <w:rFonts w:ascii="宋体" w:hAnsi="宋体" w:cs="宋体" w:hint="eastAsia"/>
                <w:color w:val="000000"/>
                <w:kern w:val="0"/>
                <w:sz w:val="24"/>
              </w:rPr>
              <w:t>的设置选项。</w:t>
            </w:r>
            <w:r w:rsidR="00A32F67" w:rsidRPr="003E43DE">
              <w:rPr>
                <w:rFonts w:ascii="宋体" w:hAnsi="宋体" w:cs="宋体" w:hint="eastAsia"/>
                <w:color w:val="000000"/>
                <w:kern w:val="0"/>
                <w:sz w:val="24"/>
              </w:rPr>
              <w:br/>
            </w:r>
            <w:r w:rsidR="00A2385C">
              <w:rPr>
                <w:rFonts w:ascii="宋体" w:hAnsi="宋体" w:cs="宋体" w:hint="eastAsia"/>
                <w:color w:val="000000"/>
                <w:kern w:val="0"/>
                <w:sz w:val="24"/>
              </w:rPr>
              <w:t>55</w:t>
            </w:r>
            <w:r>
              <w:rPr>
                <w:rFonts w:ascii="宋体" w:hAnsi="宋体" w:cs="宋体" w:hint="eastAsia"/>
                <w:color w:val="000000"/>
                <w:kern w:val="0"/>
                <w:sz w:val="24"/>
              </w:rPr>
              <w:t>、</w:t>
            </w:r>
            <w:r w:rsidR="00A32F67" w:rsidRPr="003E43DE">
              <w:rPr>
                <w:rFonts w:ascii="宋体" w:hAnsi="宋体" w:cs="宋体" w:hint="eastAsia"/>
                <w:color w:val="000000"/>
                <w:kern w:val="0"/>
                <w:sz w:val="24"/>
              </w:rPr>
              <w:t>支持网卡混杂模式检查、系统敏感文件检查、非法超级账户检测、僵尸网络检测、Rootkit检测、程序白名单、挖矿恶意进程检测等设置选项。</w:t>
            </w:r>
            <w:r w:rsidR="00A32F67" w:rsidRPr="003E43DE">
              <w:rPr>
                <w:rFonts w:ascii="宋体" w:hAnsi="宋体" w:cs="宋体" w:hint="eastAsia"/>
                <w:color w:val="000000"/>
                <w:kern w:val="0"/>
                <w:sz w:val="24"/>
              </w:rPr>
              <w:br/>
            </w:r>
            <w:r w:rsidR="00A2385C">
              <w:rPr>
                <w:rFonts w:ascii="宋体" w:hAnsi="宋体" w:cs="宋体" w:hint="eastAsia"/>
                <w:color w:val="000000"/>
                <w:kern w:val="0"/>
                <w:sz w:val="24"/>
              </w:rPr>
              <w:t>56</w:t>
            </w:r>
            <w:r>
              <w:rPr>
                <w:rFonts w:ascii="宋体" w:hAnsi="宋体" w:cs="宋体" w:hint="eastAsia"/>
                <w:color w:val="000000"/>
                <w:kern w:val="0"/>
                <w:sz w:val="24"/>
              </w:rPr>
              <w:t>、</w:t>
            </w:r>
            <w:r w:rsidR="00A32F67" w:rsidRPr="003E43DE">
              <w:rPr>
                <w:rFonts w:ascii="宋体" w:hAnsi="宋体" w:cs="宋体" w:hint="eastAsia"/>
                <w:color w:val="000000"/>
                <w:kern w:val="0"/>
                <w:sz w:val="24"/>
              </w:rPr>
              <w:t>同一静止场景相同图像质量下，设备在H.265编码方式时，开启智能编码功能和不开启智能编码相比，码率节约80%。</w:t>
            </w:r>
            <w:r w:rsidR="00A32F67" w:rsidRPr="003E43DE">
              <w:rPr>
                <w:rFonts w:ascii="宋体" w:hAnsi="宋体" w:cs="宋体" w:hint="eastAsia"/>
                <w:color w:val="000000"/>
                <w:kern w:val="0"/>
                <w:sz w:val="24"/>
              </w:rPr>
              <w:br/>
            </w:r>
            <w:r w:rsidR="00A2385C">
              <w:rPr>
                <w:rFonts w:ascii="宋体" w:hAnsi="宋体" w:cs="宋体" w:hint="eastAsia"/>
                <w:color w:val="000000"/>
                <w:kern w:val="0"/>
                <w:sz w:val="24"/>
              </w:rPr>
              <w:t>57</w:t>
            </w:r>
            <w:r>
              <w:rPr>
                <w:rFonts w:ascii="宋体" w:hAnsi="宋体" w:cs="宋体" w:hint="eastAsia"/>
                <w:color w:val="000000"/>
                <w:kern w:val="0"/>
                <w:sz w:val="24"/>
              </w:rPr>
              <w:t>、</w:t>
            </w:r>
            <w:r w:rsidR="00A32F67" w:rsidRPr="003E43DE">
              <w:rPr>
                <w:rFonts w:ascii="宋体" w:hAnsi="宋体" w:cs="宋体" w:hint="eastAsia"/>
                <w:color w:val="000000"/>
                <w:kern w:val="0"/>
                <w:sz w:val="24"/>
              </w:rPr>
              <w:t xml:space="preserve">支持不小于IP68防护等级、IK10防暴等级。支持防爆标志不小于 Ex d ⅡC T6 Gb/Ex </w:t>
            </w:r>
            <w:proofErr w:type="spellStart"/>
            <w:r w:rsidR="00A32F67" w:rsidRPr="003E43DE">
              <w:rPr>
                <w:rFonts w:ascii="宋体" w:hAnsi="宋体" w:cs="宋体" w:hint="eastAsia"/>
                <w:color w:val="000000"/>
                <w:kern w:val="0"/>
                <w:sz w:val="24"/>
              </w:rPr>
              <w:t>tD</w:t>
            </w:r>
            <w:proofErr w:type="spellEnd"/>
            <w:r w:rsidR="00A32F67" w:rsidRPr="003E43DE">
              <w:rPr>
                <w:rFonts w:ascii="宋体" w:hAnsi="宋体" w:cs="宋体" w:hint="eastAsia"/>
                <w:color w:val="000000"/>
                <w:kern w:val="0"/>
                <w:sz w:val="24"/>
              </w:rPr>
              <w:t xml:space="preserve"> A21 IP68 T80℃</w:t>
            </w:r>
            <w:r w:rsidR="00BC7902">
              <w:rPr>
                <w:rFonts w:ascii="宋体" w:hAnsi="宋体" w:cs="宋体" w:hint="eastAsia"/>
                <w:color w:val="000000"/>
                <w:kern w:val="0"/>
                <w:sz w:val="24"/>
              </w:rPr>
              <w:t>；</w:t>
            </w:r>
          </w:p>
        </w:tc>
        <w:tc>
          <w:tcPr>
            <w:tcW w:w="457" w:type="dxa"/>
            <w:shd w:val="clear" w:color="auto" w:fill="FFFFFF" w:themeFill="background1"/>
            <w:vAlign w:val="center"/>
          </w:tcPr>
          <w:p w14:paraId="1558397F" w14:textId="77777777" w:rsidR="00A32F67" w:rsidRPr="003E43DE" w:rsidRDefault="00A32F67" w:rsidP="0035290E">
            <w:pPr>
              <w:widowControl/>
              <w:jc w:val="center"/>
              <w:textAlignment w:val="center"/>
              <w:rPr>
                <w:rFonts w:asciiTheme="minorEastAsia" w:hAnsiTheme="minorEastAsia" w:cs="宋体"/>
                <w:kern w:val="0"/>
                <w:sz w:val="24"/>
              </w:rPr>
            </w:pPr>
            <w:r w:rsidRPr="003E43DE">
              <w:rPr>
                <w:rFonts w:asciiTheme="minorEastAsia" w:hAnsiTheme="minorEastAsia" w:cs="宋体" w:hint="eastAsia"/>
                <w:kern w:val="0"/>
                <w:sz w:val="24"/>
              </w:rPr>
              <w:t>台</w:t>
            </w:r>
          </w:p>
        </w:tc>
        <w:tc>
          <w:tcPr>
            <w:tcW w:w="696" w:type="dxa"/>
            <w:shd w:val="clear" w:color="auto" w:fill="FFFFFF" w:themeFill="background1"/>
            <w:vAlign w:val="center"/>
          </w:tcPr>
          <w:p w14:paraId="74A28D02" w14:textId="77777777" w:rsidR="00A32F67" w:rsidRPr="003E43DE" w:rsidRDefault="00A32F67" w:rsidP="0035290E">
            <w:pPr>
              <w:widowControl/>
              <w:jc w:val="center"/>
              <w:textAlignment w:val="center"/>
              <w:rPr>
                <w:rFonts w:asciiTheme="minorEastAsia" w:hAnsiTheme="minorEastAsia" w:cs="宋体"/>
                <w:kern w:val="0"/>
                <w:sz w:val="24"/>
              </w:rPr>
            </w:pPr>
            <w:r w:rsidRPr="003E43DE">
              <w:rPr>
                <w:rFonts w:asciiTheme="minorEastAsia" w:hAnsiTheme="minorEastAsia" w:cs="宋体" w:hint="eastAsia"/>
                <w:kern w:val="0"/>
                <w:sz w:val="24"/>
              </w:rPr>
              <w:t>7</w:t>
            </w:r>
          </w:p>
        </w:tc>
      </w:tr>
      <w:tr w:rsidR="00A32F67" w:rsidRPr="003E43DE" w14:paraId="681F220C" w14:textId="77777777" w:rsidTr="008028D4">
        <w:trPr>
          <w:trHeight w:val="500"/>
          <w:jc w:val="center"/>
        </w:trPr>
        <w:tc>
          <w:tcPr>
            <w:tcW w:w="514" w:type="dxa"/>
            <w:shd w:val="clear" w:color="auto" w:fill="FFFFFF" w:themeFill="background1"/>
            <w:vAlign w:val="center"/>
          </w:tcPr>
          <w:p w14:paraId="2EE4A5C8" w14:textId="77777777" w:rsidR="00A32F67" w:rsidRPr="003E43DE" w:rsidRDefault="00A32F67" w:rsidP="0035290E">
            <w:pPr>
              <w:widowControl/>
              <w:jc w:val="center"/>
              <w:textAlignment w:val="center"/>
              <w:rPr>
                <w:rFonts w:asciiTheme="minorEastAsia" w:hAnsiTheme="minorEastAsia" w:cs="宋体"/>
                <w:sz w:val="24"/>
              </w:rPr>
            </w:pPr>
            <w:r w:rsidRPr="003E43DE">
              <w:rPr>
                <w:rFonts w:asciiTheme="minorEastAsia" w:hAnsiTheme="minorEastAsia" w:cs="宋体" w:hint="eastAsia"/>
                <w:kern w:val="0"/>
                <w:sz w:val="24"/>
              </w:rPr>
              <w:t>7</w:t>
            </w:r>
          </w:p>
        </w:tc>
        <w:tc>
          <w:tcPr>
            <w:tcW w:w="1398" w:type="dxa"/>
            <w:shd w:val="clear" w:color="auto" w:fill="FFFFFF" w:themeFill="background1"/>
            <w:vAlign w:val="center"/>
          </w:tcPr>
          <w:p w14:paraId="14B8B363" w14:textId="60587132" w:rsidR="00A32F67" w:rsidRPr="003E43DE" w:rsidRDefault="00A32F67" w:rsidP="008028D4">
            <w:pPr>
              <w:widowControl/>
              <w:jc w:val="center"/>
              <w:textAlignment w:val="center"/>
              <w:rPr>
                <w:rFonts w:asciiTheme="minorEastAsia" w:hAnsiTheme="minorEastAsia" w:cs="宋体"/>
                <w:sz w:val="24"/>
              </w:rPr>
            </w:pPr>
            <w:r w:rsidRPr="003E43DE">
              <w:rPr>
                <w:rFonts w:ascii="宋体" w:hAnsi="宋体" w:cs="宋体" w:hint="eastAsia"/>
                <w:color w:val="000000"/>
                <w:kern w:val="0"/>
                <w:sz w:val="24"/>
              </w:rPr>
              <w:t>防爆支架</w:t>
            </w:r>
          </w:p>
        </w:tc>
        <w:tc>
          <w:tcPr>
            <w:tcW w:w="7317" w:type="dxa"/>
            <w:shd w:val="clear" w:color="auto" w:fill="FFFFFF" w:themeFill="background1"/>
            <w:vAlign w:val="center"/>
          </w:tcPr>
          <w:p w14:paraId="0CC6AC9E" w14:textId="447B6A93" w:rsidR="00A32F67" w:rsidRPr="003E43DE" w:rsidRDefault="00A2385C" w:rsidP="0035290E">
            <w:pPr>
              <w:widowControl/>
              <w:jc w:val="left"/>
              <w:textAlignment w:val="center"/>
              <w:rPr>
                <w:rFonts w:asciiTheme="minorEastAsia" w:hAnsiTheme="minorEastAsia" w:cs="宋体"/>
                <w:sz w:val="24"/>
              </w:rPr>
            </w:pPr>
            <w:r>
              <w:rPr>
                <w:rFonts w:ascii="宋体" w:hAnsi="宋体" w:cs="宋体" w:hint="eastAsia"/>
                <w:color w:val="000000"/>
                <w:kern w:val="0"/>
                <w:sz w:val="24"/>
              </w:rPr>
              <w:t>58</w:t>
            </w:r>
            <w:r w:rsidR="001F6D43">
              <w:rPr>
                <w:rFonts w:ascii="宋体" w:hAnsi="宋体" w:cs="宋体" w:hint="eastAsia"/>
                <w:color w:val="000000"/>
                <w:kern w:val="0"/>
                <w:sz w:val="24"/>
              </w:rPr>
              <w:t>、</w:t>
            </w:r>
            <w:r w:rsidR="00A32F67" w:rsidRPr="003E43DE">
              <w:rPr>
                <w:rFonts w:ascii="宋体" w:hAnsi="宋体" w:cs="宋体" w:hint="eastAsia"/>
                <w:color w:val="000000"/>
                <w:kern w:val="0"/>
                <w:sz w:val="24"/>
              </w:rPr>
              <w:t xml:space="preserve">配套壁装防爆支架，材质: SECC </w:t>
            </w:r>
            <w:r w:rsidR="00BC7902">
              <w:rPr>
                <w:rFonts w:ascii="宋体" w:hAnsi="宋体" w:cs="宋体" w:hint="eastAsia"/>
                <w:color w:val="000000"/>
                <w:kern w:val="0"/>
                <w:sz w:val="24"/>
              </w:rPr>
              <w:t>；</w:t>
            </w:r>
          </w:p>
        </w:tc>
        <w:tc>
          <w:tcPr>
            <w:tcW w:w="457" w:type="dxa"/>
            <w:shd w:val="clear" w:color="auto" w:fill="FFFFFF" w:themeFill="background1"/>
            <w:vAlign w:val="center"/>
          </w:tcPr>
          <w:p w14:paraId="3CD8E019" w14:textId="77777777" w:rsidR="00A32F67" w:rsidRPr="003E43DE" w:rsidRDefault="00A32F67" w:rsidP="0035290E">
            <w:pPr>
              <w:widowControl/>
              <w:jc w:val="center"/>
              <w:textAlignment w:val="center"/>
              <w:rPr>
                <w:rFonts w:asciiTheme="minorEastAsia" w:hAnsiTheme="minorEastAsia" w:cs="宋体"/>
                <w:kern w:val="0"/>
                <w:sz w:val="24"/>
              </w:rPr>
            </w:pPr>
            <w:proofErr w:type="gramStart"/>
            <w:r w:rsidRPr="003E43DE">
              <w:rPr>
                <w:rFonts w:asciiTheme="minorEastAsia" w:hAnsiTheme="minorEastAsia" w:cs="宋体" w:hint="eastAsia"/>
                <w:kern w:val="0"/>
                <w:sz w:val="24"/>
              </w:rPr>
              <w:t>个</w:t>
            </w:r>
            <w:proofErr w:type="gramEnd"/>
          </w:p>
        </w:tc>
        <w:tc>
          <w:tcPr>
            <w:tcW w:w="696" w:type="dxa"/>
            <w:shd w:val="clear" w:color="auto" w:fill="FFFFFF" w:themeFill="background1"/>
            <w:vAlign w:val="center"/>
          </w:tcPr>
          <w:p w14:paraId="6719E97C" w14:textId="77777777" w:rsidR="00A32F67" w:rsidRPr="003E43DE" w:rsidRDefault="00A32F67" w:rsidP="0035290E">
            <w:pPr>
              <w:widowControl/>
              <w:jc w:val="center"/>
              <w:textAlignment w:val="center"/>
              <w:rPr>
                <w:rFonts w:asciiTheme="minorEastAsia" w:hAnsiTheme="minorEastAsia" w:cs="宋体"/>
                <w:kern w:val="0"/>
                <w:sz w:val="24"/>
              </w:rPr>
            </w:pPr>
            <w:r w:rsidRPr="003E43DE">
              <w:rPr>
                <w:rFonts w:asciiTheme="minorEastAsia" w:hAnsiTheme="minorEastAsia" w:cs="宋体" w:hint="eastAsia"/>
                <w:kern w:val="0"/>
                <w:sz w:val="24"/>
              </w:rPr>
              <w:t>7</w:t>
            </w:r>
          </w:p>
        </w:tc>
      </w:tr>
      <w:tr w:rsidR="00A32F67" w:rsidRPr="003E43DE" w14:paraId="2E45469B" w14:textId="77777777" w:rsidTr="008028D4">
        <w:trPr>
          <w:trHeight w:val="500"/>
          <w:jc w:val="center"/>
        </w:trPr>
        <w:tc>
          <w:tcPr>
            <w:tcW w:w="514" w:type="dxa"/>
            <w:shd w:val="clear" w:color="auto" w:fill="FFFFFF" w:themeFill="background1"/>
            <w:vAlign w:val="center"/>
          </w:tcPr>
          <w:p w14:paraId="0D6A04B3" w14:textId="77777777" w:rsidR="00A32F67" w:rsidRPr="003E43DE" w:rsidRDefault="00A32F67" w:rsidP="0035290E">
            <w:pPr>
              <w:widowControl/>
              <w:jc w:val="center"/>
              <w:textAlignment w:val="center"/>
              <w:rPr>
                <w:rFonts w:asciiTheme="minorEastAsia" w:hAnsiTheme="minorEastAsia" w:cs="宋体"/>
                <w:sz w:val="24"/>
              </w:rPr>
            </w:pPr>
            <w:r w:rsidRPr="003E43DE">
              <w:rPr>
                <w:rFonts w:asciiTheme="minorEastAsia" w:hAnsiTheme="minorEastAsia" w:cs="宋体" w:hint="eastAsia"/>
                <w:kern w:val="0"/>
                <w:sz w:val="24"/>
              </w:rPr>
              <w:t>8</w:t>
            </w:r>
          </w:p>
        </w:tc>
        <w:tc>
          <w:tcPr>
            <w:tcW w:w="1398" w:type="dxa"/>
            <w:shd w:val="clear" w:color="auto" w:fill="FFFFFF" w:themeFill="background1"/>
            <w:vAlign w:val="center"/>
          </w:tcPr>
          <w:p w14:paraId="3742EE71" w14:textId="35FFCD4E" w:rsidR="00A32F67" w:rsidRPr="003E43DE" w:rsidRDefault="00A32F67" w:rsidP="008028D4">
            <w:pPr>
              <w:widowControl/>
              <w:jc w:val="center"/>
              <w:textAlignment w:val="center"/>
              <w:rPr>
                <w:rFonts w:asciiTheme="minorEastAsia" w:hAnsiTheme="minorEastAsia" w:cs="宋体"/>
                <w:sz w:val="24"/>
              </w:rPr>
            </w:pPr>
            <w:r w:rsidRPr="003E43DE">
              <w:rPr>
                <w:rFonts w:ascii="宋体" w:hAnsi="宋体" w:cs="宋体" w:hint="eastAsia"/>
                <w:color w:val="000000"/>
                <w:kern w:val="0"/>
                <w:sz w:val="24"/>
              </w:rPr>
              <w:t>防爆</w:t>
            </w:r>
            <w:proofErr w:type="gramStart"/>
            <w:r w:rsidRPr="003E43DE">
              <w:rPr>
                <w:rFonts w:ascii="宋体" w:hAnsi="宋体" w:cs="宋体" w:hint="eastAsia"/>
                <w:color w:val="000000"/>
                <w:kern w:val="0"/>
                <w:sz w:val="24"/>
              </w:rPr>
              <w:t>绕性管</w:t>
            </w:r>
            <w:proofErr w:type="gramEnd"/>
          </w:p>
        </w:tc>
        <w:tc>
          <w:tcPr>
            <w:tcW w:w="7317" w:type="dxa"/>
            <w:shd w:val="clear" w:color="auto" w:fill="FFFFFF" w:themeFill="background1"/>
            <w:vAlign w:val="center"/>
          </w:tcPr>
          <w:p w14:paraId="1DC22D5C" w14:textId="4DB474C6" w:rsidR="00A32F67" w:rsidRPr="003E43DE" w:rsidRDefault="00A2385C" w:rsidP="0035290E">
            <w:pPr>
              <w:widowControl/>
              <w:jc w:val="left"/>
              <w:textAlignment w:val="center"/>
              <w:rPr>
                <w:rFonts w:asciiTheme="minorEastAsia" w:hAnsiTheme="minorEastAsia" w:cs="宋体"/>
                <w:sz w:val="24"/>
              </w:rPr>
            </w:pPr>
            <w:r>
              <w:rPr>
                <w:rFonts w:ascii="宋体" w:hAnsi="宋体" w:cs="宋体" w:hint="eastAsia"/>
                <w:color w:val="000000"/>
                <w:kern w:val="0"/>
                <w:sz w:val="24"/>
              </w:rPr>
              <w:t>59</w:t>
            </w:r>
            <w:r w:rsidR="001F6D43">
              <w:rPr>
                <w:rFonts w:ascii="宋体" w:hAnsi="宋体" w:cs="宋体" w:hint="eastAsia"/>
                <w:color w:val="000000"/>
                <w:kern w:val="0"/>
                <w:sz w:val="24"/>
              </w:rPr>
              <w:t>、</w:t>
            </w:r>
            <w:r w:rsidR="00A32F67" w:rsidRPr="003E43DE">
              <w:rPr>
                <w:rFonts w:ascii="宋体" w:hAnsi="宋体" w:cs="宋体" w:hint="eastAsia"/>
                <w:color w:val="000000"/>
                <w:kern w:val="0"/>
                <w:sz w:val="24"/>
              </w:rPr>
              <w:t>配套防爆</w:t>
            </w:r>
            <w:proofErr w:type="gramStart"/>
            <w:r w:rsidR="00A32F67" w:rsidRPr="003E43DE">
              <w:rPr>
                <w:rFonts w:ascii="宋体" w:hAnsi="宋体" w:cs="宋体" w:hint="eastAsia"/>
                <w:color w:val="000000"/>
                <w:kern w:val="0"/>
                <w:sz w:val="24"/>
              </w:rPr>
              <w:t>绕性管</w:t>
            </w:r>
            <w:proofErr w:type="gramEnd"/>
            <w:r w:rsidR="00A32F67" w:rsidRPr="003E43DE">
              <w:rPr>
                <w:rFonts w:ascii="宋体" w:hAnsi="宋体" w:cs="宋体" w:hint="eastAsia"/>
                <w:color w:val="000000"/>
                <w:kern w:val="0"/>
                <w:sz w:val="24"/>
              </w:rPr>
              <w:t>，长度不小于1米，接口：G3/4"(外) 转 G3/4"(内)</w:t>
            </w:r>
            <w:r w:rsidR="00BC7902">
              <w:rPr>
                <w:rFonts w:ascii="宋体" w:hAnsi="宋体" w:cs="宋体" w:hint="eastAsia"/>
                <w:color w:val="000000"/>
                <w:kern w:val="0"/>
                <w:sz w:val="24"/>
              </w:rPr>
              <w:t>；</w:t>
            </w:r>
          </w:p>
        </w:tc>
        <w:tc>
          <w:tcPr>
            <w:tcW w:w="457" w:type="dxa"/>
            <w:shd w:val="clear" w:color="auto" w:fill="FFFFFF" w:themeFill="background1"/>
            <w:vAlign w:val="center"/>
          </w:tcPr>
          <w:p w14:paraId="3D52E0C3" w14:textId="77777777" w:rsidR="00A32F67" w:rsidRPr="003E43DE" w:rsidRDefault="00A32F67" w:rsidP="0035290E">
            <w:pPr>
              <w:widowControl/>
              <w:jc w:val="center"/>
              <w:textAlignment w:val="center"/>
              <w:rPr>
                <w:rFonts w:asciiTheme="minorEastAsia" w:hAnsiTheme="minorEastAsia" w:cs="宋体"/>
                <w:kern w:val="0"/>
                <w:sz w:val="24"/>
              </w:rPr>
            </w:pPr>
            <w:r w:rsidRPr="003E43DE">
              <w:rPr>
                <w:rFonts w:asciiTheme="minorEastAsia" w:hAnsiTheme="minorEastAsia" w:cs="宋体" w:hint="eastAsia"/>
                <w:kern w:val="0"/>
                <w:sz w:val="24"/>
              </w:rPr>
              <w:t>根</w:t>
            </w:r>
          </w:p>
        </w:tc>
        <w:tc>
          <w:tcPr>
            <w:tcW w:w="696" w:type="dxa"/>
            <w:shd w:val="clear" w:color="auto" w:fill="FFFFFF" w:themeFill="background1"/>
            <w:vAlign w:val="center"/>
          </w:tcPr>
          <w:p w14:paraId="2F85777A" w14:textId="77777777" w:rsidR="00A32F67" w:rsidRPr="003E43DE" w:rsidRDefault="00A32F67" w:rsidP="0035290E">
            <w:pPr>
              <w:widowControl/>
              <w:jc w:val="center"/>
              <w:textAlignment w:val="center"/>
              <w:rPr>
                <w:rFonts w:asciiTheme="minorEastAsia" w:hAnsiTheme="minorEastAsia" w:cs="宋体"/>
                <w:kern w:val="0"/>
                <w:sz w:val="24"/>
              </w:rPr>
            </w:pPr>
            <w:r w:rsidRPr="003E43DE">
              <w:rPr>
                <w:rFonts w:asciiTheme="minorEastAsia" w:hAnsiTheme="minorEastAsia" w:cs="宋体" w:hint="eastAsia"/>
                <w:kern w:val="0"/>
                <w:sz w:val="24"/>
              </w:rPr>
              <w:t>7</w:t>
            </w:r>
          </w:p>
        </w:tc>
      </w:tr>
      <w:tr w:rsidR="00A32F67" w:rsidRPr="003E43DE" w14:paraId="673182C1" w14:textId="77777777" w:rsidTr="008028D4">
        <w:trPr>
          <w:trHeight w:val="500"/>
          <w:jc w:val="center"/>
        </w:trPr>
        <w:tc>
          <w:tcPr>
            <w:tcW w:w="514" w:type="dxa"/>
            <w:shd w:val="clear" w:color="auto" w:fill="FFFFFF" w:themeFill="background1"/>
            <w:vAlign w:val="center"/>
          </w:tcPr>
          <w:p w14:paraId="32B2867F" w14:textId="77777777" w:rsidR="00A32F67" w:rsidRPr="003E43DE" w:rsidRDefault="00A32F67" w:rsidP="0035290E">
            <w:pPr>
              <w:widowControl/>
              <w:jc w:val="center"/>
              <w:textAlignment w:val="center"/>
              <w:rPr>
                <w:rFonts w:asciiTheme="minorEastAsia" w:hAnsiTheme="minorEastAsia" w:cs="宋体"/>
                <w:sz w:val="24"/>
              </w:rPr>
            </w:pPr>
            <w:r w:rsidRPr="003E43DE">
              <w:rPr>
                <w:rFonts w:asciiTheme="minorEastAsia" w:hAnsiTheme="minorEastAsia" w:cs="宋体" w:hint="eastAsia"/>
                <w:kern w:val="0"/>
                <w:sz w:val="24"/>
              </w:rPr>
              <w:t>9</w:t>
            </w:r>
          </w:p>
        </w:tc>
        <w:tc>
          <w:tcPr>
            <w:tcW w:w="1398" w:type="dxa"/>
            <w:shd w:val="clear" w:color="auto" w:fill="FFFFFF" w:themeFill="background1"/>
            <w:vAlign w:val="center"/>
          </w:tcPr>
          <w:p w14:paraId="05DE75FB" w14:textId="47FBA5EE" w:rsidR="00A32F67" w:rsidRPr="003E43DE" w:rsidRDefault="00A32F67" w:rsidP="008028D4">
            <w:pPr>
              <w:widowControl/>
              <w:jc w:val="center"/>
              <w:textAlignment w:val="center"/>
              <w:rPr>
                <w:rFonts w:asciiTheme="minorEastAsia" w:hAnsiTheme="minorEastAsia" w:cs="宋体"/>
                <w:sz w:val="24"/>
              </w:rPr>
            </w:pPr>
            <w:r w:rsidRPr="003E43DE">
              <w:rPr>
                <w:rFonts w:ascii="宋体" w:hAnsi="宋体" w:cs="宋体" w:hint="eastAsia"/>
                <w:color w:val="000000"/>
                <w:kern w:val="0"/>
                <w:sz w:val="24"/>
              </w:rPr>
              <w:t>防爆接线箱</w:t>
            </w:r>
          </w:p>
        </w:tc>
        <w:tc>
          <w:tcPr>
            <w:tcW w:w="7317" w:type="dxa"/>
            <w:shd w:val="clear" w:color="auto" w:fill="FFFFFF" w:themeFill="background1"/>
            <w:vAlign w:val="center"/>
          </w:tcPr>
          <w:p w14:paraId="4260C85E" w14:textId="1EF0B4EF" w:rsidR="00A32F67" w:rsidRPr="003E43DE" w:rsidRDefault="001F6D43" w:rsidP="00A2385C">
            <w:pPr>
              <w:widowControl/>
              <w:jc w:val="left"/>
              <w:textAlignment w:val="center"/>
              <w:rPr>
                <w:rFonts w:asciiTheme="minorEastAsia" w:hAnsiTheme="minorEastAsia" w:cs="宋体"/>
                <w:sz w:val="24"/>
              </w:rPr>
            </w:pPr>
            <w:r>
              <w:rPr>
                <w:rFonts w:ascii="宋体" w:hAnsi="宋体" w:cs="宋体" w:hint="eastAsia"/>
                <w:color w:val="000000"/>
                <w:kern w:val="0"/>
                <w:sz w:val="24"/>
              </w:rPr>
              <w:t>6</w:t>
            </w:r>
            <w:r w:rsidR="00A2385C">
              <w:rPr>
                <w:rFonts w:ascii="宋体" w:hAnsi="宋体" w:cs="宋体" w:hint="eastAsia"/>
                <w:color w:val="000000"/>
                <w:kern w:val="0"/>
                <w:sz w:val="24"/>
              </w:rPr>
              <w:t>0</w:t>
            </w:r>
            <w:r>
              <w:rPr>
                <w:rFonts w:ascii="宋体" w:hAnsi="宋体" w:cs="宋体" w:hint="eastAsia"/>
                <w:color w:val="000000"/>
                <w:kern w:val="0"/>
                <w:sz w:val="24"/>
              </w:rPr>
              <w:t>、</w:t>
            </w:r>
            <w:r w:rsidR="00A32F67" w:rsidRPr="003E43DE">
              <w:rPr>
                <w:rFonts w:ascii="宋体" w:hAnsi="宋体" w:cs="宋体" w:hint="eastAsia"/>
                <w:color w:val="000000"/>
                <w:kern w:val="0"/>
                <w:sz w:val="24"/>
              </w:rPr>
              <w:t>配套防爆接线箱，尺寸不小于300</w:t>
            </w:r>
            <w:r w:rsidR="00026A3D" w:rsidRPr="003E43DE">
              <w:rPr>
                <w:rFonts w:ascii="宋体" w:hAnsi="宋体" w:cs="宋体" w:hint="eastAsia"/>
                <w:color w:val="000000"/>
                <w:kern w:val="0"/>
                <w:sz w:val="24"/>
              </w:rPr>
              <w:t>mm</w:t>
            </w:r>
            <w:r w:rsidR="00A32F67" w:rsidRPr="003E43DE">
              <w:rPr>
                <w:rFonts w:ascii="宋体" w:hAnsi="宋体" w:cs="宋体" w:hint="eastAsia"/>
                <w:color w:val="000000"/>
                <w:kern w:val="0"/>
                <w:sz w:val="24"/>
              </w:rPr>
              <w:t>*300</w:t>
            </w:r>
            <w:r w:rsidR="00026A3D" w:rsidRPr="003E43DE">
              <w:rPr>
                <w:rFonts w:ascii="宋体" w:hAnsi="宋体" w:cs="宋体" w:hint="eastAsia"/>
                <w:color w:val="000000"/>
                <w:kern w:val="0"/>
                <w:sz w:val="24"/>
              </w:rPr>
              <w:t>mm</w:t>
            </w:r>
            <w:r w:rsidR="00A32F67" w:rsidRPr="003E43DE">
              <w:rPr>
                <w:rFonts w:ascii="宋体" w:hAnsi="宋体" w:cs="宋体" w:hint="eastAsia"/>
                <w:color w:val="000000"/>
                <w:kern w:val="0"/>
                <w:sz w:val="24"/>
              </w:rPr>
              <w:t>，防爆等级：</w:t>
            </w:r>
            <w:r w:rsidR="00026A3D" w:rsidRPr="003E43DE">
              <w:rPr>
                <w:rFonts w:ascii="宋体" w:hAnsi="宋体" w:cs="宋体" w:hint="eastAsia"/>
                <w:color w:val="000000"/>
                <w:kern w:val="0"/>
                <w:sz w:val="24"/>
              </w:rPr>
              <w:t>不低于</w:t>
            </w:r>
            <w:proofErr w:type="spellStart"/>
            <w:r w:rsidR="00A32F67" w:rsidRPr="003E43DE">
              <w:rPr>
                <w:rFonts w:ascii="宋体" w:hAnsi="宋体" w:cs="宋体" w:hint="eastAsia"/>
                <w:color w:val="000000"/>
                <w:kern w:val="0"/>
                <w:sz w:val="24"/>
              </w:rPr>
              <w:t>Exd</w:t>
            </w:r>
            <w:proofErr w:type="spellEnd"/>
            <w:r w:rsidR="00A32F67" w:rsidRPr="003E43DE">
              <w:rPr>
                <w:rFonts w:ascii="宋体" w:hAnsi="宋体" w:cs="宋体" w:hint="eastAsia"/>
                <w:color w:val="000000"/>
                <w:kern w:val="0"/>
                <w:sz w:val="24"/>
              </w:rPr>
              <w:t>ⅡCT6，全不锈钢、防腐、防尘、防水、不小于4个G3/4引线孔</w:t>
            </w:r>
            <w:r w:rsidR="00BC7902">
              <w:rPr>
                <w:rFonts w:ascii="宋体" w:hAnsi="宋体" w:cs="宋体" w:hint="eastAsia"/>
                <w:color w:val="000000"/>
                <w:kern w:val="0"/>
                <w:sz w:val="24"/>
              </w:rPr>
              <w:t>；</w:t>
            </w:r>
          </w:p>
        </w:tc>
        <w:tc>
          <w:tcPr>
            <w:tcW w:w="457" w:type="dxa"/>
            <w:shd w:val="clear" w:color="auto" w:fill="FFFFFF" w:themeFill="background1"/>
            <w:vAlign w:val="center"/>
          </w:tcPr>
          <w:p w14:paraId="15F3A21B" w14:textId="77777777" w:rsidR="00A32F67" w:rsidRPr="003E43DE" w:rsidRDefault="00A32F67" w:rsidP="0035290E">
            <w:pPr>
              <w:widowControl/>
              <w:jc w:val="center"/>
              <w:textAlignment w:val="center"/>
              <w:rPr>
                <w:rFonts w:asciiTheme="minorEastAsia" w:hAnsiTheme="minorEastAsia" w:cs="宋体"/>
                <w:kern w:val="0"/>
                <w:sz w:val="24"/>
              </w:rPr>
            </w:pPr>
            <w:proofErr w:type="gramStart"/>
            <w:r w:rsidRPr="003E43DE">
              <w:rPr>
                <w:rFonts w:asciiTheme="minorEastAsia" w:hAnsiTheme="minorEastAsia" w:cs="宋体" w:hint="eastAsia"/>
                <w:kern w:val="0"/>
                <w:sz w:val="24"/>
              </w:rPr>
              <w:t>个</w:t>
            </w:r>
            <w:proofErr w:type="gramEnd"/>
          </w:p>
        </w:tc>
        <w:tc>
          <w:tcPr>
            <w:tcW w:w="696" w:type="dxa"/>
            <w:shd w:val="clear" w:color="auto" w:fill="FFFFFF" w:themeFill="background1"/>
            <w:vAlign w:val="center"/>
          </w:tcPr>
          <w:p w14:paraId="3E9EA520" w14:textId="77777777" w:rsidR="00A32F67" w:rsidRPr="003E43DE" w:rsidRDefault="00A32F67" w:rsidP="0035290E">
            <w:pPr>
              <w:widowControl/>
              <w:jc w:val="center"/>
              <w:textAlignment w:val="center"/>
              <w:rPr>
                <w:rFonts w:asciiTheme="minorEastAsia" w:hAnsiTheme="minorEastAsia" w:cs="宋体"/>
                <w:kern w:val="0"/>
                <w:sz w:val="24"/>
              </w:rPr>
            </w:pPr>
            <w:r w:rsidRPr="003E43DE">
              <w:rPr>
                <w:rFonts w:asciiTheme="minorEastAsia" w:hAnsiTheme="minorEastAsia" w:cs="宋体" w:hint="eastAsia"/>
                <w:kern w:val="0"/>
                <w:sz w:val="24"/>
              </w:rPr>
              <w:t>7</w:t>
            </w:r>
          </w:p>
        </w:tc>
      </w:tr>
      <w:tr w:rsidR="00A32F67" w:rsidRPr="003E43DE" w14:paraId="176D013F" w14:textId="77777777" w:rsidTr="008028D4">
        <w:trPr>
          <w:trHeight w:val="500"/>
          <w:jc w:val="center"/>
        </w:trPr>
        <w:tc>
          <w:tcPr>
            <w:tcW w:w="514" w:type="dxa"/>
            <w:shd w:val="clear" w:color="auto" w:fill="FFFFFF" w:themeFill="background1"/>
            <w:vAlign w:val="center"/>
          </w:tcPr>
          <w:p w14:paraId="717226EA" w14:textId="77777777" w:rsidR="00A32F67" w:rsidRPr="003E43DE" w:rsidRDefault="00A32F67" w:rsidP="0035290E">
            <w:pPr>
              <w:widowControl/>
              <w:jc w:val="center"/>
              <w:textAlignment w:val="center"/>
              <w:rPr>
                <w:rFonts w:asciiTheme="minorEastAsia" w:hAnsiTheme="minorEastAsia" w:cs="宋体"/>
                <w:sz w:val="24"/>
              </w:rPr>
            </w:pPr>
            <w:r w:rsidRPr="003E43DE">
              <w:rPr>
                <w:rFonts w:asciiTheme="minorEastAsia" w:hAnsiTheme="minorEastAsia" w:cs="宋体" w:hint="eastAsia"/>
                <w:kern w:val="0"/>
                <w:sz w:val="24"/>
              </w:rPr>
              <w:t>10</w:t>
            </w:r>
          </w:p>
        </w:tc>
        <w:tc>
          <w:tcPr>
            <w:tcW w:w="1398" w:type="dxa"/>
            <w:shd w:val="clear" w:color="auto" w:fill="FFFFFF" w:themeFill="background1"/>
            <w:vAlign w:val="center"/>
          </w:tcPr>
          <w:p w14:paraId="434BC210" w14:textId="15C49305" w:rsidR="00A32F67" w:rsidRPr="003E43DE" w:rsidRDefault="00A32F67" w:rsidP="008028D4">
            <w:pPr>
              <w:widowControl/>
              <w:jc w:val="center"/>
              <w:textAlignment w:val="center"/>
              <w:rPr>
                <w:rFonts w:asciiTheme="minorEastAsia" w:hAnsiTheme="minorEastAsia" w:cs="宋体"/>
                <w:sz w:val="24"/>
              </w:rPr>
            </w:pPr>
            <w:r w:rsidRPr="003E43DE">
              <w:rPr>
                <w:rFonts w:ascii="宋体" w:hAnsi="宋体" w:cs="宋体" w:hint="eastAsia"/>
                <w:color w:val="000000"/>
                <w:kern w:val="0"/>
                <w:sz w:val="24"/>
              </w:rPr>
              <w:t>专用智能存储设备</w:t>
            </w:r>
          </w:p>
        </w:tc>
        <w:tc>
          <w:tcPr>
            <w:tcW w:w="7317" w:type="dxa"/>
            <w:shd w:val="clear" w:color="auto" w:fill="FFFFFF" w:themeFill="background1"/>
            <w:vAlign w:val="center"/>
          </w:tcPr>
          <w:p w14:paraId="4C60BE99" w14:textId="5722AABE" w:rsidR="00A32F67" w:rsidRPr="003E43DE" w:rsidRDefault="001F6D43" w:rsidP="00A2385C">
            <w:pPr>
              <w:widowControl/>
              <w:jc w:val="left"/>
              <w:textAlignment w:val="center"/>
              <w:rPr>
                <w:rFonts w:asciiTheme="minorEastAsia" w:hAnsiTheme="minorEastAsia" w:cs="宋体"/>
                <w:sz w:val="24"/>
              </w:rPr>
            </w:pPr>
            <w:r>
              <w:rPr>
                <w:rFonts w:ascii="宋体" w:hAnsi="宋体" w:cs="宋体" w:hint="eastAsia"/>
                <w:color w:val="000000"/>
                <w:kern w:val="0"/>
                <w:sz w:val="24"/>
              </w:rPr>
              <w:t>6</w:t>
            </w:r>
            <w:r w:rsidR="00A2385C">
              <w:rPr>
                <w:rFonts w:ascii="宋体" w:hAnsi="宋体" w:cs="宋体" w:hint="eastAsia"/>
                <w:color w:val="000000"/>
                <w:kern w:val="0"/>
                <w:sz w:val="24"/>
              </w:rPr>
              <w:t>1</w:t>
            </w:r>
            <w:r>
              <w:rPr>
                <w:rFonts w:ascii="宋体" w:hAnsi="宋体" w:cs="宋体" w:hint="eastAsia"/>
                <w:color w:val="000000"/>
                <w:kern w:val="0"/>
                <w:sz w:val="24"/>
              </w:rPr>
              <w:t>、</w:t>
            </w:r>
            <w:r w:rsidR="00A32F67" w:rsidRPr="003E43DE">
              <w:rPr>
                <w:rFonts w:ascii="宋体" w:hAnsi="宋体" w:cs="宋体" w:hint="eastAsia"/>
                <w:color w:val="000000"/>
                <w:kern w:val="0"/>
                <w:sz w:val="24"/>
              </w:rPr>
              <w:t>支持内置不少于9个SATA接口硬盘。可接入1T、2T、3T、4T、6T、8T、10T、12TB、14TB、16TB、18TB容量的SATA接口硬盘。</w:t>
            </w:r>
            <w:r w:rsidR="00A32F67" w:rsidRPr="003E43DE">
              <w:rPr>
                <w:rFonts w:ascii="宋体" w:hAnsi="宋体" w:cs="宋体" w:hint="eastAsia"/>
                <w:color w:val="000000"/>
                <w:kern w:val="0"/>
                <w:sz w:val="24"/>
              </w:rPr>
              <w:br/>
            </w:r>
            <w:r>
              <w:rPr>
                <w:rFonts w:ascii="宋体" w:hAnsi="宋体" w:cs="宋体" w:hint="eastAsia"/>
                <w:color w:val="000000"/>
                <w:kern w:val="0"/>
                <w:sz w:val="24"/>
              </w:rPr>
              <w:t>6</w:t>
            </w:r>
            <w:r w:rsidR="00A2385C">
              <w:rPr>
                <w:rFonts w:ascii="宋体" w:hAnsi="宋体" w:cs="宋体" w:hint="eastAsia"/>
                <w:color w:val="000000"/>
                <w:kern w:val="0"/>
                <w:sz w:val="24"/>
              </w:rPr>
              <w:t>2</w:t>
            </w:r>
            <w:r>
              <w:rPr>
                <w:rFonts w:ascii="宋体" w:hAnsi="宋体" w:cs="宋体" w:hint="eastAsia"/>
                <w:color w:val="000000"/>
                <w:kern w:val="0"/>
                <w:sz w:val="24"/>
              </w:rPr>
              <w:t>、</w:t>
            </w:r>
            <w:r w:rsidR="00694BD7" w:rsidRPr="003E43DE">
              <w:rPr>
                <w:rFonts w:ascii="宋体" w:hAnsi="宋体" w:cs="宋体" w:hint="eastAsia"/>
                <w:color w:val="000000"/>
                <w:kern w:val="0"/>
                <w:sz w:val="24"/>
              </w:rPr>
              <w:t>至少配置：</w:t>
            </w:r>
            <w:r w:rsidR="00A32F67" w:rsidRPr="003E43DE">
              <w:rPr>
                <w:rFonts w:ascii="宋体" w:hAnsi="宋体" w:cs="宋体" w:hint="eastAsia"/>
                <w:color w:val="000000"/>
                <w:kern w:val="0"/>
                <w:sz w:val="24"/>
              </w:rPr>
              <w:t>2个HDMI接口、2个VGA接口、2个RJ45网络接口、2个USB2.0接口、1个USB3.0接口、1个RS232接口、1个RS485接口、1个</w:t>
            </w:r>
            <w:proofErr w:type="spellStart"/>
            <w:r w:rsidR="00A32F67" w:rsidRPr="003E43DE">
              <w:rPr>
                <w:rFonts w:ascii="宋体" w:hAnsi="宋体" w:cs="宋体" w:hint="eastAsia"/>
                <w:color w:val="000000"/>
                <w:kern w:val="0"/>
                <w:sz w:val="24"/>
              </w:rPr>
              <w:t>eSata</w:t>
            </w:r>
            <w:proofErr w:type="spellEnd"/>
            <w:r w:rsidR="00A32F67" w:rsidRPr="003E43DE">
              <w:rPr>
                <w:rFonts w:ascii="宋体" w:hAnsi="宋体" w:cs="宋体" w:hint="eastAsia"/>
                <w:color w:val="000000"/>
                <w:kern w:val="0"/>
                <w:sz w:val="24"/>
              </w:rPr>
              <w:t>接口、1路音频输入接口、2路音频输出接口；16路报警输入接口、9路报警输出接口、具有2路直流DC 12V输出接口。</w:t>
            </w:r>
            <w:r w:rsidR="00A32F67" w:rsidRPr="003E43DE">
              <w:rPr>
                <w:rFonts w:ascii="宋体" w:hAnsi="宋体" w:cs="宋体" w:hint="eastAsia"/>
                <w:color w:val="000000"/>
                <w:kern w:val="0"/>
                <w:sz w:val="24"/>
              </w:rPr>
              <w:br/>
            </w:r>
            <w:r>
              <w:rPr>
                <w:rFonts w:ascii="宋体" w:hAnsi="宋体" w:cs="宋体" w:hint="eastAsia"/>
                <w:color w:val="000000"/>
                <w:kern w:val="0"/>
                <w:sz w:val="24"/>
              </w:rPr>
              <w:t>6</w:t>
            </w:r>
            <w:r w:rsidR="00A2385C">
              <w:rPr>
                <w:rFonts w:ascii="宋体" w:hAnsi="宋体" w:cs="宋体" w:hint="eastAsia"/>
                <w:color w:val="000000"/>
                <w:kern w:val="0"/>
                <w:sz w:val="24"/>
              </w:rPr>
              <w:t>3</w:t>
            </w:r>
            <w:r>
              <w:rPr>
                <w:rFonts w:ascii="宋体" w:hAnsi="宋体" w:cs="宋体" w:hint="eastAsia"/>
                <w:color w:val="000000"/>
                <w:kern w:val="0"/>
                <w:sz w:val="24"/>
              </w:rPr>
              <w:t>、</w:t>
            </w:r>
            <w:r w:rsidR="00A32F67" w:rsidRPr="003E43DE">
              <w:rPr>
                <w:rFonts w:ascii="宋体" w:hAnsi="宋体" w:cs="宋体" w:hint="eastAsia"/>
                <w:color w:val="000000"/>
                <w:kern w:val="0"/>
                <w:sz w:val="24"/>
              </w:rPr>
              <w:t>支持接入不少于32路视频图像。支持接入带宽不小于256Mbps，存储带宽不小于256Mbps，转发带宽不小于160Mbps，回放带宽不小于160Mbps。</w:t>
            </w:r>
            <w:r w:rsidR="00A32F67" w:rsidRPr="003E43DE">
              <w:rPr>
                <w:rFonts w:ascii="宋体" w:hAnsi="宋体" w:cs="宋体" w:hint="eastAsia"/>
                <w:color w:val="000000"/>
                <w:kern w:val="0"/>
                <w:sz w:val="24"/>
              </w:rPr>
              <w:br/>
            </w:r>
            <w:r w:rsidR="00A2385C">
              <w:rPr>
                <w:rFonts w:ascii="宋体" w:hAnsi="宋体" w:cs="宋体" w:hint="eastAsia"/>
                <w:color w:val="000000"/>
                <w:kern w:val="0"/>
                <w:sz w:val="24"/>
              </w:rPr>
              <w:t>64</w:t>
            </w:r>
            <w:r>
              <w:rPr>
                <w:rFonts w:ascii="宋体" w:hAnsi="宋体" w:cs="宋体" w:hint="eastAsia"/>
                <w:color w:val="000000"/>
                <w:kern w:val="0"/>
                <w:sz w:val="24"/>
              </w:rPr>
              <w:t>、</w:t>
            </w:r>
            <w:r w:rsidR="00A32F67" w:rsidRPr="003E43DE">
              <w:rPr>
                <w:rFonts w:ascii="宋体" w:hAnsi="宋体" w:cs="宋体" w:hint="eastAsia"/>
                <w:color w:val="000000"/>
                <w:kern w:val="0"/>
                <w:sz w:val="24"/>
              </w:rPr>
              <w:t>开启视频流智能分析后NVR网络带宽不应降低。支持不少于16个人脸库，库容不少于5万张人脸图片，支持不少于8路图片流人脸识别。</w:t>
            </w:r>
            <w:r w:rsidR="00A32F67" w:rsidRPr="003E43DE">
              <w:rPr>
                <w:rFonts w:ascii="宋体" w:hAnsi="宋体" w:cs="宋体" w:hint="eastAsia"/>
                <w:color w:val="000000"/>
                <w:kern w:val="0"/>
                <w:sz w:val="24"/>
              </w:rPr>
              <w:br/>
            </w:r>
            <w:r w:rsidR="00A2385C">
              <w:rPr>
                <w:rFonts w:ascii="宋体" w:hAnsi="宋体" w:cs="宋体" w:hint="eastAsia"/>
                <w:color w:val="000000"/>
                <w:kern w:val="0"/>
                <w:sz w:val="24"/>
              </w:rPr>
              <w:lastRenderedPageBreak/>
              <w:t>65</w:t>
            </w:r>
            <w:r>
              <w:rPr>
                <w:rFonts w:ascii="宋体" w:hAnsi="宋体" w:cs="宋体" w:hint="eastAsia"/>
                <w:color w:val="000000"/>
                <w:kern w:val="0"/>
                <w:sz w:val="24"/>
              </w:rPr>
              <w:t>、</w:t>
            </w:r>
            <w:r w:rsidR="00A32F67" w:rsidRPr="003E43DE">
              <w:rPr>
                <w:rFonts w:ascii="宋体" w:hAnsi="宋体" w:cs="宋体" w:hint="eastAsia"/>
                <w:color w:val="000000"/>
                <w:kern w:val="0"/>
                <w:sz w:val="24"/>
              </w:rPr>
              <w:t>支持不低于10张/秒人脸比对报警，比对结果显示包括人脸比对成功、人脸比对失败和陌生人报警</w:t>
            </w:r>
            <w:r w:rsidR="00A2385C">
              <w:rPr>
                <w:rFonts w:ascii="宋体" w:hAnsi="宋体" w:cs="宋体" w:hint="eastAsia"/>
                <w:color w:val="000000"/>
                <w:kern w:val="0"/>
                <w:sz w:val="24"/>
              </w:rPr>
              <w:t>；</w:t>
            </w:r>
            <w:r w:rsidR="00A32F67" w:rsidRPr="003E43DE">
              <w:rPr>
                <w:rFonts w:ascii="宋体" w:hAnsi="宋体" w:cs="宋体" w:hint="eastAsia"/>
                <w:color w:val="000000"/>
                <w:kern w:val="0"/>
                <w:sz w:val="24"/>
              </w:rPr>
              <w:br/>
            </w:r>
            <w:r w:rsidR="00A2385C">
              <w:rPr>
                <w:rFonts w:ascii="宋体" w:hAnsi="宋体" w:cs="宋体" w:hint="eastAsia"/>
                <w:color w:val="000000"/>
                <w:kern w:val="0"/>
                <w:sz w:val="24"/>
              </w:rPr>
              <w:t>66</w:t>
            </w:r>
            <w:r>
              <w:rPr>
                <w:rFonts w:ascii="宋体" w:hAnsi="宋体" w:cs="宋体" w:hint="eastAsia"/>
                <w:color w:val="000000"/>
                <w:kern w:val="0"/>
                <w:sz w:val="24"/>
              </w:rPr>
              <w:t>、</w:t>
            </w:r>
            <w:r w:rsidR="00A32F67" w:rsidRPr="003E43DE">
              <w:rPr>
                <w:rFonts w:ascii="宋体" w:hAnsi="宋体" w:cs="宋体" w:hint="eastAsia"/>
                <w:color w:val="000000"/>
                <w:kern w:val="0"/>
                <w:sz w:val="24"/>
              </w:rPr>
              <w:t>支持接入带有温度报警、烟雾报警、障碍物遮挡报警、移动报警、</w:t>
            </w:r>
            <w:proofErr w:type="gramStart"/>
            <w:r w:rsidR="00A32F67" w:rsidRPr="003E43DE">
              <w:rPr>
                <w:rFonts w:ascii="宋体" w:hAnsi="宋体" w:cs="宋体" w:hint="eastAsia"/>
                <w:color w:val="000000"/>
                <w:kern w:val="0"/>
                <w:sz w:val="24"/>
              </w:rPr>
              <w:t>防拆报警</w:t>
            </w:r>
            <w:proofErr w:type="gramEnd"/>
            <w:r w:rsidR="00A32F67" w:rsidRPr="003E43DE">
              <w:rPr>
                <w:rFonts w:ascii="宋体" w:hAnsi="宋体" w:cs="宋体" w:hint="eastAsia"/>
                <w:color w:val="000000"/>
                <w:kern w:val="0"/>
                <w:sz w:val="24"/>
              </w:rPr>
              <w:t>、紧急报警的智慧相机，当触发报警时，可联动录像、抓拍并保存图片、弹出报警画面、声音警告、上传中心、发送邮件、触发报警输出，并按通道、时间、类型检索报警图片，录像搜索结果支持图片和列表两种展现形式</w:t>
            </w:r>
            <w:r>
              <w:rPr>
                <w:rFonts w:ascii="宋体" w:hAnsi="宋体" w:cs="宋体" w:hint="eastAsia"/>
                <w:color w:val="000000"/>
                <w:kern w:val="0"/>
                <w:sz w:val="24"/>
              </w:rPr>
              <w:t>；</w:t>
            </w:r>
            <w:r w:rsidR="00A32F67" w:rsidRPr="003E43DE">
              <w:rPr>
                <w:rFonts w:ascii="宋体" w:hAnsi="宋体" w:cs="宋体" w:hint="eastAsia"/>
                <w:color w:val="000000"/>
                <w:kern w:val="0"/>
                <w:sz w:val="24"/>
              </w:rPr>
              <w:br/>
            </w:r>
            <w:r w:rsidR="00A2385C">
              <w:rPr>
                <w:rFonts w:ascii="宋体" w:hAnsi="宋体" w:cs="宋体" w:hint="eastAsia"/>
                <w:color w:val="000000"/>
                <w:kern w:val="0"/>
                <w:sz w:val="24"/>
              </w:rPr>
              <w:t>67</w:t>
            </w:r>
            <w:r>
              <w:rPr>
                <w:rFonts w:ascii="宋体" w:hAnsi="宋体" w:cs="宋体" w:hint="eastAsia"/>
                <w:color w:val="000000"/>
                <w:kern w:val="0"/>
                <w:sz w:val="24"/>
              </w:rPr>
              <w:t>、</w:t>
            </w:r>
            <w:r w:rsidR="00A32F67" w:rsidRPr="003E43DE">
              <w:rPr>
                <w:rFonts w:ascii="宋体" w:hAnsi="宋体" w:cs="宋体" w:hint="eastAsia"/>
                <w:color w:val="000000"/>
                <w:kern w:val="0"/>
                <w:sz w:val="24"/>
              </w:rPr>
              <w:t>支持导入不同的语音文件，支持播报语音文件；支持人脸、周界、车辆检测、视频结构化的报警触发时联动语音播报</w:t>
            </w:r>
            <w:r>
              <w:rPr>
                <w:rFonts w:ascii="宋体" w:hAnsi="宋体" w:cs="宋体" w:hint="eastAsia"/>
                <w:color w:val="000000"/>
                <w:kern w:val="0"/>
                <w:sz w:val="24"/>
              </w:rPr>
              <w:t>；</w:t>
            </w:r>
            <w:r w:rsidR="00A32F67" w:rsidRPr="003E43DE">
              <w:rPr>
                <w:rFonts w:ascii="宋体" w:hAnsi="宋体" w:cs="宋体" w:hint="eastAsia"/>
                <w:color w:val="000000"/>
                <w:kern w:val="0"/>
                <w:sz w:val="24"/>
              </w:rPr>
              <w:br/>
            </w:r>
            <w:r w:rsidR="00A2385C">
              <w:rPr>
                <w:rFonts w:ascii="宋体" w:hAnsi="宋体" w:cs="宋体" w:hint="eastAsia"/>
                <w:color w:val="000000"/>
                <w:kern w:val="0"/>
                <w:sz w:val="24"/>
              </w:rPr>
              <w:t>68</w:t>
            </w:r>
            <w:r>
              <w:rPr>
                <w:rFonts w:ascii="宋体" w:hAnsi="宋体" w:cs="宋体" w:hint="eastAsia"/>
                <w:color w:val="000000"/>
                <w:kern w:val="0"/>
                <w:sz w:val="24"/>
              </w:rPr>
              <w:t>、</w:t>
            </w:r>
            <w:r w:rsidR="00A32F67" w:rsidRPr="003E43DE">
              <w:rPr>
                <w:rFonts w:ascii="宋体" w:hAnsi="宋体" w:cs="宋体" w:hint="eastAsia"/>
                <w:color w:val="000000"/>
                <w:kern w:val="0"/>
                <w:sz w:val="24"/>
              </w:rPr>
              <w:t>支持以IPv6方式接入IPC进行预览、参数配置、报警接收和展现、语音对讲、IPC列表导入、IP地址冲突检测等功能。</w:t>
            </w:r>
            <w:r w:rsidR="00A32F67" w:rsidRPr="003E43DE">
              <w:rPr>
                <w:rFonts w:ascii="宋体" w:hAnsi="宋体" w:cs="宋体" w:hint="eastAsia"/>
                <w:color w:val="000000"/>
                <w:kern w:val="0"/>
                <w:sz w:val="24"/>
              </w:rPr>
              <w:br/>
            </w:r>
            <w:r w:rsidR="00A2385C">
              <w:rPr>
                <w:rFonts w:ascii="宋体" w:hAnsi="宋体" w:cs="宋体" w:hint="eastAsia"/>
                <w:color w:val="000000"/>
                <w:kern w:val="0"/>
                <w:sz w:val="24"/>
              </w:rPr>
              <w:t>69</w:t>
            </w:r>
            <w:r>
              <w:rPr>
                <w:rFonts w:ascii="宋体" w:hAnsi="宋体" w:cs="宋体" w:hint="eastAsia"/>
                <w:color w:val="000000"/>
                <w:kern w:val="0"/>
                <w:sz w:val="24"/>
              </w:rPr>
              <w:t>、</w:t>
            </w:r>
            <w:r w:rsidR="00A32F67" w:rsidRPr="003E43DE">
              <w:rPr>
                <w:rFonts w:ascii="宋体" w:hAnsi="宋体" w:cs="宋体" w:hint="eastAsia"/>
                <w:color w:val="000000"/>
                <w:kern w:val="0"/>
                <w:sz w:val="24"/>
              </w:rPr>
              <w:t>具有存储安全保障功能，当存储压力过高或硬盘出现性能不足时，可优先录像业务存储。支持从其他设备导入录像文件，并对录像文件进行人脸检测和识别，显示识别结果。</w:t>
            </w:r>
          </w:p>
        </w:tc>
        <w:tc>
          <w:tcPr>
            <w:tcW w:w="457" w:type="dxa"/>
            <w:shd w:val="clear" w:color="auto" w:fill="FFFFFF" w:themeFill="background1"/>
            <w:vAlign w:val="center"/>
          </w:tcPr>
          <w:p w14:paraId="367CC4CE" w14:textId="77777777" w:rsidR="00A32F67" w:rsidRPr="003E43DE" w:rsidRDefault="00A32F67" w:rsidP="0035290E">
            <w:pPr>
              <w:widowControl/>
              <w:jc w:val="center"/>
              <w:textAlignment w:val="center"/>
              <w:rPr>
                <w:rFonts w:asciiTheme="minorEastAsia" w:hAnsiTheme="minorEastAsia" w:cs="宋体"/>
                <w:kern w:val="0"/>
                <w:sz w:val="24"/>
              </w:rPr>
            </w:pPr>
            <w:r w:rsidRPr="003E43DE">
              <w:rPr>
                <w:rFonts w:asciiTheme="minorEastAsia" w:hAnsiTheme="minorEastAsia" w:cs="宋体" w:hint="eastAsia"/>
                <w:kern w:val="0"/>
                <w:sz w:val="24"/>
              </w:rPr>
              <w:lastRenderedPageBreak/>
              <w:t>台</w:t>
            </w:r>
          </w:p>
        </w:tc>
        <w:tc>
          <w:tcPr>
            <w:tcW w:w="696" w:type="dxa"/>
            <w:shd w:val="clear" w:color="auto" w:fill="FFFFFF" w:themeFill="background1"/>
            <w:vAlign w:val="center"/>
          </w:tcPr>
          <w:p w14:paraId="6B96E8C7" w14:textId="77777777" w:rsidR="00A32F67" w:rsidRPr="003E43DE" w:rsidRDefault="00A32F67" w:rsidP="0035290E">
            <w:pPr>
              <w:widowControl/>
              <w:jc w:val="center"/>
              <w:textAlignment w:val="center"/>
              <w:rPr>
                <w:rFonts w:asciiTheme="minorEastAsia" w:hAnsiTheme="minorEastAsia" w:cs="宋体"/>
                <w:kern w:val="0"/>
                <w:sz w:val="24"/>
              </w:rPr>
            </w:pPr>
            <w:r w:rsidRPr="003E43DE">
              <w:rPr>
                <w:rFonts w:asciiTheme="minorEastAsia" w:hAnsiTheme="minorEastAsia" w:cs="宋体" w:hint="eastAsia"/>
                <w:kern w:val="0"/>
                <w:sz w:val="24"/>
              </w:rPr>
              <w:t>9</w:t>
            </w:r>
          </w:p>
        </w:tc>
      </w:tr>
      <w:tr w:rsidR="00A32F67" w:rsidRPr="003E43DE" w14:paraId="0CABDA99" w14:textId="77777777" w:rsidTr="008028D4">
        <w:trPr>
          <w:trHeight w:val="500"/>
          <w:jc w:val="center"/>
        </w:trPr>
        <w:tc>
          <w:tcPr>
            <w:tcW w:w="514" w:type="dxa"/>
            <w:shd w:val="clear" w:color="auto" w:fill="FFFFFF" w:themeFill="background1"/>
            <w:vAlign w:val="center"/>
          </w:tcPr>
          <w:p w14:paraId="4BD59764" w14:textId="77777777" w:rsidR="00A32F67" w:rsidRPr="003E43DE" w:rsidRDefault="00A32F67" w:rsidP="0035290E">
            <w:pPr>
              <w:widowControl/>
              <w:jc w:val="center"/>
              <w:textAlignment w:val="center"/>
              <w:rPr>
                <w:rFonts w:asciiTheme="minorEastAsia" w:hAnsiTheme="minorEastAsia" w:cs="宋体"/>
                <w:sz w:val="24"/>
              </w:rPr>
            </w:pPr>
            <w:r w:rsidRPr="003E43DE">
              <w:rPr>
                <w:rFonts w:asciiTheme="minorEastAsia" w:hAnsiTheme="minorEastAsia" w:cs="宋体" w:hint="eastAsia"/>
                <w:kern w:val="0"/>
                <w:sz w:val="24"/>
              </w:rPr>
              <w:t>11</w:t>
            </w:r>
          </w:p>
        </w:tc>
        <w:tc>
          <w:tcPr>
            <w:tcW w:w="1398" w:type="dxa"/>
            <w:shd w:val="clear" w:color="auto" w:fill="FFFFFF" w:themeFill="background1"/>
            <w:vAlign w:val="center"/>
          </w:tcPr>
          <w:p w14:paraId="5C1DB86F" w14:textId="56357B06" w:rsidR="00A32F67" w:rsidRPr="003E43DE" w:rsidRDefault="00A32F67" w:rsidP="008028D4">
            <w:pPr>
              <w:widowControl/>
              <w:jc w:val="center"/>
              <w:textAlignment w:val="center"/>
              <w:rPr>
                <w:rFonts w:asciiTheme="minorEastAsia" w:hAnsiTheme="minorEastAsia" w:cs="宋体"/>
                <w:sz w:val="24"/>
              </w:rPr>
            </w:pPr>
            <w:r w:rsidRPr="003E43DE">
              <w:rPr>
                <w:rFonts w:ascii="宋体" w:hAnsi="宋体" w:cs="宋体" w:hint="eastAsia"/>
                <w:color w:val="000000"/>
                <w:kern w:val="0"/>
                <w:sz w:val="24"/>
              </w:rPr>
              <w:t>智能存储硬盘</w:t>
            </w:r>
          </w:p>
        </w:tc>
        <w:tc>
          <w:tcPr>
            <w:tcW w:w="7317" w:type="dxa"/>
            <w:shd w:val="clear" w:color="auto" w:fill="FFFFFF" w:themeFill="background1"/>
            <w:vAlign w:val="center"/>
          </w:tcPr>
          <w:p w14:paraId="7B3963BF" w14:textId="740D68D5" w:rsidR="00A32F67" w:rsidRPr="003E43DE" w:rsidRDefault="00727EB0" w:rsidP="00A2385C">
            <w:pPr>
              <w:widowControl/>
              <w:jc w:val="left"/>
              <w:textAlignment w:val="center"/>
              <w:rPr>
                <w:rFonts w:asciiTheme="minorEastAsia" w:hAnsiTheme="minorEastAsia" w:cs="宋体"/>
                <w:sz w:val="24"/>
              </w:rPr>
            </w:pPr>
            <w:r>
              <w:rPr>
                <w:rFonts w:ascii="宋体" w:hAnsi="宋体" w:cs="宋体" w:hint="eastAsia"/>
                <w:color w:val="000000"/>
                <w:kern w:val="0"/>
                <w:sz w:val="24"/>
              </w:rPr>
              <w:t>7</w:t>
            </w:r>
            <w:r w:rsidR="00A2385C">
              <w:rPr>
                <w:rFonts w:ascii="宋体" w:hAnsi="宋体" w:cs="宋体" w:hint="eastAsia"/>
                <w:color w:val="000000"/>
                <w:kern w:val="0"/>
                <w:sz w:val="24"/>
              </w:rPr>
              <w:t>0</w:t>
            </w:r>
            <w:r>
              <w:rPr>
                <w:rFonts w:ascii="宋体" w:hAnsi="宋体" w:cs="宋体" w:hint="eastAsia"/>
                <w:color w:val="000000"/>
                <w:kern w:val="0"/>
                <w:sz w:val="24"/>
              </w:rPr>
              <w:t>、</w:t>
            </w:r>
            <w:r w:rsidR="00A32F67" w:rsidRPr="003E43DE">
              <w:rPr>
                <w:rFonts w:ascii="宋体" w:hAnsi="宋体" w:cs="宋体" w:hint="eastAsia"/>
                <w:color w:val="000000"/>
                <w:kern w:val="0"/>
                <w:sz w:val="24"/>
              </w:rPr>
              <w:t>容量不小于8T；支持不少于32路AI流、RAID应用(搭配AI智能存储设备)；支持硬盘健康管理功能；MTBF(平均故障间隔时间)：不小于150万小时；年写入负载：不小于360TB</w:t>
            </w:r>
            <w:r>
              <w:rPr>
                <w:rFonts w:ascii="宋体" w:hAnsi="宋体" w:cs="宋体" w:hint="eastAsia"/>
                <w:color w:val="000000"/>
                <w:kern w:val="0"/>
                <w:sz w:val="24"/>
              </w:rPr>
              <w:t>；</w:t>
            </w:r>
          </w:p>
        </w:tc>
        <w:tc>
          <w:tcPr>
            <w:tcW w:w="457" w:type="dxa"/>
            <w:shd w:val="clear" w:color="auto" w:fill="FFFFFF" w:themeFill="background1"/>
            <w:vAlign w:val="center"/>
          </w:tcPr>
          <w:p w14:paraId="63B48607" w14:textId="77777777" w:rsidR="00A32F67" w:rsidRPr="003E43DE" w:rsidRDefault="00A32F67" w:rsidP="0035290E">
            <w:pPr>
              <w:widowControl/>
              <w:jc w:val="center"/>
              <w:textAlignment w:val="center"/>
              <w:rPr>
                <w:rFonts w:asciiTheme="minorEastAsia" w:hAnsiTheme="minorEastAsia" w:cs="宋体"/>
                <w:kern w:val="0"/>
                <w:sz w:val="24"/>
              </w:rPr>
            </w:pPr>
            <w:r w:rsidRPr="003E43DE">
              <w:rPr>
                <w:rFonts w:asciiTheme="minorEastAsia" w:hAnsiTheme="minorEastAsia" w:cs="宋体" w:hint="eastAsia"/>
                <w:kern w:val="0"/>
                <w:sz w:val="24"/>
              </w:rPr>
              <w:t>块</w:t>
            </w:r>
          </w:p>
        </w:tc>
        <w:tc>
          <w:tcPr>
            <w:tcW w:w="696" w:type="dxa"/>
            <w:shd w:val="clear" w:color="auto" w:fill="FFFFFF" w:themeFill="background1"/>
            <w:vAlign w:val="center"/>
          </w:tcPr>
          <w:p w14:paraId="1F86AD1C" w14:textId="77777777" w:rsidR="00A32F67" w:rsidRPr="003E43DE" w:rsidRDefault="00A32F67" w:rsidP="0035290E">
            <w:pPr>
              <w:widowControl/>
              <w:jc w:val="center"/>
              <w:textAlignment w:val="center"/>
              <w:rPr>
                <w:rFonts w:asciiTheme="minorEastAsia" w:hAnsiTheme="minorEastAsia" w:cs="宋体"/>
                <w:kern w:val="0"/>
                <w:sz w:val="24"/>
              </w:rPr>
            </w:pPr>
            <w:r w:rsidRPr="003E43DE">
              <w:rPr>
                <w:rFonts w:asciiTheme="minorEastAsia" w:hAnsiTheme="minorEastAsia" w:cs="宋体" w:hint="eastAsia"/>
                <w:kern w:val="0"/>
                <w:sz w:val="24"/>
              </w:rPr>
              <w:t>32</w:t>
            </w:r>
          </w:p>
        </w:tc>
      </w:tr>
      <w:tr w:rsidR="00A32F67" w:rsidRPr="003E43DE" w14:paraId="1CF98025" w14:textId="77777777" w:rsidTr="008028D4">
        <w:trPr>
          <w:trHeight w:val="500"/>
          <w:jc w:val="center"/>
        </w:trPr>
        <w:tc>
          <w:tcPr>
            <w:tcW w:w="514" w:type="dxa"/>
            <w:shd w:val="clear" w:color="auto" w:fill="FFFFFF" w:themeFill="background1"/>
            <w:vAlign w:val="center"/>
          </w:tcPr>
          <w:p w14:paraId="37EDE7BD" w14:textId="77777777" w:rsidR="00A32F67" w:rsidRPr="003E43DE" w:rsidRDefault="00A32F67" w:rsidP="0035290E">
            <w:pPr>
              <w:widowControl/>
              <w:jc w:val="center"/>
              <w:textAlignment w:val="center"/>
              <w:rPr>
                <w:rFonts w:asciiTheme="minorEastAsia" w:hAnsiTheme="minorEastAsia" w:cs="宋体"/>
                <w:sz w:val="24"/>
              </w:rPr>
            </w:pPr>
            <w:r w:rsidRPr="003E43DE">
              <w:rPr>
                <w:rFonts w:asciiTheme="minorEastAsia" w:hAnsiTheme="minorEastAsia" w:cs="宋体" w:hint="eastAsia"/>
                <w:kern w:val="0"/>
                <w:sz w:val="24"/>
              </w:rPr>
              <w:t>12</w:t>
            </w:r>
          </w:p>
        </w:tc>
        <w:tc>
          <w:tcPr>
            <w:tcW w:w="1398" w:type="dxa"/>
            <w:shd w:val="clear" w:color="auto" w:fill="FFFFFF" w:themeFill="background1"/>
            <w:vAlign w:val="center"/>
          </w:tcPr>
          <w:p w14:paraId="3CE0146D" w14:textId="6D4CE279" w:rsidR="00A32F67" w:rsidRPr="003E43DE" w:rsidRDefault="00A32F67" w:rsidP="008028D4">
            <w:pPr>
              <w:widowControl/>
              <w:jc w:val="center"/>
              <w:textAlignment w:val="center"/>
              <w:rPr>
                <w:rFonts w:asciiTheme="minorEastAsia" w:hAnsiTheme="minorEastAsia" w:cs="宋体"/>
                <w:sz w:val="24"/>
              </w:rPr>
            </w:pPr>
            <w:r w:rsidRPr="003E43DE">
              <w:rPr>
                <w:rFonts w:ascii="宋体" w:hAnsi="宋体" w:cs="宋体" w:hint="eastAsia"/>
                <w:color w:val="000000"/>
                <w:kern w:val="0"/>
                <w:sz w:val="24"/>
              </w:rPr>
              <w:t>边缘计算智能分析设备</w:t>
            </w:r>
          </w:p>
        </w:tc>
        <w:tc>
          <w:tcPr>
            <w:tcW w:w="7317" w:type="dxa"/>
            <w:shd w:val="clear" w:color="auto" w:fill="FFFFFF" w:themeFill="background1"/>
            <w:vAlign w:val="center"/>
          </w:tcPr>
          <w:p w14:paraId="7B7C8079" w14:textId="24F41A82" w:rsidR="00A32F67" w:rsidRPr="003E43DE" w:rsidRDefault="00A2385C" w:rsidP="00A2385C">
            <w:pPr>
              <w:widowControl/>
              <w:jc w:val="left"/>
              <w:textAlignment w:val="center"/>
              <w:rPr>
                <w:rFonts w:asciiTheme="minorEastAsia" w:hAnsiTheme="minorEastAsia" w:cs="宋体"/>
                <w:sz w:val="24"/>
              </w:rPr>
            </w:pPr>
            <w:r>
              <w:rPr>
                <w:rFonts w:ascii="宋体" w:hAnsi="宋体" w:cs="宋体" w:hint="eastAsia"/>
                <w:color w:val="000000"/>
                <w:kern w:val="0"/>
                <w:sz w:val="24"/>
              </w:rPr>
              <w:t>71</w:t>
            </w:r>
            <w:r w:rsidR="00727EB0">
              <w:rPr>
                <w:rFonts w:ascii="宋体" w:hAnsi="宋体" w:cs="宋体" w:hint="eastAsia"/>
                <w:color w:val="000000"/>
                <w:kern w:val="0"/>
                <w:sz w:val="24"/>
              </w:rPr>
              <w:t>、</w:t>
            </w:r>
            <w:r w:rsidR="00A32F67" w:rsidRPr="003E43DE">
              <w:rPr>
                <w:rFonts w:ascii="宋体" w:hAnsi="宋体" w:cs="宋体" w:hint="eastAsia"/>
                <w:color w:val="000000"/>
                <w:kern w:val="0"/>
                <w:sz w:val="24"/>
              </w:rPr>
              <w:t>嵌入式处理器，支持不少于</w:t>
            </w:r>
            <w:r w:rsidR="00694BD7" w:rsidRPr="003E43DE">
              <w:rPr>
                <w:rFonts w:ascii="宋体" w:hAnsi="宋体" w:cs="宋体" w:hint="eastAsia"/>
                <w:color w:val="000000"/>
                <w:kern w:val="0"/>
                <w:sz w:val="24"/>
              </w:rPr>
              <w:t>：</w:t>
            </w:r>
            <w:r w:rsidR="00A32F67" w:rsidRPr="003E43DE">
              <w:rPr>
                <w:rFonts w:ascii="宋体" w:hAnsi="宋体" w:cs="宋体" w:hint="eastAsia"/>
                <w:color w:val="000000"/>
                <w:kern w:val="0"/>
                <w:sz w:val="24"/>
              </w:rPr>
              <w:t>1个HDMI、1个VGA、2个千兆网口、1个USB2.0接口、1个USB3.0接口，内置不少于1TB硬盘，支持不少于1颗物理GPU引擎。</w:t>
            </w:r>
            <w:r w:rsidR="00A32F67" w:rsidRPr="003E43DE">
              <w:rPr>
                <w:rFonts w:ascii="宋体" w:hAnsi="宋体" w:cs="宋体" w:hint="eastAsia"/>
                <w:color w:val="000000"/>
                <w:kern w:val="0"/>
                <w:sz w:val="24"/>
              </w:rPr>
              <w:br/>
            </w:r>
            <w:r>
              <w:rPr>
                <w:rFonts w:ascii="宋体" w:hAnsi="宋体" w:cs="宋体" w:hint="eastAsia"/>
                <w:color w:val="000000"/>
                <w:kern w:val="0"/>
                <w:sz w:val="24"/>
              </w:rPr>
              <w:t>72</w:t>
            </w:r>
            <w:r w:rsidR="00727EB0">
              <w:rPr>
                <w:rFonts w:ascii="宋体" w:hAnsi="宋体" w:cs="宋体" w:hint="eastAsia"/>
                <w:color w:val="000000"/>
                <w:kern w:val="0"/>
                <w:sz w:val="24"/>
              </w:rPr>
              <w:t>、</w:t>
            </w:r>
            <w:r w:rsidR="00A32F67" w:rsidRPr="003E43DE">
              <w:rPr>
                <w:rFonts w:ascii="宋体" w:hAnsi="宋体" w:cs="宋体" w:hint="eastAsia"/>
                <w:color w:val="000000"/>
                <w:kern w:val="0"/>
                <w:sz w:val="24"/>
              </w:rPr>
              <w:t>支持AI应用体系，支持不小于16T算力；支持第三</w:t>
            </w:r>
            <w:r w:rsidR="007F1881">
              <w:rPr>
                <w:rFonts w:ascii="宋体" w:hAnsi="宋体" w:cs="宋体" w:hint="eastAsia"/>
                <w:color w:val="000000"/>
                <w:kern w:val="0"/>
                <w:sz w:val="24"/>
              </w:rPr>
              <w:t>方</w:t>
            </w:r>
            <w:r w:rsidR="00A32F67" w:rsidRPr="003E43DE">
              <w:rPr>
                <w:rFonts w:ascii="宋体" w:hAnsi="宋体" w:cs="宋体" w:hint="eastAsia"/>
                <w:color w:val="000000"/>
                <w:kern w:val="0"/>
                <w:sz w:val="24"/>
              </w:rPr>
              <w:t>算法对接，支持caffe、TensorFlow、</w:t>
            </w:r>
            <w:proofErr w:type="spellStart"/>
            <w:r w:rsidR="00A32F67" w:rsidRPr="003E43DE">
              <w:rPr>
                <w:rFonts w:ascii="宋体" w:hAnsi="宋体" w:cs="宋体" w:hint="eastAsia"/>
                <w:color w:val="000000"/>
                <w:kern w:val="0"/>
                <w:sz w:val="24"/>
              </w:rPr>
              <w:t>pytorch</w:t>
            </w:r>
            <w:proofErr w:type="spellEnd"/>
            <w:r w:rsidR="00A32F67" w:rsidRPr="003E43DE">
              <w:rPr>
                <w:rFonts w:ascii="宋体" w:hAnsi="宋体" w:cs="宋体" w:hint="eastAsia"/>
                <w:color w:val="000000"/>
                <w:kern w:val="0"/>
                <w:sz w:val="24"/>
              </w:rPr>
              <w:t>等深度学习框架，支持第三方智能应用，共享算力、内存、存储等设备资源，支持底层库调用共享。支持支持结构化OCR识别、支持视频行为分析算法、支持图像比对算法、支持语义分割，实例分割算法、支持算法编排。</w:t>
            </w:r>
            <w:r w:rsidR="00A32F67" w:rsidRPr="003E43DE">
              <w:rPr>
                <w:rFonts w:ascii="宋体" w:hAnsi="宋体" w:cs="宋体" w:hint="eastAsia"/>
                <w:color w:val="000000"/>
                <w:kern w:val="0"/>
                <w:sz w:val="24"/>
              </w:rPr>
              <w:br/>
            </w:r>
            <w:r>
              <w:rPr>
                <w:rFonts w:ascii="宋体" w:hAnsi="宋体" w:cs="宋体" w:hint="eastAsia"/>
                <w:color w:val="000000"/>
                <w:kern w:val="0"/>
                <w:sz w:val="24"/>
              </w:rPr>
              <w:t>73</w:t>
            </w:r>
            <w:r w:rsidR="00727EB0">
              <w:rPr>
                <w:rFonts w:ascii="宋体" w:hAnsi="宋体" w:cs="宋体" w:hint="eastAsia"/>
                <w:color w:val="000000"/>
                <w:kern w:val="0"/>
                <w:sz w:val="24"/>
              </w:rPr>
              <w:t>、</w:t>
            </w:r>
            <w:r w:rsidR="00A32F67" w:rsidRPr="003E43DE">
              <w:rPr>
                <w:rFonts w:ascii="宋体" w:hAnsi="宋体" w:cs="宋体" w:hint="eastAsia"/>
                <w:color w:val="000000"/>
                <w:kern w:val="0"/>
                <w:sz w:val="24"/>
              </w:rPr>
              <w:t>支持虚拟引擎，单个物理引擎可分化成不少于4个虚拟引擎，其中图片分析不少于2张/秒/GPU、实时视频分析不少于1路/GPU、视频</w:t>
            </w:r>
            <w:proofErr w:type="gramStart"/>
            <w:r w:rsidR="00A32F67" w:rsidRPr="003E43DE">
              <w:rPr>
                <w:rFonts w:ascii="宋体" w:hAnsi="宋体" w:cs="宋体" w:hint="eastAsia"/>
                <w:color w:val="000000"/>
                <w:kern w:val="0"/>
                <w:sz w:val="24"/>
              </w:rPr>
              <w:t>轮巡分析</w:t>
            </w:r>
            <w:proofErr w:type="gramEnd"/>
            <w:r w:rsidR="00A32F67" w:rsidRPr="003E43DE">
              <w:rPr>
                <w:rFonts w:ascii="宋体" w:hAnsi="宋体" w:cs="宋体" w:hint="eastAsia"/>
                <w:color w:val="000000"/>
                <w:kern w:val="0"/>
                <w:sz w:val="24"/>
              </w:rPr>
              <w:t>不少于4路/GPU、定时抓图分析不少于4路/GPU。</w:t>
            </w:r>
            <w:r w:rsidR="00A32F67" w:rsidRPr="003E43DE">
              <w:rPr>
                <w:rFonts w:ascii="宋体" w:hAnsi="宋体" w:cs="宋体" w:hint="eastAsia"/>
                <w:color w:val="000000"/>
                <w:kern w:val="0"/>
                <w:sz w:val="24"/>
              </w:rPr>
              <w:br/>
            </w:r>
            <w:r>
              <w:rPr>
                <w:rFonts w:ascii="宋体" w:hAnsi="宋体" w:cs="宋体" w:hint="eastAsia"/>
                <w:color w:val="000000"/>
                <w:kern w:val="0"/>
                <w:sz w:val="24"/>
              </w:rPr>
              <w:t>74</w:t>
            </w:r>
            <w:r w:rsidR="00727EB0">
              <w:rPr>
                <w:rFonts w:ascii="宋体" w:hAnsi="宋体" w:cs="宋体" w:hint="eastAsia"/>
                <w:color w:val="000000"/>
                <w:kern w:val="0"/>
                <w:sz w:val="24"/>
              </w:rPr>
              <w:t>、</w:t>
            </w:r>
            <w:r w:rsidR="00A32F67" w:rsidRPr="003E43DE">
              <w:rPr>
                <w:rFonts w:ascii="宋体" w:hAnsi="宋体" w:cs="宋体" w:hint="eastAsia"/>
                <w:color w:val="000000"/>
                <w:kern w:val="0"/>
                <w:sz w:val="24"/>
              </w:rPr>
              <w:t>支持离线模型（本地）和在线模型（平台下发）两种模型导入方式。支持定时抓</w:t>
            </w:r>
            <w:proofErr w:type="gramStart"/>
            <w:r w:rsidR="00A32F67" w:rsidRPr="003E43DE">
              <w:rPr>
                <w:rFonts w:ascii="宋体" w:hAnsi="宋体" w:cs="宋体" w:hint="eastAsia"/>
                <w:color w:val="000000"/>
                <w:kern w:val="0"/>
                <w:sz w:val="24"/>
              </w:rPr>
              <w:t>图任务</w:t>
            </w:r>
            <w:proofErr w:type="gramEnd"/>
            <w:r w:rsidR="00A32F67" w:rsidRPr="003E43DE">
              <w:rPr>
                <w:rFonts w:ascii="宋体" w:hAnsi="宋体" w:cs="宋体" w:hint="eastAsia"/>
                <w:color w:val="000000"/>
                <w:kern w:val="0"/>
                <w:sz w:val="24"/>
              </w:rPr>
              <w:t>布控计划配置、可进行周一至周日全天计划配置、可配置某天计划并复制到其余日期、每天可配置不少于8个时间段，支持一键删除所有计划</w:t>
            </w:r>
            <w:r w:rsidR="00727EB0">
              <w:rPr>
                <w:rFonts w:ascii="宋体" w:hAnsi="宋体" w:cs="宋体" w:hint="eastAsia"/>
                <w:color w:val="000000"/>
                <w:kern w:val="0"/>
                <w:sz w:val="24"/>
              </w:rPr>
              <w:t>；</w:t>
            </w:r>
            <w:r w:rsidR="00A32F67" w:rsidRPr="003E43DE">
              <w:rPr>
                <w:rFonts w:ascii="宋体" w:hAnsi="宋体" w:cs="宋体" w:hint="eastAsia"/>
                <w:color w:val="000000"/>
                <w:kern w:val="0"/>
                <w:sz w:val="24"/>
              </w:rPr>
              <w:t xml:space="preserve"> </w:t>
            </w:r>
            <w:r w:rsidR="00A32F67" w:rsidRPr="003E43DE">
              <w:rPr>
                <w:rFonts w:ascii="宋体" w:hAnsi="宋体" w:cs="宋体" w:hint="eastAsia"/>
                <w:color w:val="000000"/>
                <w:kern w:val="0"/>
                <w:sz w:val="24"/>
              </w:rPr>
              <w:br/>
            </w:r>
            <w:r>
              <w:rPr>
                <w:rFonts w:ascii="宋体" w:hAnsi="宋体" w:cs="宋体" w:hint="eastAsia"/>
                <w:color w:val="000000"/>
                <w:kern w:val="0"/>
                <w:sz w:val="24"/>
              </w:rPr>
              <w:t>75</w:t>
            </w:r>
            <w:r w:rsidR="00727EB0">
              <w:rPr>
                <w:rFonts w:ascii="宋体" w:hAnsi="宋体" w:cs="宋体" w:hint="eastAsia"/>
                <w:color w:val="000000"/>
                <w:kern w:val="0"/>
                <w:sz w:val="24"/>
              </w:rPr>
              <w:t>、</w:t>
            </w:r>
            <w:r w:rsidR="00A32F67" w:rsidRPr="003E43DE">
              <w:rPr>
                <w:rFonts w:ascii="宋体" w:hAnsi="宋体" w:cs="宋体" w:hint="eastAsia"/>
                <w:color w:val="000000"/>
                <w:kern w:val="0"/>
                <w:sz w:val="24"/>
              </w:rPr>
              <w:t>支持引擎状态展示功能，分为已配置任务和未配置任务</w:t>
            </w:r>
            <w:r>
              <w:rPr>
                <w:rFonts w:ascii="宋体" w:hAnsi="宋体" w:cs="宋体" w:hint="eastAsia"/>
                <w:color w:val="000000"/>
                <w:kern w:val="0"/>
                <w:sz w:val="24"/>
              </w:rPr>
              <w:t>；</w:t>
            </w:r>
            <w:r w:rsidR="00A32F67" w:rsidRPr="003E43DE">
              <w:rPr>
                <w:rFonts w:ascii="宋体" w:hAnsi="宋体" w:cs="宋体" w:hint="eastAsia"/>
                <w:color w:val="000000"/>
                <w:kern w:val="0"/>
                <w:sz w:val="24"/>
              </w:rPr>
              <w:br/>
            </w:r>
            <w:r>
              <w:rPr>
                <w:rFonts w:ascii="宋体" w:hAnsi="宋体" w:cs="宋体" w:hint="eastAsia"/>
                <w:color w:val="000000"/>
                <w:kern w:val="0"/>
                <w:sz w:val="24"/>
              </w:rPr>
              <w:t>76、</w:t>
            </w:r>
            <w:r w:rsidR="00A32F67" w:rsidRPr="003E43DE">
              <w:rPr>
                <w:rFonts w:ascii="宋体" w:hAnsi="宋体" w:cs="宋体" w:hint="eastAsia"/>
                <w:color w:val="000000"/>
                <w:kern w:val="0"/>
                <w:sz w:val="24"/>
              </w:rPr>
              <w:t>后</w:t>
            </w:r>
            <w:proofErr w:type="gramStart"/>
            <w:r w:rsidR="00A32F67" w:rsidRPr="003E43DE">
              <w:rPr>
                <w:rFonts w:ascii="宋体" w:hAnsi="宋体" w:cs="宋体" w:hint="eastAsia"/>
                <w:color w:val="000000"/>
                <w:kern w:val="0"/>
                <w:sz w:val="24"/>
              </w:rPr>
              <w:t>厨安全</w:t>
            </w:r>
            <w:proofErr w:type="gramEnd"/>
            <w:r w:rsidR="00A32F67" w:rsidRPr="003E43DE">
              <w:rPr>
                <w:rFonts w:ascii="宋体" w:hAnsi="宋体" w:cs="宋体" w:hint="eastAsia"/>
                <w:color w:val="000000"/>
                <w:kern w:val="0"/>
                <w:sz w:val="24"/>
              </w:rPr>
              <w:t>隐患识别功能：接入普通IPC，支持对老鼠识别；并根据设定条件触发报警联动。可设置不少于16个多边形检测区域或者跨越警戒线检测。</w:t>
            </w:r>
            <w:r w:rsidR="00A32F67" w:rsidRPr="003E43DE">
              <w:rPr>
                <w:rFonts w:ascii="宋体" w:hAnsi="宋体" w:cs="宋体" w:hint="eastAsia"/>
                <w:color w:val="000000"/>
                <w:kern w:val="0"/>
                <w:sz w:val="24"/>
              </w:rPr>
              <w:br/>
            </w:r>
            <w:r>
              <w:rPr>
                <w:rFonts w:ascii="宋体" w:hAnsi="宋体" w:cs="宋体" w:hint="eastAsia"/>
                <w:color w:val="000000"/>
                <w:kern w:val="0"/>
                <w:sz w:val="24"/>
              </w:rPr>
              <w:t>77</w:t>
            </w:r>
            <w:r w:rsidR="00727EB0">
              <w:rPr>
                <w:rFonts w:ascii="宋体" w:hAnsi="宋体" w:cs="宋体" w:hint="eastAsia"/>
                <w:color w:val="000000"/>
                <w:kern w:val="0"/>
                <w:sz w:val="24"/>
              </w:rPr>
              <w:t>、</w:t>
            </w:r>
            <w:r w:rsidR="00A32F67" w:rsidRPr="003E43DE">
              <w:rPr>
                <w:rFonts w:ascii="宋体" w:hAnsi="宋体" w:cs="宋体" w:hint="eastAsia"/>
                <w:color w:val="000000"/>
                <w:kern w:val="0"/>
                <w:sz w:val="24"/>
              </w:rPr>
              <w:t>火点检测功能：接入普通IPC，支持火点识别；并根据设定条件触发报警联动。可设置不少于16个多边形检测区域或者跨越警戒线检测。</w:t>
            </w:r>
          </w:p>
        </w:tc>
        <w:tc>
          <w:tcPr>
            <w:tcW w:w="457" w:type="dxa"/>
            <w:shd w:val="clear" w:color="auto" w:fill="FFFFFF" w:themeFill="background1"/>
            <w:vAlign w:val="center"/>
          </w:tcPr>
          <w:p w14:paraId="72598ADB" w14:textId="77777777" w:rsidR="00A32F67" w:rsidRPr="003E43DE" w:rsidRDefault="00A32F67" w:rsidP="0035290E">
            <w:pPr>
              <w:widowControl/>
              <w:jc w:val="center"/>
              <w:textAlignment w:val="center"/>
              <w:rPr>
                <w:rFonts w:asciiTheme="minorEastAsia" w:hAnsiTheme="minorEastAsia" w:cs="宋体"/>
                <w:kern w:val="0"/>
                <w:sz w:val="24"/>
              </w:rPr>
            </w:pPr>
            <w:r w:rsidRPr="003E43DE">
              <w:rPr>
                <w:rFonts w:asciiTheme="minorEastAsia" w:hAnsiTheme="minorEastAsia" w:cs="宋体" w:hint="eastAsia"/>
                <w:kern w:val="0"/>
                <w:sz w:val="24"/>
              </w:rPr>
              <w:t>台</w:t>
            </w:r>
          </w:p>
        </w:tc>
        <w:tc>
          <w:tcPr>
            <w:tcW w:w="696" w:type="dxa"/>
            <w:shd w:val="clear" w:color="auto" w:fill="FFFFFF" w:themeFill="background1"/>
            <w:vAlign w:val="center"/>
          </w:tcPr>
          <w:p w14:paraId="7030D8C9" w14:textId="77777777" w:rsidR="00A32F67" w:rsidRPr="003E43DE" w:rsidRDefault="00A32F67" w:rsidP="0035290E">
            <w:pPr>
              <w:widowControl/>
              <w:jc w:val="center"/>
              <w:textAlignment w:val="center"/>
              <w:rPr>
                <w:rFonts w:asciiTheme="minorEastAsia" w:hAnsiTheme="minorEastAsia" w:cs="宋体"/>
                <w:kern w:val="0"/>
                <w:sz w:val="24"/>
              </w:rPr>
            </w:pPr>
            <w:r w:rsidRPr="003E43DE">
              <w:rPr>
                <w:rFonts w:asciiTheme="minorEastAsia" w:hAnsiTheme="minorEastAsia" w:cs="宋体" w:hint="eastAsia"/>
                <w:kern w:val="0"/>
                <w:sz w:val="24"/>
              </w:rPr>
              <w:t>1</w:t>
            </w:r>
          </w:p>
        </w:tc>
      </w:tr>
      <w:tr w:rsidR="00A32F67" w:rsidRPr="003E43DE" w14:paraId="3870CAEC" w14:textId="77777777" w:rsidTr="008028D4">
        <w:trPr>
          <w:trHeight w:val="500"/>
          <w:jc w:val="center"/>
        </w:trPr>
        <w:tc>
          <w:tcPr>
            <w:tcW w:w="514" w:type="dxa"/>
            <w:shd w:val="clear" w:color="auto" w:fill="FFFFFF" w:themeFill="background1"/>
            <w:vAlign w:val="center"/>
          </w:tcPr>
          <w:p w14:paraId="2AB5DF4A" w14:textId="77777777" w:rsidR="00A32F67" w:rsidRPr="003E43DE" w:rsidRDefault="00A32F67" w:rsidP="0035290E">
            <w:pPr>
              <w:widowControl/>
              <w:jc w:val="center"/>
              <w:textAlignment w:val="center"/>
              <w:rPr>
                <w:rFonts w:asciiTheme="minorEastAsia" w:hAnsiTheme="minorEastAsia" w:cs="宋体"/>
                <w:sz w:val="24"/>
              </w:rPr>
            </w:pPr>
            <w:r w:rsidRPr="003E43DE">
              <w:rPr>
                <w:rFonts w:asciiTheme="minorEastAsia" w:hAnsiTheme="minorEastAsia" w:cs="宋体" w:hint="eastAsia"/>
                <w:kern w:val="0"/>
                <w:sz w:val="24"/>
              </w:rPr>
              <w:t>13</w:t>
            </w:r>
          </w:p>
        </w:tc>
        <w:tc>
          <w:tcPr>
            <w:tcW w:w="1398" w:type="dxa"/>
            <w:shd w:val="clear" w:color="auto" w:fill="FFFFFF" w:themeFill="background1"/>
            <w:vAlign w:val="center"/>
          </w:tcPr>
          <w:p w14:paraId="1E43D72D" w14:textId="4521B406" w:rsidR="00A32F67" w:rsidRPr="003E43DE" w:rsidRDefault="00A32F67" w:rsidP="008028D4">
            <w:pPr>
              <w:widowControl/>
              <w:jc w:val="center"/>
              <w:textAlignment w:val="center"/>
              <w:rPr>
                <w:rFonts w:asciiTheme="minorEastAsia" w:hAnsiTheme="minorEastAsia" w:cs="宋体"/>
                <w:sz w:val="24"/>
              </w:rPr>
            </w:pPr>
            <w:r w:rsidRPr="003E43DE">
              <w:rPr>
                <w:rFonts w:ascii="宋体" w:hAnsi="宋体" w:cs="宋体" w:hint="eastAsia"/>
                <w:color w:val="000000"/>
                <w:kern w:val="0"/>
                <w:sz w:val="24"/>
              </w:rPr>
              <w:t>显示大屏幕</w:t>
            </w:r>
          </w:p>
        </w:tc>
        <w:tc>
          <w:tcPr>
            <w:tcW w:w="7317" w:type="dxa"/>
            <w:shd w:val="clear" w:color="auto" w:fill="FFFFFF" w:themeFill="background1"/>
            <w:vAlign w:val="center"/>
          </w:tcPr>
          <w:p w14:paraId="6AE83CBE" w14:textId="30909679" w:rsidR="00A32F67" w:rsidRPr="003E43DE" w:rsidRDefault="00A2385C" w:rsidP="00A2385C">
            <w:pPr>
              <w:widowControl/>
              <w:jc w:val="left"/>
              <w:textAlignment w:val="center"/>
              <w:rPr>
                <w:rFonts w:asciiTheme="minorEastAsia" w:hAnsiTheme="minorEastAsia" w:cs="宋体"/>
                <w:kern w:val="0"/>
                <w:sz w:val="24"/>
              </w:rPr>
            </w:pPr>
            <w:r>
              <w:rPr>
                <w:rFonts w:ascii="宋体" w:hAnsi="宋体" w:cs="宋体" w:hint="eastAsia"/>
                <w:color w:val="000000"/>
                <w:kern w:val="0"/>
                <w:sz w:val="24"/>
              </w:rPr>
              <w:t>78</w:t>
            </w:r>
            <w:r w:rsidR="00727EB0">
              <w:rPr>
                <w:rFonts w:ascii="宋体" w:hAnsi="宋体" w:cs="宋体" w:hint="eastAsia"/>
                <w:color w:val="000000"/>
                <w:kern w:val="0"/>
                <w:sz w:val="24"/>
              </w:rPr>
              <w:t>、</w:t>
            </w:r>
            <w:r w:rsidR="00A32F67" w:rsidRPr="003E43DE">
              <w:rPr>
                <w:rFonts w:ascii="宋体" w:hAnsi="宋体" w:cs="宋体" w:hint="eastAsia"/>
                <w:color w:val="000000"/>
                <w:kern w:val="0"/>
                <w:sz w:val="24"/>
              </w:rPr>
              <w:t>不小于43寸液晶大屏幕，物理分辨率支持1920*1080；自动色彩及图像增强引擎，自动消除残影功能； LED背光源，支持7×24小时不间断工作；支持遥控按键锁功能，支持RS232环出接口，支持快速设置显示单元ID，可实现显示单元集中控制管理。</w:t>
            </w:r>
          </w:p>
        </w:tc>
        <w:tc>
          <w:tcPr>
            <w:tcW w:w="457" w:type="dxa"/>
            <w:shd w:val="clear" w:color="auto" w:fill="FFFFFF" w:themeFill="background1"/>
            <w:vAlign w:val="center"/>
          </w:tcPr>
          <w:p w14:paraId="6A6F351D" w14:textId="77777777" w:rsidR="00A32F67" w:rsidRPr="003E43DE" w:rsidRDefault="00A32F67" w:rsidP="0035290E">
            <w:pPr>
              <w:widowControl/>
              <w:jc w:val="center"/>
              <w:textAlignment w:val="center"/>
              <w:rPr>
                <w:rFonts w:asciiTheme="minorEastAsia" w:hAnsiTheme="minorEastAsia" w:cs="宋体"/>
                <w:kern w:val="0"/>
                <w:sz w:val="24"/>
              </w:rPr>
            </w:pPr>
            <w:r w:rsidRPr="003E43DE">
              <w:rPr>
                <w:rFonts w:asciiTheme="minorEastAsia" w:hAnsiTheme="minorEastAsia" w:cs="宋体" w:hint="eastAsia"/>
                <w:kern w:val="0"/>
                <w:sz w:val="24"/>
              </w:rPr>
              <w:t>台</w:t>
            </w:r>
          </w:p>
        </w:tc>
        <w:tc>
          <w:tcPr>
            <w:tcW w:w="696" w:type="dxa"/>
            <w:shd w:val="clear" w:color="auto" w:fill="FFFFFF" w:themeFill="background1"/>
            <w:vAlign w:val="center"/>
          </w:tcPr>
          <w:p w14:paraId="47558F8C" w14:textId="77777777" w:rsidR="00A32F67" w:rsidRPr="003E43DE" w:rsidRDefault="00A32F67" w:rsidP="0035290E">
            <w:pPr>
              <w:widowControl/>
              <w:jc w:val="center"/>
              <w:textAlignment w:val="center"/>
              <w:rPr>
                <w:rFonts w:asciiTheme="minorEastAsia" w:hAnsiTheme="minorEastAsia" w:cs="宋体"/>
                <w:kern w:val="0"/>
                <w:sz w:val="24"/>
              </w:rPr>
            </w:pPr>
            <w:r w:rsidRPr="003E43DE">
              <w:rPr>
                <w:rFonts w:asciiTheme="minorEastAsia" w:hAnsiTheme="minorEastAsia" w:cs="宋体" w:hint="eastAsia"/>
                <w:kern w:val="0"/>
                <w:sz w:val="24"/>
              </w:rPr>
              <w:t>9</w:t>
            </w:r>
          </w:p>
        </w:tc>
      </w:tr>
      <w:tr w:rsidR="00A32F67" w:rsidRPr="003E43DE" w14:paraId="6C3F27FC" w14:textId="77777777" w:rsidTr="008028D4">
        <w:trPr>
          <w:trHeight w:val="532"/>
          <w:jc w:val="center"/>
        </w:trPr>
        <w:tc>
          <w:tcPr>
            <w:tcW w:w="514" w:type="dxa"/>
            <w:shd w:val="clear" w:color="auto" w:fill="FFFFFF" w:themeFill="background1"/>
            <w:vAlign w:val="center"/>
          </w:tcPr>
          <w:p w14:paraId="5A258A23" w14:textId="77777777" w:rsidR="00A32F67" w:rsidRPr="003E43DE" w:rsidRDefault="00A32F67" w:rsidP="0035290E">
            <w:pPr>
              <w:widowControl/>
              <w:jc w:val="center"/>
              <w:textAlignment w:val="center"/>
              <w:rPr>
                <w:rFonts w:asciiTheme="minorEastAsia" w:hAnsiTheme="minorEastAsia" w:cs="宋体"/>
                <w:sz w:val="24"/>
              </w:rPr>
            </w:pPr>
            <w:r w:rsidRPr="003E43DE">
              <w:rPr>
                <w:rFonts w:asciiTheme="minorEastAsia" w:hAnsiTheme="minorEastAsia" w:cs="宋体" w:hint="eastAsia"/>
                <w:kern w:val="0"/>
                <w:sz w:val="24"/>
              </w:rPr>
              <w:t>14</w:t>
            </w:r>
          </w:p>
        </w:tc>
        <w:tc>
          <w:tcPr>
            <w:tcW w:w="1398" w:type="dxa"/>
            <w:shd w:val="clear" w:color="auto" w:fill="FFFFFF" w:themeFill="background1"/>
            <w:vAlign w:val="center"/>
          </w:tcPr>
          <w:p w14:paraId="6D3148B6" w14:textId="71B82506" w:rsidR="00A32F67" w:rsidRPr="003E43DE" w:rsidRDefault="00A32F67" w:rsidP="008028D4">
            <w:pPr>
              <w:widowControl/>
              <w:jc w:val="center"/>
              <w:textAlignment w:val="center"/>
              <w:rPr>
                <w:rFonts w:asciiTheme="minorEastAsia" w:hAnsiTheme="minorEastAsia" w:cs="宋体"/>
                <w:sz w:val="24"/>
              </w:rPr>
            </w:pPr>
            <w:r w:rsidRPr="003E43DE">
              <w:rPr>
                <w:rFonts w:ascii="宋体" w:hAnsi="宋体" w:cs="宋体" w:hint="eastAsia"/>
                <w:color w:val="000000"/>
                <w:kern w:val="0"/>
                <w:sz w:val="24"/>
              </w:rPr>
              <w:t>16路POE交换机</w:t>
            </w:r>
          </w:p>
        </w:tc>
        <w:tc>
          <w:tcPr>
            <w:tcW w:w="7317" w:type="dxa"/>
            <w:shd w:val="clear" w:color="auto" w:fill="FFFFFF" w:themeFill="background1"/>
            <w:vAlign w:val="center"/>
          </w:tcPr>
          <w:p w14:paraId="49A489C7" w14:textId="12C34A0B" w:rsidR="00A32F67" w:rsidRPr="003E43DE" w:rsidRDefault="00A2385C" w:rsidP="00A2385C">
            <w:pPr>
              <w:jc w:val="left"/>
              <w:rPr>
                <w:rFonts w:asciiTheme="minorEastAsia" w:hAnsiTheme="minorEastAsia" w:cs="宋体"/>
                <w:sz w:val="24"/>
              </w:rPr>
            </w:pPr>
            <w:r>
              <w:rPr>
                <w:rFonts w:ascii="宋体" w:hAnsi="宋体" w:cs="宋体" w:hint="eastAsia"/>
                <w:color w:val="000000"/>
                <w:kern w:val="0"/>
                <w:sz w:val="24"/>
              </w:rPr>
              <w:t>79</w:t>
            </w:r>
            <w:r w:rsidR="00727EB0">
              <w:rPr>
                <w:rFonts w:ascii="宋体" w:hAnsi="宋体" w:cs="宋体" w:hint="eastAsia"/>
                <w:color w:val="000000"/>
                <w:kern w:val="0"/>
                <w:sz w:val="24"/>
              </w:rPr>
              <w:t>、</w:t>
            </w:r>
            <w:r w:rsidR="00A32F67" w:rsidRPr="003E43DE">
              <w:rPr>
                <w:rFonts w:ascii="宋体" w:hAnsi="宋体" w:cs="宋体" w:hint="eastAsia"/>
                <w:color w:val="000000"/>
                <w:kern w:val="0"/>
                <w:sz w:val="24"/>
              </w:rPr>
              <w:t>支持不少于16个千兆PoE电口，1个</w:t>
            </w:r>
            <w:proofErr w:type="gramStart"/>
            <w:r w:rsidR="00A32F67" w:rsidRPr="003E43DE">
              <w:rPr>
                <w:rFonts w:ascii="宋体" w:hAnsi="宋体" w:cs="宋体" w:hint="eastAsia"/>
                <w:color w:val="000000"/>
                <w:kern w:val="0"/>
                <w:sz w:val="24"/>
              </w:rPr>
              <w:t>千兆电口</w:t>
            </w:r>
            <w:proofErr w:type="gramEnd"/>
            <w:r w:rsidR="00A32F67" w:rsidRPr="003E43DE">
              <w:rPr>
                <w:rFonts w:ascii="宋体" w:hAnsi="宋体" w:cs="宋体" w:hint="eastAsia"/>
                <w:color w:val="000000"/>
                <w:kern w:val="0"/>
                <w:sz w:val="24"/>
              </w:rPr>
              <w:t>，1个</w:t>
            </w:r>
            <w:proofErr w:type="gramStart"/>
            <w:r w:rsidR="00A32F67" w:rsidRPr="003E43DE">
              <w:rPr>
                <w:rFonts w:ascii="宋体" w:hAnsi="宋体" w:cs="宋体" w:hint="eastAsia"/>
                <w:color w:val="000000"/>
                <w:kern w:val="0"/>
                <w:sz w:val="24"/>
              </w:rPr>
              <w:t>千兆光口</w:t>
            </w:r>
            <w:proofErr w:type="gramEnd"/>
            <w:r w:rsidR="00A32F67" w:rsidRPr="003E43DE">
              <w:rPr>
                <w:rFonts w:ascii="宋体" w:hAnsi="宋体" w:cs="宋体" w:hint="eastAsia"/>
                <w:color w:val="000000"/>
                <w:kern w:val="0"/>
                <w:sz w:val="24"/>
              </w:rPr>
              <w:t>。支持PoE输出功率管理</w:t>
            </w:r>
            <w:r w:rsidR="00727EB0">
              <w:rPr>
                <w:rFonts w:ascii="宋体" w:hAnsi="宋体" w:cs="宋体" w:hint="eastAsia"/>
                <w:color w:val="000000"/>
                <w:kern w:val="0"/>
                <w:sz w:val="24"/>
              </w:rPr>
              <w:t>；</w:t>
            </w:r>
            <w:r w:rsidR="00A32F67" w:rsidRPr="003E43DE">
              <w:rPr>
                <w:rFonts w:ascii="宋体" w:hAnsi="宋体" w:cs="宋体" w:hint="eastAsia"/>
                <w:color w:val="000000"/>
                <w:kern w:val="0"/>
                <w:sz w:val="24"/>
              </w:rPr>
              <w:br/>
            </w:r>
            <w:r>
              <w:rPr>
                <w:rFonts w:ascii="宋体" w:hAnsi="宋体" w:cs="宋体" w:hint="eastAsia"/>
                <w:color w:val="000000"/>
                <w:kern w:val="0"/>
                <w:sz w:val="24"/>
              </w:rPr>
              <w:lastRenderedPageBreak/>
              <w:t>80</w:t>
            </w:r>
            <w:r w:rsidR="00727EB0">
              <w:rPr>
                <w:rFonts w:ascii="宋体" w:hAnsi="宋体" w:cs="宋体" w:hint="eastAsia"/>
                <w:color w:val="000000"/>
                <w:kern w:val="0"/>
                <w:sz w:val="24"/>
              </w:rPr>
              <w:t>、</w:t>
            </w:r>
            <w:r w:rsidR="00A32F67" w:rsidRPr="003E43DE">
              <w:rPr>
                <w:rFonts w:ascii="宋体" w:hAnsi="宋体" w:cs="宋体" w:hint="eastAsia"/>
                <w:color w:val="000000"/>
                <w:kern w:val="0"/>
                <w:sz w:val="24"/>
              </w:rPr>
              <w:t>支持IEEE 802.3at/</w:t>
            </w:r>
            <w:proofErr w:type="spellStart"/>
            <w:r w:rsidR="00A32F67" w:rsidRPr="003E43DE">
              <w:rPr>
                <w:rFonts w:ascii="宋体" w:hAnsi="宋体" w:cs="宋体" w:hint="eastAsia"/>
                <w:color w:val="000000"/>
                <w:kern w:val="0"/>
                <w:sz w:val="24"/>
              </w:rPr>
              <w:t>af</w:t>
            </w:r>
            <w:proofErr w:type="spellEnd"/>
            <w:r w:rsidR="00A32F67" w:rsidRPr="003E43DE">
              <w:rPr>
                <w:rFonts w:ascii="宋体" w:hAnsi="宋体" w:cs="宋体" w:hint="eastAsia"/>
                <w:color w:val="000000"/>
                <w:kern w:val="0"/>
                <w:sz w:val="24"/>
              </w:rPr>
              <w:t>，支持IEEE 802.3、IEEE 802.3u、IEEE 802.3x</w:t>
            </w:r>
            <w:r w:rsidR="00727EB0">
              <w:rPr>
                <w:rFonts w:ascii="宋体" w:hAnsi="宋体" w:cs="宋体" w:hint="eastAsia"/>
                <w:color w:val="000000"/>
                <w:kern w:val="0"/>
                <w:sz w:val="24"/>
              </w:rPr>
              <w:t>；</w:t>
            </w:r>
            <w:r w:rsidR="00A32F67" w:rsidRPr="003E43DE">
              <w:rPr>
                <w:rFonts w:ascii="宋体" w:hAnsi="宋体" w:cs="宋体" w:hint="eastAsia"/>
                <w:color w:val="000000"/>
                <w:kern w:val="0"/>
                <w:sz w:val="24"/>
              </w:rPr>
              <w:t>线速转发、无阻塞设计，存储转发交换方式，支持6 KV防浪涌（PoE口）</w:t>
            </w:r>
          </w:p>
        </w:tc>
        <w:tc>
          <w:tcPr>
            <w:tcW w:w="457" w:type="dxa"/>
            <w:shd w:val="clear" w:color="auto" w:fill="FFFFFF" w:themeFill="background1"/>
            <w:vAlign w:val="center"/>
          </w:tcPr>
          <w:p w14:paraId="48466691" w14:textId="77777777" w:rsidR="00A32F67" w:rsidRPr="003E43DE" w:rsidRDefault="00A32F67" w:rsidP="0035290E">
            <w:pPr>
              <w:widowControl/>
              <w:jc w:val="center"/>
              <w:textAlignment w:val="center"/>
              <w:rPr>
                <w:rFonts w:asciiTheme="minorEastAsia" w:hAnsiTheme="minorEastAsia" w:cs="宋体"/>
                <w:kern w:val="0"/>
                <w:sz w:val="24"/>
              </w:rPr>
            </w:pPr>
            <w:r w:rsidRPr="003E43DE">
              <w:rPr>
                <w:rFonts w:asciiTheme="minorEastAsia" w:hAnsiTheme="minorEastAsia" w:cs="宋体" w:hint="eastAsia"/>
                <w:kern w:val="0"/>
                <w:sz w:val="24"/>
              </w:rPr>
              <w:lastRenderedPageBreak/>
              <w:t>台</w:t>
            </w:r>
          </w:p>
        </w:tc>
        <w:tc>
          <w:tcPr>
            <w:tcW w:w="696" w:type="dxa"/>
            <w:shd w:val="clear" w:color="auto" w:fill="FFFFFF" w:themeFill="background1"/>
            <w:vAlign w:val="center"/>
          </w:tcPr>
          <w:p w14:paraId="4FD9A942" w14:textId="77777777" w:rsidR="00A32F67" w:rsidRPr="003E43DE" w:rsidRDefault="00A32F67" w:rsidP="0035290E">
            <w:pPr>
              <w:widowControl/>
              <w:jc w:val="center"/>
              <w:textAlignment w:val="center"/>
              <w:rPr>
                <w:rFonts w:asciiTheme="minorEastAsia" w:hAnsiTheme="minorEastAsia" w:cs="宋体"/>
                <w:kern w:val="0"/>
                <w:sz w:val="24"/>
              </w:rPr>
            </w:pPr>
            <w:r w:rsidRPr="003E43DE">
              <w:rPr>
                <w:rFonts w:asciiTheme="minorEastAsia" w:hAnsiTheme="minorEastAsia" w:cs="宋体" w:hint="eastAsia"/>
                <w:kern w:val="0"/>
                <w:sz w:val="24"/>
              </w:rPr>
              <w:t>6</w:t>
            </w:r>
          </w:p>
        </w:tc>
      </w:tr>
      <w:tr w:rsidR="00A32F67" w:rsidRPr="003E43DE" w14:paraId="1BFC6627" w14:textId="77777777" w:rsidTr="008028D4">
        <w:trPr>
          <w:trHeight w:val="500"/>
          <w:jc w:val="center"/>
        </w:trPr>
        <w:tc>
          <w:tcPr>
            <w:tcW w:w="514" w:type="dxa"/>
            <w:shd w:val="clear" w:color="auto" w:fill="FFFFFF" w:themeFill="background1"/>
            <w:vAlign w:val="center"/>
          </w:tcPr>
          <w:p w14:paraId="4DEDD4AC" w14:textId="77777777" w:rsidR="00A32F67" w:rsidRPr="003E43DE" w:rsidRDefault="00A32F67" w:rsidP="0035290E">
            <w:pPr>
              <w:widowControl/>
              <w:jc w:val="center"/>
              <w:textAlignment w:val="center"/>
              <w:rPr>
                <w:rFonts w:asciiTheme="minorEastAsia" w:hAnsiTheme="minorEastAsia" w:cs="宋体"/>
                <w:sz w:val="24"/>
              </w:rPr>
            </w:pPr>
            <w:r w:rsidRPr="003E43DE">
              <w:rPr>
                <w:rFonts w:asciiTheme="minorEastAsia" w:hAnsiTheme="minorEastAsia" w:cs="宋体" w:hint="eastAsia"/>
                <w:kern w:val="0"/>
                <w:sz w:val="24"/>
              </w:rPr>
              <w:t>15</w:t>
            </w:r>
          </w:p>
        </w:tc>
        <w:tc>
          <w:tcPr>
            <w:tcW w:w="1398" w:type="dxa"/>
            <w:shd w:val="clear" w:color="auto" w:fill="FFFFFF" w:themeFill="background1"/>
            <w:vAlign w:val="center"/>
          </w:tcPr>
          <w:p w14:paraId="3804BA81" w14:textId="57577A97" w:rsidR="00A32F67" w:rsidRPr="003E43DE" w:rsidRDefault="00A32F67" w:rsidP="008028D4">
            <w:pPr>
              <w:widowControl/>
              <w:jc w:val="center"/>
              <w:textAlignment w:val="center"/>
              <w:rPr>
                <w:rFonts w:asciiTheme="minorEastAsia" w:hAnsiTheme="minorEastAsia" w:cs="宋体"/>
                <w:sz w:val="24"/>
              </w:rPr>
            </w:pPr>
            <w:r w:rsidRPr="003E43DE">
              <w:rPr>
                <w:rFonts w:ascii="宋体" w:hAnsi="宋体" w:cs="宋体" w:hint="eastAsia"/>
                <w:color w:val="000000"/>
                <w:kern w:val="0"/>
                <w:sz w:val="24"/>
              </w:rPr>
              <w:t>24路POE交换机</w:t>
            </w:r>
          </w:p>
        </w:tc>
        <w:tc>
          <w:tcPr>
            <w:tcW w:w="7317" w:type="dxa"/>
            <w:shd w:val="clear" w:color="auto" w:fill="FFFFFF" w:themeFill="background1"/>
            <w:vAlign w:val="center"/>
          </w:tcPr>
          <w:p w14:paraId="792248AD" w14:textId="0016EB43" w:rsidR="00A32F67" w:rsidRPr="003E43DE" w:rsidRDefault="00A2385C" w:rsidP="00A2385C">
            <w:pPr>
              <w:jc w:val="left"/>
              <w:rPr>
                <w:rFonts w:asciiTheme="minorEastAsia" w:hAnsiTheme="minorEastAsia" w:cs="宋体"/>
                <w:sz w:val="24"/>
              </w:rPr>
            </w:pPr>
            <w:r>
              <w:rPr>
                <w:rFonts w:ascii="宋体" w:hAnsi="宋体" w:cs="宋体" w:hint="eastAsia"/>
                <w:color w:val="000000"/>
                <w:kern w:val="0"/>
                <w:sz w:val="24"/>
              </w:rPr>
              <w:t>81</w:t>
            </w:r>
            <w:r w:rsidR="00727EB0">
              <w:rPr>
                <w:rFonts w:ascii="宋体" w:hAnsi="宋体" w:cs="宋体" w:hint="eastAsia"/>
                <w:color w:val="000000"/>
                <w:kern w:val="0"/>
                <w:sz w:val="24"/>
              </w:rPr>
              <w:t>、</w:t>
            </w:r>
            <w:r w:rsidR="00A32F67" w:rsidRPr="003E43DE">
              <w:rPr>
                <w:rFonts w:ascii="宋体" w:hAnsi="宋体" w:cs="宋体" w:hint="eastAsia"/>
                <w:color w:val="000000"/>
                <w:kern w:val="0"/>
                <w:sz w:val="24"/>
              </w:rPr>
              <w:t>支持千兆PoE和POE+电接口数量≥24，千兆光接口数量≥4，支持独立的console管理串口</w:t>
            </w:r>
            <w:r w:rsidR="00727EB0">
              <w:rPr>
                <w:rFonts w:ascii="宋体" w:hAnsi="宋体" w:cs="宋体" w:hint="eastAsia"/>
                <w:color w:val="000000"/>
                <w:kern w:val="0"/>
                <w:sz w:val="24"/>
              </w:rPr>
              <w:t>；</w:t>
            </w:r>
            <w:r w:rsidR="00A32F67" w:rsidRPr="003E43DE">
              <w:rPr>
                <w:rFonts w:ascii="宋体" w:hAnsi="宋体" w:cs="宋体" w:hint="eastAsia"/>
                <w:color w:val="000000"/>
                <w:kern w:val="0"/>
                <w:sz w:val="24"/>
              </w:rPr>
              <w:t>交换容量≥336Gbps，转发性能≥96Mpps，整机PoE输出功率≥370W</w:t>
            </w:r>
            <w:r w:rsidR="00727EB0">
              <w:rPr>
                <w:rFonts w:ascii="宋体" w:hAnsi="宋体" w:cs="宋体" w:hint="eastAsia"/>
                <w:color w:val="000000"/>
                <w:kern w:val="0"/>
                <w:sz w:val="24"/>
              </w:rPr>
              <w:t>；</w:t>
            </w:r>
            <w:r w:rsidR="00A32F67" w:rsidRPr="003E43DE">
              <w:rPr>
                <w:rFonts w:ascii="宋体" w:hAnsi="宋体" w:cs="宋体" w:hint="eastAsia"/>
                <w:color w:val="000000"/>
                <w:kern w:val="0"/>
                <w:sz w:val="24"/>
              </w:rPr>
              <w:br/>
            </w:r>
            <w:r>
              <w:rPr>
                <w:rFonts w:ascii="宋体" w:hAnsi="宋体" w:cs="宋体" w:hint="eastAsia"/>
                <w:color w:val="000000"/>
                <w:kern w:val="0"/>
                <w:sz w:val="24"/>
              </w:rPr>
              <w:t>82</w:t>
            </w:r>
            <w:r w:rsidR="00727EB0">
              <w:rPr>
                <w:rFonts w:ascii="宋体" w:hAnsi="宋体" w:cs="宋体" w:hint="eastAsia"/>
                <w:color w:val="000000"/>
                <w:kern w:val="0"/>
                <w:sz w:val="24"/>
              </w:rPr>
              <w:t>、</w:t>
            </w:r>
            <w:r w:rsidR="00A32F67" w:rsidRPr="003E43DE">
              <w:rPr>
                <w:rFonts w:ascii="宋体" w:hAnsi="宋体" w:cs="宋体" w:hint="eastAsia"/>
                <w:color w:val="000000"/>
                <w:kern w:val="0"/>
                <w:sz w:val="24"/>
              </w:rPr>
              <w:t>支持802.3ad规定的链路聚合功能，支持MAC地址绑定功能</w:t>
            </w:r>
            <w:r w:rsidR="00727EB0">
              <w:rPr>
                <w:rFonts w:ascii="宋体" w:hAnsi="宋体" w:cs="宋体" w:hint="eastAsia"/>
                <w:color w:val="000000"/>
                <w:kern w:val="0"/>
                <w:sz w:val="24"/>
              </w:rPr>
              <w:t>；</w:t>
            </w:r>
            <w:r w:rsidR="00A32F67" w:rsidRPr="003E43DE">
              <w:rPr>
                <w:rFonts w:ascii="宋体" w:hAnsi="宋体" w:cs="宋体" w:hint="eastAsia"/>
                <w:color w:val="000000"/>
                <w:kern w:val="0"/>
                <w:sz w:val="24"/>
              </w:rPr>
              <w:t>支持按端口划分VLAN，支持VLAN TRUNK，支持 IPv4/IPv6 静态路由</w:t>
            </w:r>
            <w:r w:rsidR="00A32F67" w:rsidRPr="003E43DE">
              <w:rPr>
                <w:rFonts w:ascii="宋体" w:hAnsi="宋体" w:cs="宋体" w:hint="eastAsia"/>
                <w:color w:val="000000"/>
                <w:kern w:val="0"/>
                <w:sz w:val="24"/>
              </w:rPr>
              <w:br/>
              <w:t>支持IGMP Snooping，支持</w:t>
            </w:r>
            <w:proofErr w:type="gramStart"/>
            <w:r w:rsidR="00A32F67" w:rsidRPr="003E43DE">
              <w:rPr>
                <w:rFonts w:ascii="宋体" w:hAnsi="宋体" w:cs="宋体" w:hint="eastAsia"/>
                <w:color w:val="000000"/>
                <w:kern w:val="0"/>
                <w:sz w:val="24"/>
              </w:rPr>
              <w:t>基于源</w:t>
            </w:r>
            <w:proofErr w:type="gramEnd"/>
            <w:r w:rsidR="00A32F67" w:rsidRPr="003E43DE">
              <w:rPr>
                <w:rFonts w:ascii="宋体" w:hAnsi="宋体" w:cs="宋体" w:hint="eastAsia"/>
                <w:color w:val="000000"/>
                <w:kern w:val="0"/>
                <w:sz w:val="24"/>
              </w:rPr>
              <w:t>MAC地址、目的MAC地址的ACL，支持端口镜像</w:t>
            </w:r>
            <w:r w:rsidR="00727EB0">
              <w:rPr>
                <w:rFonts w:ascii="宋体" w:hAnsi="宋体" w:cs="宋体" w:hint="eastAsia"/>
                <w:color w:val="000000"/>
                <w:kern w:val="0"/>
                <w:sz w:val="24"/>
              </w:rPr>
              <w:t>；</w:t>
            </w:r>
            <w:r w:rsidR="00A32F67" w:rsidRPr="003E43DE">
              <w:rPr>
                <w:rFonts w:ascii="宋体" w:hAnsi="宋体" w:cs="宋体" w:hint="eastAsia"/>
                <w:color w:val="000000"/>
                <w:kern w:val="0"/>
                <w:sz w:val="24"/>
              </w:rPr>
              <w:t>可以为远程连接用户提供访问控制，拒绝未通过验证的连接</w:t>
            </w:r>
            <w:r w:rsidR="00BC7902">
              <w:rPr>
                <w:rFonts w:ascii="宋体" w:hAnsi="宋体" w:cs="宋体" w:hint="eastAsia"/>
                <w:color w:val="000000"/>
                <w:kern w:val="0"/>
                <w:sz w:val="24"/>
              </w:rPr>
              <w:t>；</w:t>
            </w:r>
          </w:p>
        </w:tc>
        <w:tc>
          <w:tcPr>
            <w:tcW w:w="457" w:type="dxa"/>
            <w:shd w:val="clear" w:color="auto" w:fill="FFFFFF" w:themeFill="background1"/>
            <w:vAlign w:val="center"/>
          </w:tcPr>
          <w:p w14:paraId="334B053E" w14:textId="77777777" w:rsidR="00A32F67" w:rsidRPr="003E43DE" w:rsidRDefault="00A32F67" w:rsidP="0035290E">
            <w:pPr>
              <w:widowControl/>
              <w:jc w:val="center"/>
              <w:textAlignment w:val="center"/>
              <w:rPr>
                <w:rFonts w:asciiTheme="minorEastAsia" w:hAnsiTheme="minorEastAsia" w:cs="宋体"/>
                <w:kern w:val="0"/>
                <w:sz w:val="24"/>
              </w:rPr>
            </w:pPr>
            <w:r w:rsidRPr="003E43DE">
              <w:rPr>
                <w:rFonts w:asciiTheme="minorEastAsia" w:hAnsiTheme="minorEastAsia" w:cs="宋体" w:hint="eastAsia"/>
                <w:kern w:val="0"/>
                <w:sz w:val="24"/>
              </w:rPr>
              <w:t>台</w:t>
            </w:r>
          </w:p>
        </w:tc>
        <w:tc>
          <w:tcPr>
            <w:tcW w:w="696" w:type="dxa"/>
            <w:shd w:val="clear" w:color="auto" w:fill="FFFFFF" w:themeFill="background1"/>
            <w:vAlign w:val="center"/>
          </w:tcPr>
          <w:p w14:paraId="6014E0AE" w14:textId="77777777" w:rsidR="00A32F67" w:rsidRPr="003E43DE" w:rsidRDefault="00A32F67" w:rsidP="0035290E">
            <w:pPr>
              <w:widowControl/>
              <w:jc w:val="center"/>
              <w:textAlignment w:val="center"/>
              <w:rPr>
                <w:rFonts w:asciiTheme="minorEastAsia" w:hAnsiTheme="minorEastAsia" w:cs="宋体"/>
                <w:kern w:val="0"/>
                <w:sz w:val="24"/>
              </w:rPr>
            </w:pPr>
            <w:r w:rsidRPr="003E43DE">
              <w:rPr>
                <w:rFonts w:asciiTheme="minorEastAsia" w:hAnsiTheme="minorEastAsia" w:cs="宋体" w:hint="eastAsia"/>
                <w:kern w:val="0"/>
                <w:sz w:val="24"/>
              </w:rPr>
              <w:t>5</w:t>
            </w:r>
          </w:p>
        </w:tc>
      </w:tr>
      <w:tr w:rsidR="00A32F67" w:rsidRPr="003E43DE" w14:paraId="59F99242" w14:textId="77777777" w:rsidTr="008028D4">
        <w:trPr>
          <w:trHeight w:val="500"/>
          <w:jc w:val="center"/>
        </w:trPr>
        <w:tc>
          <w:tcPr>
            <w:tcW w:w="514" w:type="dxa"/>
            <w:shd w:val="clear" w:color="auto" w:fill="FFFFFF" w:themeFill="background1"/>
            <w:vAlign w:val="center"/>
          </w:tcPr>
          <w:p w14:paraId="3CE7B212" w14:textId="77777777" w:rsidR="00A32F67" w:rsidRPr="003E43DE" w:rsidRDefault="00A32F67" w:rsidP="0035290E">
            <w:pPr>
              <w:widowControl/>
              <w:jc w:val="center"/>
              <w:textAlignment w:val="center"/>
              <w:rPr>
                <w:rFonts w:asciiTheme="minorEastAsia" w:hAnsiTheme="minorEastAsia" w:cs="宋体"/>
                <w:sz w:val="24"/>
              </w:rPr>
            </w:pPr>
            <w:r w:rsidRPr="003E43DE">
              <w:rPr>
                <w:rFonts w:asciiTheme="minorEastAsia" w:hAnsiTheme="minorEastAsia" w:cs="宋体" w:hint="eastAsia"/>
                <w:kern w:val="0"/>
                <w:sz w:val="24"/>
              </w:rPr>
              <w:t>16</w:t>
            </w:r>
          </w:p>
        </w:tc>
        <w:tc>
          <w:tcPr>
            <w:tcW w:w="1398" w:type="dxa"/>
            <w:shd w:val="clear" w:color="auto" w:fill="FFFFFF" w:themeFill="background1"/>
            <w:vAlign w:val="center"/>
          </w:tcPr>
          <w:p w14:paraId="1FA73675" w14:textId="6D4E9326" w:rsidR="00A32F67" w:rsidRPr="003E43DE" w:rsidRDefault="00A32F67" w:rsidP="008028D4">
            <w:pPr>
              <w:widowControl/>
              <w:jc w:val="center"/>
              <w:textAlignment w:val="center"/>
              <w:rPr>
                <w:rFonts w:asciiTheme="minorEastAsia" w:hAnsiTheme="minorEastAsia" w:cs="宋体"/>
                <w:sz w:val="24"/>
              </w:rPr>
            </w:pPr>
            <w:r w:rsidRPr="003E43DE">
              <w:rPr>
                <w:rFonts w:ascii="宋体" w:hAnsi="宋体" w:cs="宋体" w:hint="eastAsia"/>
                <w:color w:val="000000"/>
                <w:kern w:val="0"/>
                <w:sz w:val="24"/>
              </w:rPr>
              <w:t>单路工业级光纤收发器</w:t>
            </w:r>
          </w:p>
        </w:tc>
        <w:tc>
          <w:tcPr>
            <w:tcW w:w="7317" w:type="dxa"/>
            <w:shd w:val="clear" w:color="auto" w:fill="FFFFFF" w:themeFill="background1"/>
            <w:vAlign w:val="center"/>
          </w:tcPr>
          <w:p w14:paraId="6CE0D8C7" w14:textId="5831B5E0" w:rsidR="00A32F67" w:rsidRPr="003E43DE" w:rsidRDefault="00A2385C" w:rsidP="00A2385C">
            <w:pPr>
              <w:jc w:val="left"/>
              <w:rPr>
                <w:rFonts w:asciiTheme="minorEastAsia" w:hAnsiTheme="minorEastAsia" w:cs="宋体"/>
                <w:sz w:val="24"/>
              </w:rPr>
            </w:pPr>
            <w:r>
              <w:rPr>
                <w:rFonts w:ascii="宋体" w:hAnsi="宋体" w:cs="宋体" w:hint="eastAsia"/>
                <w:color w:val="000000"/>
                <w:kern w:val="0"/>
                <w:sz w:val="24"/>
              </w:rPr>
              <w:t>83</w:t>
            </w:r>
            <w:r w:rsidR="00727EB0">
              <w:rPr>
                <w:rFonts w:ascii="宋体" w:hAnsi="宋体" w:cs="宋体" w:hint="eastAsia"/>
                <w:color w:val="000000"/>
                <w:kern w:val="0"/>
                <w:sz w:val="24"/>
              </w:rPr>
              <w:t>、</w:t>
            </w:r>
            <w:r w:rsidR="00A32F67" w:rsidRPr="003E43DE">
              <w:rPr>
                <w:rFonts w:ascii="宋体" w:hAnsi="宋体" w:cs="宋体" w:hint="eastAsia"/>
                <w:color w:val="000000"/>
                <w:kern w:val="0"/>
                <w:sz w:val="24"/>
              </w:rPr>
              <w:t>业务端口：不少于1*1000BASE-X和1*10/100BASE-T，</w:t>
            </w:r>
            <w:r w:rsidR="003D515A" w:rsidRPr="003E43DE">
              <w:rPr>
                <w:rFonts w:ascii="宋体" w:hAnsi="宋体" w:cs="宋体" w:hint="eastAsia"/>
                <w:color w:val="000000"/>
                <w:kern w:val="0"/>
                <w:sz w:val="24"/>
              </w:rPr>
              <w:t>采用</w:t>
            </w:r>
            <w:r w:rsidR="00A32F67" w:rsidRPr="003E43DE">
              <w:rPr>
                <w:rFonts w:ascii="宋体" w:hAnsi="宋体" w:cs="宋体" w:hint="eastAsia"/>
                <w:color w:val="000000"/>
                <w:kern w:val="0"/>
                <w:sz w:val="24"/>
              </w:rPr>
              <w:t>全铝</w:t>
            </w:r>
            <w:r w:rsidR="003D515A" w:rsidRPr="003E43DE">
              <w:rPr>
                <w:rFonts w:ascii="宋体" w:hAnsi="宋体" w:cs="宋体" w:hint="eastAsia"/>
                <w:color w:val="000000"/>
                <w:kern w:val="0"/>
                <w:sz w:val="24"/>
              </w:rPr>
              <w:t>或更高规格材质</w:t>
            </w:r>
            <w:r w:rsidR="00A32F67" w:rsidRPr="003E43DE">
              <w:rPr>
                <w:rFonts w:ascii="宋体" w:hAnsi="宋体" w:cs="宋体" w:hint="eastAsia"/>
                <w:color w:val="000000"/>
                <w:kern w:val="0"/>
                <w:sz w:val="24"/>
              </w:rPr>
              <w:t>机壳，自然散热；持DC12V~58V</w:t>
            </w:r>
            <w:proofErr w:type="gramStart"/>
            <w:r w:rsidR="00A32F67" w:rsidRPr="003E43DE">
              <w:rPr>
                <w:rFonts w:ascii="宋体" w:hAnsi="宋体" w:cs="宋体" w:hint="eastAsia"/>
                <w:color w:val="000000"/>
                <w:kern w:val="0"/>
                <w:sz w:val="24"/>
              </w:rPr>
              <w:t>宽压供电</w:t>
            </w:r>
            <w:proofErr w:type="gramEnd"/>
            <w:r w:rsidR="00A32F67" w:rsidRPr="003E43DE">
              <w:rPr>
                <w:rFonts w:ascii="宋体" w:hAnsi="宋体" w:cs="宋体" w:hint="eastAsia"/>
                <w:color w:val="000000"/>
                <w:kern w:val="0"/>
                <w:sz w:val="24"/>
              </w:rPr>
              <w:t>，</w:t>
            </w:r>
            <w:r w:rsidR="003D515A" w:rsidRPr="003E43DE">
              <w:rPr>
                <w:rFonts w:ascii="宋体" w:hAnsi="宋体" w:cs="宋体" w:hint="eastAsia"/>
                <w:color w:val="000000"/>
                <w:kern w:val="0"/>
                <w:sz w:val="24"/>
              </w:rPr>
              <w:t>具有</w:t>
            </w:r>
            <w:r w:rsidR="00A32F67" w:rsidRPr="003E43DE">
              <w:rPr>
                <w:rFonts w:ascii="宋体" w:hAnsi="宋体" w:cs="宋体" w:hint="eastAsia"/>
                <w:color w:val="000000"/>
                <w:kern w:val="0"/>
                <w:sz w:val="24"/>
              </w:rPr>
              <w:t>线缆检查指示灯，可通过指示灯判断线缆故障；</w:t>
            </w:r>
            <w:r w:rsidR="00A32F67" w:rsidRPr="003E43DE">
              <w:rPr>
                <w:rFonts w:ascii="宋体" w:hAnsi="宋体" w:cs="宋体" w:hint="eastAsia"/>
                <w:color w:val="000000"/>
                <w:kern w:val="0"/>
                <w:sz w:val="24"/>
              </w:rPr>
              <w:br/>
            </w:r>
            <w:r>
              <w:rPr>
                <w:rFonts w:ascii="宋体" w:hAnsi="宋体" w:cs="宋体" w:hint="eastAsia"/>
                <w:color w:val="000000"/>
                <w:kern w:val="0"/>
                <w:sz w:val="24"/>
              </w:rPr>
              <w:t>84</w:t>
            </w:r>
            <w:r w:rsidR="00727EB0">
              <w:rPr>
                <w:rFonts w:ascii="宋体" w:hAnsi="宋体" w:cs="宋体" w:hint="eastAsia"/>
                <w:color w:val="000000"/>
                <w:kern w:val="0"/>
                <w:sz w:val="24"/>
              </w:rPr>
              <w:t>、</w:t>
            </w:r>
            <w:r w:rsidR="00A32F67" w:rsidRPr="003E43DE">
              <w:rPr>
                <w:rFonts w:ascii="宋体" w:hAnsi="宋体" w:cs="宋体" w:hint="eastAsia"/>
                <w:color w:val="000000"/>
                <w:kern w:val="0"/>
                <w:sz w:val="24"/>
              </w:rPr>
              <w:t>支持看门狗功能，可实现设备故障自愈；支持欠压告警，当设备接入电压过低时，设备提示欠压；支持指示灯告警，支持极性反转；支持VLAN透传，支持有效MAC地址识别，屏蔽非法MAC地址；</w:t>
            </w:r>
            <w:r w:rsidR="00A32F67" w:rsidRPr="003E43DE">
              <w:rPr>
                <w:rFonts w:ascii="宋体" w:hAnsi="宋体" w:cs="宋体" w:hint="eastAsia"/>
                <w:color w:val="000000"/>
                <w:kern w:val="0"/>
                <w:sz w:val="24"/>
              </w:rPr>
              <w:br/>
            </w:r>
            <w:r>
              <w:rPr>
                <w:rFonts w:ascii="宋体" w:hAnsi="宋体" w:cs="宋体" w:hint="eastAsia"/>
                <w:color w:val="000000"/>
                <w:kern w:val="0"/>
                <w:sz w:val="24"/>
              </w:rPr>
              <w:t>85</w:t>
            </w:r>
            <w:r w:rsidR="00727EB0">
              <w:rPr>
                <w:rFonts w:ascii="宋体" w:hAnsi="宋体" w:cs="宋体" w:hint="eastAsia"/>
                <w:color w:val="000000"/>
                <w:kern w:val="0"/>
                <w:sz w:val="24"/>
              </w:rPr>
              <w:t>、</w:t>
            </w:r>
            <w:r w:rsidR="00A32F67" w:rsidRPr="003E43DE">
              <w:rPr>
                <w:rFonts w:ascii="宋体" w:hAnsi="宋体" w:cs="宋体" w:hint="eastAsia"/>
                <w:color w:val="000000"/>
                <w:kern w:val="0"/>
                <w:sz w:val="24"/>
              </w:rPr>
              <w:t>电源浪涌防护：IEC 61000-4-5  Level X(10KV/10KV）（1.2/50us)；网口浪涌防护：IEC 61000-4-5  Level X (6KV4KV）（10/700us)；IP防护等级不小于IP50；</w:t>
            </w:r>
          </w:p>
        </w:tc>
        <w:tc>
          <w:tcPr>
            <w:tcW w:w="457" w:type="dxa"/>
            <w:shd w:val="clear" w:color="auto" w:fill="FFFFFF" w:themeFill="background1"/>
            <w:vAlign w:val="center"/>
          </w:tcPr>
          <w:p w14:paraId="08E945EE" w14:textId="77777777" w:rsidR="00A32F67" w:rsidRPr="003E43DE" w:rsidRDefault="00A32F67" w:rsidP="0035290E">
            <w:pPr>
              <w:jc w:val="center"/>
              <w:rPr>
                <w:rFonts w:asciiTheme="minorEastAsia" w:hAnsiTheme="minorEastAsia" w:cs="宋体"/>
                <w:sz w:val="24"/>
              </w:rPr>
            </w:pPr>
            <w:r w:rsidRPr="003E43DE">
              <w:rPr>
                <w:rFonts w:asciiTheme="minorEastAsia" w:hAnsiTheme="minorEastAsia" w:cs="宋体" w:hint="eastAsia"/>
                <w:sz w:val="24"/>
              </w:rPr>
              <w:t>对</w:t>
            </w:r>
          </w:p>
        </w:tc>
        <w:tc>
          <w:tcPr>
            <w:tcW w:w="696" w:type="dxa"/>
            <w:shd w:val="clear" w:color="auto" w:fill="FFFFFF" w:themeFill="background1"/>
            <w:vAlign w:val="center"/>
          </w:tcPr>
          <w:p w14:paraId="782C63B2" w14:textId="77777777" w:rsidR="00A32F67" w:rsidRPr="003E43DE" w:rsidRDefault="00A32F67" w:rsidP="0035290E">
            <w:pPr>
              <w:jc w:val="center"/>
              <w:rPr>
                <w:rFonts w:asciiTheme="minorEastAsia" w:hAnsiTheme="minorEastAsia" w:cs="宋体"/>
                <w:sz w:val="24"/>
              </w:rPr>
            </w:pPr>
            <w:r w:rsidRPr="003E43DE">
              <w:rPr>
                <w:rFonts w:asciiTheme="minorEastAsia" w:hAnsiTheme="minorEastAsia" w:cs="宋体" w:hint="eastAsia"/>
                <w:sz w:val="24"/>
              </w:rPr>
              <w:t>5</w:t>
            </w:r>
          </w:p>
        </w:tc>
      </w:tr>
      <w:tr w:rsidR="00A32F67" w:rsidRPr="003E43DE" w14:paraId="58A204A0" w14:textId="77777777" w:rsidTr="008028D4">
        <w:trPr>
          <w:trHeight w:val="500"/>
          <w:jc w:val="center"/>
        </w:trPr>
        <w:tc>
          <w:tcPr>
            <w:tcW w:w="514" w:type="dxa"/>
            <w:shd w:val="clear" w:color="auto" w:fill="FFFFFF" w:themeFill="background1"/>
            <w:vAlign w:val="center"/>
          </w:tcPr>
          <w:p w14:paraId="566CCBB6" w14:textId="77777777" w:rsidR="00A32F67" w:rsidRPr="003E43DE" w:rsidRDefault="00A32F67" w:rsidP="0035290E">
            <w:pPr>
              <w:widowControl/>
              <w:jc w:val="center"/>
              <w:textAlignment w:val="center"/>
              <w:rPr>
                <w:rFonts w:asciiTheme="minorEastAsia" w:hAnsiTheme="minorEastAsia" w:cs="宋体"/>
                <w:sz w:val="24"/>
              </w:rPr>
            </w:pPr>
            <w:r w:rsidRPr="003E43DE">
              <w:rPr>
                <w:rFonts w:asciiTheme="minorEastAsia" w:hAnsiTheme="minorEastAsia" w:cs="宋体" w:hint="eastAsia"/>
                <w:kern w:val="0"/>
                <w:sz w:val="24"/>
              </w:rPr>
              <w:t>17</w:t>
            </w:r>
          </w:p>
        </w:tc>
        <w:tc>
          <w:tcPr>
            <w:tcW w:w="1398" w:type="dxa"/>
            <w:shd w:val="clear" w:color="auto" w:fill="FFFFFF" w:themeFill="background1"/>
            <w:vAlign w:val="center"/>
          </w:tcPr>
          <w:p w14:paraId="26CFE7E0" w14:textId="36433884" w:rsidR="00A32F67" w:rsidRPr="003E43DE" w:rsidRDefault="00A32F67" w:rsidP="008028D4">
            <w:pPr>
              <w:widowControl/>
              <w:jc w:val="center"/>
              <w:textAlignment w:val="center"/>
              <w:rPr>
                <w:rFonts w:asciiTheme="minorEastAsia" w:hAnsiTheme="minorEastAsia" w:cs="宋体"/>
                <w:sz w:val="24"/>
              </w:rPr>
            </w:pPr>
            <w:r w:rsidRPr="003E43DE">
              <w:rPr>
                <w:rFonts w:ascii="宋体" w:hAnsi="宋体" w:cs="宋体" w:hint="eastAsia"/>
                <w:color w:val="000000"/>
                <w:kern w:val="0"/>
                <w:sz w:val="24"/>
              </w:rPr>
              <w:t>双路工业级光纤收发器</w:t>
            </w:r>
          </w:p>
        </w:tc>
        <w:tc>
          <w:tcPr>
            <w:tcW w:w="7317" w:type="dxa"/>
            <w:shd w:val="clear" w:color="auto" w:fill="FFFFFF" w:themeFill="background1"/>
            <w:vAlign w:val="center"/>
          </w:tcPr>
          <w:p w14:paraId="10FF3F4A" w14:textId="08D492D8" w:rsidR="00A32F67" w:rsidRPr="003E43DE" w:rsidRDefault="00A2385C" w:rsidP="00A2385C">
            <w:pPr>
              <w:jc w:val="left"/>
              <w:rPr>
                <w:rFonts w:asciiTheme="minorEastAsia" w:hAnsiTheme="minorEastAsia" w:cs="宋体"/>
                <w:sz w:val="24"/>
              </w:rPr>
            </w:pPr>
            <w:r>
              <w:rPr>
                <w:rFonts w:ascii="宋体" w:hAnsi="宋体" w:cs="宋体" w:hint="eastAsia"/>
                <w:color w:val="000000"/>
                <w:kern w:val="0"/>
                <w:sz w:val="24"/>
              </w:rPr>
              <w:t>86</w:t>
            </w:r>
            <w:r w:rsidR="00727EB0">
              <w:rPr>
                <w:rFonts w:ascii="宋体" w:hAnsi="宋体" w:cs="宋体" w:hint="eastAsia"/>
                <w:color w:val="000000"/>
                <w:kern w:val="0"/>
                <w:sz w:val="24"/>
              </w:rPr>
              <w:t>、</w:t>
            </w:r>
            <w:r w:rsidR="00A32F67" w:rsidRPr="003E43DE">
              <w:rPr>
                <w:rFonts w:ascii="宋体" w:hAnsi="宋体" w:cs="宋体"/>
                <w:color w:val="000000"/>
                <w:kern w:val="0"/>
                <w:sz w:val="24"/>
              </w:rPr>
              <w:t>业务端口：不少于1*1000BASE-X和2*10/100BASE-T，</w:t>
            </w:r>
            <w:r w:rsidR="003D515A" w:rsidRPr="003E43DE">
              <w:rPr>
                <w:rFonts w:ascii="宋体" w:hAnsi="宋体" w:cs="宋体" w:hint="eastAsia"/>
                <w:color w:val="000000"/>
                <w:kern w:val="0"/>
                <w:sz w:val="24"/>
              </w:rPr>
              <w:t>采用</w:t>
            </w:r>
            <w:r w:rsidR="00A32F67" w:rsidRPr="003E43DE">
              <w:rPr>
                <w:rFonts w:ascii="宋体" w:hAnsi="宋体" w:cs="宋体"/>
                <w:color w:val="000000"/>
                <w:kern w:val="0"/>
                <w:sz w:val="24"/>
              </w:rPr>
              <w:t>全铝</w:t>
            </w:r>
            <w:r w:rsidR="003D515A" w:rsidRPr="003E43DE">
              <w:rPr>
                <w:rFonts w:ascii="宋体" w:hAnsi="宋体" w:cs="宋体" w:hint="eastAsia"/>
                <w:color w:val="000000"/>
                <w:kern w:val="0"/>
                <w:sz w:val="24"/>
              </w:rPr>
              <w:t>或更高规格材质</w:t>
            </w:r>
            <w:r w:rsidR="00A32F67" w:rsidRPr="003E43DE">
              <w:rPr>
                <w:rFonts w:ascii="宋体" w:hAnsi="宋体" w:cs="宋体"/>
                <w:color w:val="000000"/>
                <w:kern w:val="0"/>
                <w:sz w:val="24"/>
              </w:rPr>
              <w:t>机壳，自然散热；持DC12V~58V</w:t>
            </w:r>
            <w:proofErr w:type="gramStart"/>
            <w:r w:rsidR="00A32F67" w:rsidRPr="003E43DE">
              <w:rPr>
                <w:rFonts w:ascii="宋体" w:hAnsi="宋体" w:cs="宋体"/>
                <w:color w:val="000000"/>
                <w:kern w:val="0"/>
                <w:sz w:val="24"/>
              </w:rPr>
              <w:t>宽压供电</w:t>
            </w:r>
            <w:proofErr w:type="gramEnd"/>
            <w:r w:rsidR="00A32F67" w:rsidRPr="003E43DE">
              <w:rPr>
                <w:rFonts w:ascii="宋体" w:hAnsi="宋体" w:cs="宋体"/>
                <w:color w:val="000000"/>
                <w:kern w:val="0"/>
                <w:sz w:val="24"/>
              </w:rPr>
              <w:t>，线缆检查指示灯，可通过指示灯判断线缆故障；</w:t>
            </w:r>
            <w:r w:rsidR="00A32F67" w:rsidRPr="003E43DE">
              <w:rPr>
                <w:rFonts w:ascii="宋体" w:hAnsi="宋体" w:cs="宋体" w:hint="eastAsia"/>
                <w:color w:val="000000"/>
                <w:kern w:val="0"/>
                <w:sz w:val="24"/>
              </w:rPr>
              <w:br/>
            </w:r>
            <w:r>
              <w:rPr>
                <w:rFonts w:ascii="宋体" w:hAnsi="宋体" w:cs="宋体" w:hint="eastAsia"/>
                <w:color w:val="000000"/>
                <w:kern w:val="0"/>
                <w:sz w:val="24"/>
              </w:rPr>
              <w:t>87</w:t>
            </w:r>
            <w:r w:rsidR="00727EB0">
              <w:rPr>
                <w:rFonts w:ascii="宋体" w:hAnsi="宋体" w:cs="宋体" w:hint="eastAsia"/>
                <w:color w:val="000000"/>
                <w:kern w:val="0"/>
                <w:sz w:val="24"/>
              </w:rPr>
              <w:t>、</w:t>
            </w:r>
            <w:r w:rsidR="00A32F67" w:rsidRPr="003E43DE">
              <w:rPr>
                <w:rFonts w:ascii="宋体" w:hAnsi="宋体" w:cs="宋体"/>
                <w:color w:val="000000"/>
                <w:kern w:val="0"/>
                <w:sz w:val="24"/>
              </w:rPr>
              <w:t>支持看门狗功能，可实现设备故障自愈；支持欠压告警，当设备接入电压过低时，设备提示欠压；支持指示灯告警，支持极性反转；支持VLAN透传，支持有效MAC地址识别，屏蔽非法MAC地址；</w:t>
            </w:r>
            <w:r w:rsidR="00A32F67" w:rsidRPr="003E43DE">
              <w:rPr>
                <w:rFonts w:ascii="宋体" w:hAnsi="宋体" w:cs="宋体" w:hint="eastAsia"/>
                <w:color w:val="000000"/>
                <w:kern w:val="0"/>
                <w:sz w:val="24"/>
              </w:rPr>
              <w:br/>
            </w:r>
            <w:r>
              <w:rPr>
                <w:rFonts w:ascii="宋体" w:hAnsi="宋体" w:cs="宋体" w:hint="eastAsia"/>
                <w:color w:val="000000"/>
                <w:kern w:val="0"/>
                <w:sz w:val="24"/>
              </w:rPr>
              <w:t>88</w:t>
            </w:r>
            <w:r w:rsidR="00727EB0">
              <w:rPr>
                <w:rFonts w:ascii="宋体" w:hAnsi="宋体" w:cs="宋体" w:hint="eastAsia"/>
                <w:color w:val="000000"/>
                <w:kern w:val="0"/>
                <w:sz w:val="24"/>
              </w:rPr>
              <w:t>、</w:t>
            </w:r>
            <w:r w:rsidR="00A32F67" w:rsidRPr="003E43DE">
              <w:rPr>
                <w:rFonts w:ascii="宋体" w:hAnsi="宋体" w:cs="宋体"/>
                <w:color w:val="000000"/>
                <w:kern w:val="0"/>
                <w:sz w:val="24"/>
              </w:rPr>
              <w:t>电源浪涌防护：IEC 61000-4-5  Level X(10KV/10KV）（1.2/50us)；网口浪涌防护：IEC 61000-4-5  Level X (6KV4KV）（10/700us)；IP防护等级不小于IP50；</w:t>
            </w:r>
          </w:p>
        </w:tc>
        <w:tc>
          <w:tcPr>
            <w:tcW w:w="457" w:type="dxa"/>
            <w:shd w:val="clear" w:color="auto" w:fill="FFFFFF" w:themeFill="background1"/>
            <w:vAlign w:val="center"/>
          </w:tcPr>
          <w:p w14:paraId="2B2BB53A" w14:textId="77777777" w:rsidR="00A32F67" w:rsidRPr="003E43DE" w:rsidRDefault="00A32F67" w:rsidP="0035290E">
            <w:pPr>
              <w:jc w:val="center"/>
              <w:rPr>
                <w:rFonts w:asciiTheme="minorEastAsia" w:hAnsiTheme="minorEastAsia" w:cs="宋体"/>
                <w:sz w:val="24"/>
              </w:rPr>
            </w:pPr>
            <w:r w:rsidRPr="003E43DE">
              <w:rPr>
                <w:rFonts w:asciiTheme="minorEastAsia" w:hAnsiTheme="minorEastAsia" w:cs="宋体" w:hint="eastAsia"/>
                <w:sz w:val="24"/>
              </w:rPr>
              <w:t>对</w:t>
            </w:r>
          </w:p>
        </w:tc>
        <w:tc>
          <w:tcPr>
            <w:tcW w:w="696" w:type="dxa"/>
            <w:shd w:val="clear" w:color="auto" w:fill="FFFFFF" w:themeFill="background1"/>
            <w:vAlign w:val="center"/>
          </w:tcPr>
          <w:p w14:paraId="46D44684" w14:textId="77777777" w:rsidR="00A32F67" w:rsidRPr="003E43DE" w:rsidRDefault="00A32F67" w:rsidP="0035290E">
            <w:pPr>
              <w:jc w:val="center"/>
              <w:rPr>
                <w:rFonts w:asciiTheme="minorEastAsia" w:hAnsiTheme="minorEastAsia" w:cs="宋体"/>
                <w:sz w:val="24"/>
              </w:rPr>
            </w:pPr>
            <w:r w:rsidRPr="003E43DE">
              <w:rPr>
                <w:rFonts w:asciiTheme="minorEastAsia" w:hAnsiTheme="minorEastAsia" w:cs="宋体" w:hint="eastAsia"/>
                <w:sz w:val="24"/>
              </w:rPr>
              <w:t>3</w:t>
            </w:r>
          </w:p>
        </w:tc>
      </w:tr>
      <w:tr w:rsidR="00A32F67" w:rsidRPr="003E43DE" w14:paraId="55DEAC0E" w14:textId="77777777" w:rsidTr="008028D4">
        <w:trPr>
          <w:trHeight w:val="500"/>
          <w:jc w:val="center"/>
        </w:trPr>
        <w:tc>
          <w:tcPr>
            <w:tcW w:w="514" w:type="dxa"/>
            <w:shd w:val="clear" w:color="auto" w:fill="FFFFFF" w:themeFill="background1"/>
            <w:vAlign w:val="center"/>
          </w:tcPr>
          <w:p w14:paraId="5A9863B0" w14:textId="77777777" w:rsidR="00A32F67" w:rsidRPr="003E43DE" w:rsidRDefault="00A32F67" w:rsidP="0035290E">
            <w:pPr>
              <w:widowControl/>
              <w:jc w:val="center"/>
              <w:textAlignment w:val="center"/>
              <w:rPr>
                <w:rFonts w:asciiTheme="minorEastAsia" w:hAnsiTheme="minorEastAsia" w:cs="宋体"/>
                <w:sz w:val="24"/>
              </w:rPr>
            </w:pPr>
            <w:r w:rsidRPr="003E43DE">
              <w:rPr>
                <w:rFonts w:asciiTheme="minorEastAsia" w:hAnsiTheme="minorEastAsia" w:cs="宋体" w:hint="eastAsia"/>
                <w:kern w:val="0"/>
                <w:sz w:val="24"/>
              </w:rPr>
              <w:t>18</w:t>
            </w:r>
          </w:p>
        </w:tc>
        <w:tc>
          <w:tcPr>
            <w:tcW w:w="1398" w:type="dxa"/>
            <w:shd w:val="clear" w:color="auto" w:fill="FFFFFF" w:themeFill="background1"/>
            <w:vAlign w:val="center"/>
          </w:tcPr>
          <w:p w14:paraId="2335308E" w14:textId="50023E51" w:rsidR="00A32F67" w:rsidRPr="003E43DE" w:rsidRDefault="00A32F67" w:rsidP="008028D4">
            <w:pPr>
              <w:widowControl/>
              <w:jc w:val="center"/>
              <w:textAlignment w:val="center"/>
              <w:rPr>
                <w:rFonts w:asciiTheme="minorEastAsia" w:hAnsiTheme="minorEastAsia" w:cs="宋体"/>
                <w:sz w:val="24"/>
              </w:rPr>
            </w:pPr>
            <w:r w:rsidRPr="003E43DE">
              <w:rPr>
                <w:rFonts w:ascii="宋体" w:hAnsi="宋体" w:cs="宋体" w:hint="eastAsia"/>
                <w:color w:val="000000"/>
                <w:kern w:val="0"/>
                <w:sz w:val="24"/>
              </w:rPr>
              <w:t>设备壁挂机柜</w:t>
            </w:r>
          </w:p>
        </w:tc>
        <w:tc>
          <w:tcPr>
            <w:tcW w:w="7317" w:type="dxa"/>
            <w:shd w:val="clear" w:color="auto" w:fill="FFFFFF" w:themeFill="background1"/>
            <w:vAlign w:val="center"/>
          </w:tcPr>
          <w:p w14:paraId="4A94745A" w14:textId="2E62989F" w:rsidR="00A32F67" w:rsidRPr="003E43DE" w:rsidRDefault="00A2385C" w:rsidP="00A2385C">
            <w:pPr>
              <w:jc w:val="left"/>
              <w:rPr>
                <w:rFonts w:asciiTheme="minorEastAsia" w:hAnsiTheme="minorEastAsia" w:cs="宋体"/>
                <w:sz w:val="24"/>
              </w:rPr>
            </w:pPr>
            <w:r>
              <w:rPr>
                <w:rFonts w:ascii="宋体" w:hAnsi="宋体" w:cs="宋体" w:hint="eastAsia"/>
                <w:color w:val="000000"/>
                <w:kern w:val="0"/>
                <w:sz w:val="24"/>
              </w:rPr>
              <w:t>89</w:t>
            </w:r>
            <w:r w:rsidR="00727EB0">
              <w:rPr>
                <w:rFonts w:ascii="宋体" w:hAnsi="宋体" w:cs="宋体" w:hint="eastAsia"/>
                <w:color w:val="000000"/>
                <w:kern w:val="0"/>
                <w:sz w:val="24"/>
              </w:rPr>
              <w:t>、</w:t>
            </w:r>
            <w:r w:rsidR="00A32F67" w:rsidRPr="003E43DE">
              <w:rPr>
                <w:rFonts w:ascii="宋体" w:hAnsi="宋体" w:cs="宋体" w:hint="eastAsia"/>
                <w:color w:val="000000"/>
                <w:kern w:val="0"/>
                <w:sz w:val="24"/>
              </w:rPr>
              <w:t>配套壁挂机柜，尺寸不小于600</w:t>
            </w:r>
            <w:r w:rsidR="003D515A" w:rsidRPr="003E43DE">
              <w:rPr>
                <w:rFonts w:ascii="宋体" w:hAnsi="宋体" w:cs="宋体" w:hint="eastAsia"/>
                <w:color w:val="000000"/>
                <w:kern w:val="0"/>
                <w:sz w:val="24"/>
              </w:rPr>
              <w:t>mm</w:t>
            </w:r>
            <w:r w:rsidR="00A32F67" w:rsidRPr="003E43DE">
              <w:rPr>
                <w:rFonts w:ascii="宋体" w:hAnsi="宋体" w:cs="宋体" w:hint="eastAsia"/>
                <w:color w:val="000000"/>
                <w:kern w:val="0"/>
                <w:sz w:val="24"/>
              </w:rPr>
              <w:t>*600</w:t>
            </w:r>
            <w:r w:rsidR="003D515A" w:rsidRPr="003E43DE">
              <w:rPr>
                <w:rFonts w:ascii="宋体" w:hAnsi="宋体" w:cs="宋体" w:hint="eastAsia"/>
                <w:color w:val="000000"/>
                <w:kern w:val="0"/>
                <w:sz w:val="24"/>
              </w:rPr>
              <w:t>mm</w:t>
            </w:r>
            <w:r w:rsidR="00A32F67" w:rsidRPr="003E43DE">
              <w:rPr>
                <w:rFonts w:ascii="宋体" w:hAnsi="宋体" w:cs="宋体" w:hint="eastAsia"/>
                <w:color w:val="000000"/>
                <w:kern w:val="0"/>
                <w:sz w:val="24"/>
              </w:rPr>
              <w:t>*500</w:t>
            </w:r>
            <w:r w:rsidR="003D515A" w:rsidRPr="003E43DE">
              <w:rPr>
                <w:rFonts w:ascii="宋体" w:hAnsi="宋体" w:cs="宋体" w:hint="eastAsia"/>
                <w:color w:val="000000"/>
                <w:kern w:val="0"/>
                <w:sz w:val="24"/>
              </w:rPr>
              <w:t>mm</w:t>
            </w:r>
            <w:r w:rsidR="00A32F67" w:rsidRPr="003E43DE">
              <w:rPr>
                <w:rFonts w:ascii="宋体" w:hAnsi="宋体" w:cs="宋体" w:hint="eastAsia"/>
                <w:color w:val="000000"/>
                <w:kern w:val="0"/>
                <w:sz w:val="24"/>
              </w:rPr>
              <w:t>，前单开玻璃门，开单开网孔门，材质为冷轧钢板</w:t>
            </w:r>
            <w:r w:rsidR="009220C8" w:rsidRPr="003E43DE">
              <w:rPr>
                <w:rFonts w:ascii="宋体" w:hAnsi="宋体" w:cs="宋体" w:hint="eastAsia"/>
                <w:color w:val="000000"/>
                <w:kern w:val="0"/>
                <w:sz w:val="24"/>
              </w:rPr>
              <w:t>或更高规格材质</w:t>
            </w:r>
            <w:r w:rsidR="00A32F67" w:rsidRPr="003E43DE">
              <w:rPr>
                <w:rFonts w:ascii="宋体" w:hAnsi="宋体" w:cs="宋体" w:hint="eastAsia"/>
                <w:color w:val="000000"/>
                <w:kern w:val="0"/>
                <w:sz w:val="24"/>
              </w:rPr>
              <w:t>，承重不小于900KG。</w:t>
            </w:r>
          </w:p>
        </w:tc>
        <w:tc>
          <w:tcPr>
            <w:tcW w:w="457" w:type="dxa"/>
            <w:shd w:val="clear" w:color="auto" w:fill="FFFFFF" w:themeFill="background1"/>
            <w:vAlign w:val="center"/>
          </w:tcPr>
          <w:p w14:paraId="3C408673" w14:textId="77777777" w:rsidR="00A32F67" w:rsidRPr="003E43DE" w:rsidRDefault="00A32F67" w:rsidP="0035290E">
            <w:pPr>
              <w:widowControl/>
              <w:jc w:val="center"/>
              <w:textAlignment w:val="center"/>
              <w:rPr>
                <w:rFonts w:asciiTheme="minorEastAsia" w:hAnsiTheme="minorEastAsia" w:cs="宋体"/>
                <w:kern w:val="0"/>
                <w:sz w:val="24"/>
              </w:rPr>
            </w:pPr>
            <w:r w:rsidRPr="003E43DE">
              <w:rPr>
                <w:rFonts w:asciiTheme="minorEastAsia" w:hAnsiTheme="minorEastAsia" w:cs="宋体" w:hint="eastAsia"/>
                <w:kern w:val="0"/>
                <w:sz w:val="24"/>
              </w:rPr>
              <w:t>台</w:t>
            </w:r>
          </w:p>
        </w:tc>
        <w:tc>
          <w:tcPr>
            <w:tcW w:w="696" w:type="dxa"/>
            <w:shd w:val="clear" w:color="auto" w:fill="FFFFFF" w:themeFill="background1"/>
            <w:vAlign w:val="center"/>
          </w:tcPr>
          <w:p w14:paraId="1272B6E2" w14:textId="77777777" w:rsidR="00A32F67" w:rsidRPr="003E43DE" w:rsidRDefault="00A32F67" w:rsidP="0035290E">
            <w:pPr>
              <w:widowControl/>
              <w:jc w:val="center"/>
              <w:textAlignment w:val="center"/>
              <w:rPr>
                <w:rFonts w:asciiTheme="minorEastAsia" w:hAnsiTheme="minorEastAsia" w:cs="宋体"/>
                <w:kern w:val="0"/>
                <w:sz w:val="24"/>
              </w:rPr>
            </w:pPr>
            <w:r w:rsidRPr="003E43DE">
              <w:rPr>
                <w:rFonts w:asciiTheme="minorEastAsia" w:hAnsiTheme="minorEastAsia" w:cs="宋体" w:hint="eastAsia"/>
                <w:kern w:val="0"/>
                <w:sz w:val="24"/>
              </w:rPr>
              <w:t>8</w:t>
            </w:r>
          </w:p>
        </w:tc>
      </w:tr>
      <w:tr w:rsidR="00A32F67" w:rsidRPr="003E43DE" w14:paraId="0C4F2671" w14:textId="77777777" w:rsidTr="008028D4">
        <w:trPr>
          <w:trHeight w:val="500"/>
          <w:jc w:val="center"/>
        </w:trPr>
        <w:tc>
          <w:tcPr>
            <w:tcW w:w="514" w:type="dxa"/>
            <w:shd w:val="clear" w:color="auto" w:fill="FFFFFF" w:themeFill="background1"/>
            <w:vAlign w:val="center"/>
          </w:tcPr>
          <w:p w14:paraId="5A7B7884" w14:textId="77777777" w:rsidR="00A32F67" w:rsidRPr="003E43DE" w:rsidRDefault="00A32F67" w:rsidP="0035290E">
            <w:pPr>
              <w:widowControl/>
              <w:jc w:val="center"/>
              <w:textAlignment w:val="center"/>
              <w:rPr>
                <w:rFonts w:asciiTheme="minorEastAsia" w:hAnsiTheme="minorEastAsia" w:cs="宋体"/>
                <w:sz w:val="24"/>
              </w:rPr>
            </w:pPr>
            <w:r w:rsidRPr="003E43DE">
              <w:rPr>
                <w:rFonts w:asciiTheme="minorEastAsia" w:hAnsiTheme="minorEastAsia" w:cs="宋体" w:hint="eastAsia"/>
                <w:kern w:val="0"/>
                <w:sz w:val="24"/>
              </w:rPr>
              <w:t>19</w:t>
            </w:r>
          </w:p>
        </w:tc>
        <w:tc>
          <w:tcPr>
            <w:tcW w:w="1398" w:type="dxa"/>
            <w:shd w:val="clear" w:color="auto" w:fill="FFFFFF" w:themeFill="background1"/>
            <w:vAlign w:val="center"/>
          </w:tcPr>
          <w:p w14:paraId="4DCB3B37" w14:textId="6383E1E9" w:rsidR="00A32F67" w:rsidRPr="003E43DE" w:rsidRDefault="00A32F67" w:rsidP="008028D4">
            <w:pPr>
              <w:widowControl/>
              <w:jc w:val="center"/>
              <w:textAlignment w:val="center"/>
              <w:rPr>
                <w:rFonts w:asciiTheme="minorEastAsia" w:hAnsiTheme="minorEastAsia" w:cs="宋体"/>
                <w:sz w:val="24"/>
              </w:rPr>
            </w:pPr>
            <w:r w:rsidRPr="003E43DE">
              <w:rPr>
                <w:rFonts w:ascii="宋体" w:hAnsi="宋体" w:cs="宋体" w:hint="eastAsia"/>
                <w:color w:val="000000"/>
                <w:kern w:val="0"/>
                <w:sz w:val="24"/>
              </w:rPr>
              <w:t>防雷插座</w:t>
            </w:r>
          </w:p>
        </w:tc>
        <w:tc>
          <w:tcPr>
            <w:tcW w:w="7317" w:type="dxa"/>
            <w:shd w:val="clear" w:color="auto" w:fill="FFFFFF" w:themeFill="background1"/>
            <w:vAlign w:val="center"/>
          </w:tcPr>
          <w:p w14:paraId="08AB8FF7" w14:textId="33EC5FFD" w:rsidR="00A32F67" w:rsidRPr="003E43DE" w:rsidRDefault="00A2385C" w:rsidP="0035290E">
            <w:pPr>
              <w:jc w:val="left"/>
              <w:rPr>
                <w:rFonts w:asciiTheme="minorEastAsia" w:hAnsiTheme="minorEastAsia" w:cs="宋体"/>
                <w:sz w:val="24"/>
              </w:rPr>
            </w:pPr>
            <w:r>
              <w:rPr>
                <w:rFonts w:ascii="宋体" w:hAnsi="宋体" w:cs="宋体" w:hint="eastAsia"/>
                <w:color w:val="000000"/>
                <w:kern w:val="0"/>
                <w:sz w:val="24"/>
              </w:rPr>
              <w:t>90</w:t>
            </w:r>
            <w:r w:rsidR="00727EB0">
              <w:rPr>
                <w:rFonts w:ascii="宋体" w:hAnsi="宋体" w:cs="宋体" w:hint="eastAsia"/>
                <w:color w:val="000000"/>
                <w:kern w:val="0"/>
                <w:sz w:val="24"/>
              </w:rPr>
              <w:t>、</w:t>
            </w:r>
            <w:r w:rsidR="00A32F67" w:rsidRPr="003E43DE">
              <w:rPr>
                <w:rFonts w:ascii="宋体" w:hAnsi="宋体" w:cs="宋体" w:hint="eastAsia"/>
                <w:color w:val="000000"/>
                <w:kern w:val="0"/>
                <w:sz w:val="24"/>
              </w:rPr>
              <w:t>1U机架式安装，不小于六口PDU专业防雷插座，输入端子类型：IEC-320 C20，承载能力：</w:t>
            </w:r>
            <w:r w:rsidR="009220C8" w:rsidRPr="003E43DE">
              <w:rPr>
                <w:rFonts w:ascii="宋体" w:hAnsi="宋体" w:cs="宋体" w:hint="eastAsia"/>
                <w:color w:val="000000"/>
                <w:kern w:val="0"/>
                <w:sz w:val="24"/>
              </w:rPr>
              <w:t>不低于</w:t>
            </w:r>
            <w:r w:rsidR="00A32F67" w:rsidRPr="003E43DE">
              <w:rPr>
                <w:rFonts w:ascii="宋体" w:hAnsi="宋体" w:cs="宋体" w:hint="eastAsia"/>
                <w:color w:val="000000"/>
                <w:kern w:val="0"/>
                <w:sz w:val="24"/>
              </w:rPr>
              <w:t>3680VA。</w:t>
            </w:r>
          </w:p>
        </w:tc>
        <w:tc>
          <w:tcPr>
            <w:tcW w:w="457" w:type="dxa"/>
            <w:shd w:val="clear" w:color="auto" w:fill="FFFFFF" w:themeFill="background1"/>
            <w:vAlign w:val="center"/>
          </w:tcPr>
          <w:p w14:paraId="38BEA82F" w14:textId="77777777" w:rsidR="00A32F67" w:rsidRPr="003E43DE" w:rsidRDefault="00A32F67" w:rsidP="0035290E">
            <w:pPr>
              <w:widowControl/>
              <w:jc w:val="center"/>
              <w:textAlignment w:val="center"/>
              <w:rPr>
                <w:rFonts w:asciiTheme="minorEastAsia" w:hAnsiTheme="minorEastAsia" w:cs="宋体"/>
                <w:kern w:val="0"/>
                <w:sz w:val="24"/>
              </w:rPr>
            </w:pPr>
            <w:proofErr w:type="gramStart"/>
            <w:r w:rsidRPr="003E43DE">
              <w:rPr>
                <w:rFonts w:asciiTheme="minorEastAsia" w:hAnsiTheme="minorEastAsia" w:cs="宋体" w:hint="eastAsia"/>
                <w:kern w:val="0"/>
                <w:sz w:val="24"/>
              </w:rPr>
              <w:t>个</w:t>
            </w:r>
            <w:proofErr w:type="gramEnd"/>
          </w:p>
        </w:tc>
        <w:tc>
          <w:tcPr>
            <w:tcW w:w="696" w:type="dxa"/>
            <w:shd w:val="clear" w:color="auto" w:fill="FFFFFF" w:themeFill="background1"/>
            <w:vAlign w:val="center"/>
          </w:tcPr>
          <w:p w14:paraId="0546E86C" w14:textId="77777777" w:rsidR="00A32F67" w:rsidRPr="003E43DE" w:rsidRDefault="00A32F67" w:rsidP="0035290E">
            <w:pPr>
              <w:widowControl/>
              <w:jc w:val="center"/>
              <w:textAlignment w:val="center"/>
              <w:rPr>
                <w:rFonts w:asciiTheme="minorEastAsia" w:hAnsiTheme="minorEastAsia" w:cs="宋体"/>
                <w:kern w:val="0"/>
                <w:sz w:val="24"/>
              </w:rPr>
            </w:pPr>
            <w:r w:rsidRPr="003E43DE">
              <w:rPr>
                <w:rFonts w:asciiTheme="minorEastAsia" w:hAnsiTheme="minorEastAsia" w:cs="宋体" w:hint="eastAsia"/>
                <w:kern w:val="0"/>
                <w:sz w:val="24"/>
              </w:rPr>
              <w:t>8</w:t>
            </w:r>
          </w:p>
        </w:tc>
      </w:tr>
      <w:tr w:rsidR="00A32F67" w:rsidRPr="003E43DE" w14:paraId="03314B38" w14:textId="77777777" w:rsidTr="008028D4">
        <w:trPr>
          <w:trHeight w:val="500"/>
          <w:jc w:val="center"/>
        </w:trPr>
        <w:tc>
          <w:tcPr>
            <w:tcW w:w="514" w:type="dxa"/>
            <w:shd w:val="clear" w:color="auto" w:fill="FFFFFF" w:themeFill="background1"/>
            <w:vAlign w:val="center"/>
          </w:tcPr>
          <w:p w14:paraId="53828129" w14:textId="77777777" w:rsidR="00A32F67" w:rsidRPr="003E43DE" w:rsidRDefault="00A32F67" w:rsidP="0035290E">
            <w:pPr>
              <w:widowControl/>
              <w:jc w:val="center"/>
              <w:textAlignment w:val="center"/>
              <w:rPr>
                <w:rFonts w:asciiTheme="minorEastAsia" w:hAnsiTheme="minorEastAsia" w:cs="宋体"/>
                <w:sz w:val="24"/>
              </w:rPr>
            </w:pPr>
            <w:r w:rsidRPr="003E43DE">
              <w:rPr>
                <w:rFonts w:asciiTheme="minorEastAsia" w:hAnsiTheme="minorEastAsia" w:cs="宋体" w:hint="eastAsia"/>
                <w:kern w:val="0"/>
                <w:sz w:val="24"/>
              </w:rPr>
              <w:t>20</w:t>
            </w:r>
          </w:p>
        </w:tc>
        <w:tc>
          <w:tcPr>
            <w:tcW w:w="1398" w:type="dxa"/>
            <w:shd w:val="clear" w:color="auto" w:fill="FFFFFF" w:themeFill="background1"/>
            <w:vAlign w:val="center"/>
          </w:tcPr>
          <w:p w14:paraId="50A1E001" w14:textId="71AD4A02" w:rsidR="00A32F67" w:rsidRPr="003E43DE" w:rsidRDefault="00A32F67" w:rsidP="008028D4">
            <w:pPr>
              <w:widowControl/>
              <w:jc w:val="center"/>
              <w:textAlignment w:val="center"/>
              <w:rPr>
                <w:rFonts w:asciiTheme="minorEastAsia" w:hAnsiTheme="minorEastAsia" w:cs="宋体"/>
                <w:sz w:val="24"/>
              </w:rPr>
            </w:pPr>
            <w:r w:rsidRPr="003E43DE">
              <w:rPr>
                <w:rFonts w:ascii="宋体" w:hAnsi="宋体" w:cs="宋体" w:hint="eastAsia"/>
                <w:color w:val="000000"/>
                <w:kern w:val="0"/>
                <w:sz w:val="24"/>
              </w:rPr>
              <w:t>电源线</w:t>
            </w:r>
          </w:p>
        </w:tc>
        <w:tc>
          <w:tcPr>
            <w:tcW w:w="7317" w:type="dxa"/>
            <w:shd w:val="clear" w:color="auto" w:fill="FFFFFF" w:themeFill="background1"/>
            <w:vAlign w:val="center"/>
          </w:tcPr>
          <w:p w14:paraId="6D1B6598" w14:textId="0ADE187E" w:rsidR="00A32F67" w:rsidRPr="003E43DE" w:rsidRDefault="00A2385C" w:rsidP="00A2385C">
            <w:pPr>
              <w:jc w:val="left"/>
              <w:rPr>
                <w:rFonts w:asciiTheme="minorEastAsia" w:hAnsiTheme="minorEastAsia" w:cs="宋体"/>
                <w:sz w:val="24"/>
              </w:rPr>
            </w:pPr>
            <w:r>
              <w:rPr>
                <w:rFonts w:ascii="宋体" w:hAnsi="宋体" w:cs="宋体" w:hint="eastAsia"/>
                <w:color w:val="000000"/>
                <w:kern w:val="0"/>
                <w:sz w:val="24"/>
              </w:rPr>
              <w:t>91</w:t>
            </w:r>
            <w:r w:rsidR="00727EB0">
              <w:rPr>
                <w:rFonts w:ascii="宋体" w:hAnsi="宋体" w:cs="宋体" w:hint="eastAsia"/>
                <w:color w:val="000000"/>
                <w:kern w:val="0"/>
                <w:sz w:val="24"/>
              </w:rPr>
              <w:t>、</w:t>
            </w:r>
            <w:r w:rsidR="00A32F67" w:rsidRPr="003E43DE">
              <w:rPr>
                <w:rFonts w:ascii="宋体" w:hAnsi="宋体" w:cs="宋体" w:hint="eastAsia"/>
                <w:color w:val="000000"/>
                <w:kern w:val="0"/>
                <w:sz w:val="24"/>
              </w:rPr>
              <w:t>普通聚氯乙烯护套电源线，线缆内径不小于1.0mm，符合标准GB/T5023.5</w:t>
            </w:r>
            <w:r w:rsidR="009220C8" w:rsidRPr="003E43DE">
              <w:rPr>
                <w:rFonts w:ascii="宋体" w:hAnsi="宋体" w:cs="宋体" w:hint="eastAsia"/>
                <w:color w:val="000000"/>
                <w:kern w:val="0"/>
                <w:sz w:val="24"/>
              </w:rPr>
              <w:t>-2008</w:t>
            </w:r>
            <w:r w:rsidR="00BC7902">
              <w:rPr>
                <w:rFonts w:ascii="宋体" w:hAnsi="宋体" w:cs="宋体" w:hint="eastAsia"/>
                <w:color w:val="000000"/>
                <w:kern w:val="0"/>
                <w:sz w:val="24"/>
              </w:rPr>
              <w:t>；</w:t>
            </w:r>
            <w:r w:rsidR="00A32F67" w:rsidRPr="003E43DE">
              <w:rPr>
                <w:rFonts w:ascii="宋体" w:hAnsi="宋体" w:cs="宋体" w:hint="eastAsia"/>
                <w:color w:val="000000"/>
                <w:kern w:val="0"/>
                <w:sz w:val="24"/>
              </w:rPr>
              <w:t>额定电压：</w:t>
            </w:r>
            <w:r w:rsidR="00BC7902">
              <w:rPr>
                <w:rFonts w:ascii="宋体" w:hAnsi="宋体" w:cs="宋体" w:hint="eastAsia"/>
                <w:color w:val="000000"/>
                <w:kern w:val="0"/>
                <w:sz w:val="24"/>
              </w:rPr>
              <w:t>300/500V；</w:t>
            </w:r>
            <w:r w:rsidR="00A32F67" w:rsidRPr="003E43DE">
              <w:rPr>
                <w:rFonts w:ascii="宋体" w:hAnsi="宋体" w:cs="宋体" w:hint="eastAsia"/>
                <w:color w:val="000000"/>
                <w:kern w:val="0"/>
                <w:sz w:val="24"/>
              </w:rPr>
              <w:t>导体：GB/T3956</w:t>
            </w:r>
            <w:r w:rsidR="00684A35" w:rsidRPr="003E43DE">
              <w:rPr>
                <w:rFonts w:ascii="宋体" w:hAnsi="宋体" w:cs="宋体" w:hint="eastAsia"/>
                <w:color w:val="000000"/>
                <w:kern w:val="0"/>
                <w:sz w:val="24"/>
              </w:rPr>
              <w:t>-2008</w:t>
            </w:r>
            <w:r w:rsidR="00A32F67" w:rsidRPr="003E43DE">
              <w:rPr>
                <w:rFonts w:ascii="宋体" w:hAnsi="宋体" w:cs="宋体" w:hint="eastAsia"/>
                <w:color w:val="000000"/>
                <w:kern w:val="0"/>
                <w:sz w:val="24"/>
              </w:rPr>
              <w:br/>
              <w:t>护套：PVC/ST5，护套工艺：半挤压式</w:t>
            </w:r>
            <w:r w:rsidR="00BC7902">
              <w:rPr>
                <w:rFonts w:ascii="宋体" w:hAnsi="宋体" w:cs="宋体" w:hint="eastAsia"/>
                <w:color w:val="000000"/>
                <w:kern w:val="0"/>
                <w:sz w:val="24"/>
              </w:rPr>
              <w:t>；</w:t>
            </w:r>
          </w:p>
        </w:tc>
        <w:tc>
          <w:tcPr>
            <w:tcW w:w="457" w:type="dxa"/>
            <w:shd w:val="clear" w:color="auto" w:fill="FFFFFF" w:themeFill="background1"/>
            <w:vAlign w:val="center"/>
          </w:tcPr>
          <w:p w14:paraId="4F157340" w14:textId="77777777" w:rsidR="00A32F67" w:rsidRPr="003E43DE" w:rsidRDefault="00A32F67" w:rsidP="0035290E">
            <w:pPr>
              <w:jc w:val="center"/>
              <w:rPr>
                <w:rFonts w:asciiTheme="minorEastAsia" w:hAnsiTheme="minorEastAsia" w:cs="宋体"/>
                <w:sz w:val="24"/>
              </w:rPr>
            </w:pPr>
            <w:r w:rsidRPr="003E43DE">
              <w:rPr>
                <w:rFonts w:asciiTheme="minorEastAsia" w:hAnsiTheme="minorEastAsia" w:cs="宋体" w:hint="eastAsia"/>
                <w:sz w:val="24"/>
              </w:rPr>
              <w:t>米</w:t>
            </w:r>
          </w:p>
        </w:tc>
        <w:tc>
          <w:tcPr>
            <w:tcW w:w="696" w:type="dxa"/>
            <w:shd w:val="clear" w:color="auto" w:fill="FFFFFF" w:themeFill="background1"/>
            <w:vAlign w:val="center"/>
          </w:tcPr>
          <w:p w14:paraId="04F341D5" w14:textId="77777777" w:rsidR="00A32F67" w:rsidRPr="003E43DE" w:rsidRDefault="00A32F67" w:rsidP="0035290E">
            <w:pPr>
              <w:jc w:val="center"/>
              <w:rPr>
                <w:rFonts w:asciiTheme="minorEastAsia" w:hAnsiTheme="minorEastAsia" w:cs="宋体"/>
                <w:sz w:val="24"/>
              </w:rPr>
            </w:pPr>
            <w:r w:rsidRPr="003E43DE">
              <w:rPr>
                <w:rFonts w:asciiTheme="minorEastAsia" w:hAnsiTheme="minorEastAsia" w:cs="宋体" w:hint="eastAsia"/>
                <w:sz w:val="24"/>
              </w:rPr>
              <w:t>800</w:t>
            </w:r>
          </w:p>
        </w:tc>
      </w:tr>
      <w:tr w:rsidR="00A32F67" w:rsidRPr="003E43DE" w14:paraId="1D2CDE8C" w14:textId="77777777" w:rsidTr="008028D4">
        <w:trPr>
          <w:trHeight w:val="500"/>
          <w:jc w:val="center"/>
        </w:trPr>
        <w:tc>
          <w:tcPr>
            <w:tcW w:w="514" w:type="dxa"/>
            <w:shd w:val="clear" w:color="auto" w:fill="FFFFFF" w:themeFill="background1"/>
            <w:vAlign w:val="center"/>
          </w:tcPr>
          <w:p w14:paraId="151F57B9" w14:textId="77777777" w:rsidR="00A32F67" w:rsidRPr="003E43DE" w:rsidRDefault="00A32F67" w:rsidP="0035290E">
            <w:pPr>
              <w:widowControl/>
              <w:jc w:val="center"/>
              <w:textAlignment w:val="center"/>
              <w:rPr>
                <w:rFonts w:asciiTheme="minorEastAsia" w:hAnsiTheme="minorEastAsia" w:cs="宋体"/>
                <w:sz w:val="24"/>
              </w:rPr>
            </w:pPr>
            <w:r w:rsidRPr="003E43DE">
              <w:rPr>
                <w:rFonts w:asciiTheme="minorEastAsia" w:hAnsiTheme="minorEastAsia" w:cs="宋体" w:hint="eastAsia"/>
                <w:kern w:val="0"/>
                <w:sz w:val="24"/>
              </w:rPr>
              <w:t>21</w:t>
            </w:r>
          </w:p>
        </w:tc>
        <w:tc>
          <w:tcPr>
            <w:tcW w:w="1398" w:type="dxa"/>
            <w:shd w:val="clear" w:color="auto" w:fill="FFFFFF" w:themeFill="background1"/>
            <w:vAlign w:val="center"/>
          </w:tcPr>
          <w:p w14:paraId="6E750669" w14:textId="4C047467" w:rsidR="00A32F67" w:rsidRPr="003E43DE" w:rsidRDefault="00A32F67" w:rsidP="008028D4">
            <w:pPr>
              <w:widowControl/>
              <w:jc w:val="center"/>
              <w:textAlignment w:val="center"/>
              <w:rPr>
                <w:rFonts w:asciiTheme="minorEastAsia" w:hAnsiTheme="minorEastAsia" w:cs="宋体"/>
                <w:sz w:val="24"/>
              </w:rPr>
            </w:pPr>
            <w:r w:rsidRPr="003E43DE">
              <w:rPr>
                <w:rFonts w:ascii="宋体" w:hAnsi="宋体" w:cs="宋体" w:hint="eastAsia"/>
                <w:color w:val="000000"/>
                <w:kern w:val="0"/>
                <w:sz w:val="24"/>
              </w:rPr>
              <w:t>六类网线</w:t>
            </w:r>
          </w:p>
        </w:tc>
        <w:tc>
          <w:tcPr>
            <w:tcW w:w="7317" w:type="dxa"/>
            <w:shd w:val="clear" w:color="auto" w:fill="FFFFFF" w:themeFill="background1"/>
            <w:vAlign w:val="center"/>
          </w:tcPr>
          <w:p w14:paraId="1A83CF73" w14:textId="598AD0B3" w:rsidR="00A32F67" w:rsidRPr="003E43DE" w:rsidRDefault="00A2385C" w:rsidP="00A2385C">
            <w:pPr>
              <w:jc w:val="left"/>
              <w:rPr>
                <w:rFonts w:asciiTheme="minorEastAsia" w:hAnsiTheme="minorEastAsia" w:cs="宋体"/>
                <w:sz w:val="24"/>
              </w:rPr>
            </w:pPr>
            <w:r>
              <w:rPr>
                <w:rFonts w:ascii="宋体" w:hAnsi="宋体" w:cs="宋体" w:hint="eastAsia"/>
                <w:color w:val="000000"/>
                <w:kern w:val="0"/>
                <w:sz w:val="24"/>
              </w:rPr>
              <w:t>92</w:t>
            </w:r>
            <w:r w:rsidR="00727EB0">
              <w:rPr>
                <w:rFonts w:ascii="宋体" w:hAnsi="宋体" w:cs="宋体" w:hint="eastAsia"/>
                <w:color w:val="000000"/>
                <w:kern w:val="0"/>
                <w:sz w:val="24"/>
              </w:rPr>
              <w:t>、</w:t>
            </w:r>
            <w:r w:rsidR="00A32F67" w:rsidRPr="003E43DE">
              <w:rPr>
                <w:rFonts w:ascii="宋体" w:hAnsi="宋体" w:cs="宋体" w:hint="eastAsia"/>
                <w:color w:val="000000"/>
                <w:kern w:val="0"/>
                <w:sz w:val="24"/>
              </w:rPr>
              <w:t>通过标准最高传输频率250MHz测试，额定传输速率(NVP)不小于68%</w:t>
            </w:r>
            <w:r w:rsidR="00727EB0">
              <w:rPr>
                <w:rFonts w:ascii="宋体" w:hAnsi="宋体" w:cs="宋体" w:hint="eastAsia"/>
                <w:color w:val="000000"/>
                <w:kern w:val="0"/>
                <w:sz w:val="24"/>
              </w:rPr>
              <w:t>；</w:t>
            </w:r>
            <w:r w:rsidR="00A32F67" w:rsidRPr="003E43DE">
              <w:rPr>
                <w:rFonts w:ascii="宋体" w:hAnsi="宋体" w:cs="宋体" w:hint="eastAsia"/>
                <w:color w:val="000000"/>
                <w:kern w:val="0"/>
                <w:sz w:val="24"/>
              </w:rPr>
              <w:t>导体规格不小于4×2×0.57，导体名称：</w:t>
            </w:r>
            <w:proofErr w:type="gramStart"/>
            <w:r w:rsidR="00A32F67" w:rsidRPr="003E43DE">
              <w:rPr>
                <w:rFonts w:ascii="宋体" w:hAnsi="宋体" w:cs="宋体" w:hint="eastAsia"/>
                <w:color w:val="000000"/>
                <w:kern w:val="0"/>
                <w:sz w:val="24"/>
              </w:rPr>
              <w:t>软圆铜线</w:t>
            </w:r>
            <w:proofErr w:type="gramEnd"/>
            <w:r w:rsidR="00A32F67" w:rsidRPr="003E43DE">
              <w:rPr>
                <w:rFonts w:ascii="宋体" w:hAnsi="宋体" w:cs="宋体" w:hint="eastAsia"/>
                <w:color w:val="000000"/>
                <w:kern w:val="0"/>
                <w:sz w:val="24"/>
              </w:rPr>
              <w:t>，绝缘：HDPE ，屏蔽方式：U/UTP，线对采用“十”字骨架隔离</w:t>
            </w:r>
            <w:r w:rsidR="00727EB0">
              <w:rPr>
                <w:rFonts w:ascii="宋体" w:hAnsi="宋体" w:cs="宋体" w:hint="eastAsia"/>
                <w:color w:val="000000"/>
                <w:kern w:val="0"/>
                <w:sz w:val="24"/>
              </w:rPr>
              <w:t>；</w:t>
            </w:r>
            <w:r w:rsidR="00A32F67" w:rsidRPr="003E43DE">
              <w:rPr>
                <w:rFonts w:ascii="宋体" w:hAnsi="宋体" w:cs="宋体" w:hint="eastAsia"/>
                <w:color w:val="000000"/>
                <w:kern w:val="0"/>
                <w:sz w:val="24"/>
              </w:rPr>
              <w:t>最小内弯曲半径：安装时：8倍电缆外径，安装后：4倍电缆外径，敷设方式：钢管或阻燃硬质PVC管内</w:t>
            </w:r>
            <w:r w:rsidR="00BC7902">
              <w:rPr>
                <w:rFonts w:ascii="宋体" w:hAnsi="宋体" w:cs="宋体" w:hint="eastAsia"/>
                <w:color w:val="000000"/>
                <w:kern w:val="0"/>
                <w:sz w:val="24"/>
              </w:rPr>
              <w:t>；</w:t>
            </w:r>
          </w:p>
        </w:tc>
        <w:tc>
          <w:tcPr>
            <w:tcW w:w="457" w:type="dxa"/>
            <w:shd w:val="clear" w:color="auto" w:fill="FFFFFF" w:themeFill="background1"/>
            <w:vAlign w:val="center"/>
          </w:tcPr>
          <w:p w14:paraId="4DBA386E" w14:textId="77777777" w:rsidR="00A32F67" w:rsidRPr="003E43DE" w:rsidRDefault="00A32F67" w:rsidP="0035290E">
            <w:pPr>
              <w:jc w:val="center"/>
              <w:rPr>
                <w:rFonts w:asciiTheme="minorEastAsia" w:hAnsiTheme="minorEastAsia" w:cs="宋体"/>
                <w:sz w:val="24"/>
              </w:rPr>
            </w:pPr>
            <w:r w:rsidRPr="003E43DE">
              <w:rPr>
                <w:rFonts w:asciiTheme="minorEastAsia" w:hAnsiTheme="minorEastAsia" w:cs="宋体" w:hint="eastAsia"/>
                <w:sz w:val="24"/>
              </w:rPr>
              <w:t>米</w:t>
            </w:r>
          </w:p>
        </w:tc>
        <w:tc>
          <w:tcPr>
            <w:tcW w:w="696" w:type="dxa"/>
            <w:shd w:val="clear" w:color="auto" w:fill="FFFFFF" w:themeFill="background1"/>
            <w:vAlign w:val="center"/>
          </w:tcPr>
          <w:p w14:paraId="7C13C300" w14:textId="77777777" w:rsidR="00A32F67" w:rsidRPr="003E43DE" w:rsidRDefault="00A32F67" w:rsidP="0035290E">
            <w:pPr>
              <w:jc w:val="center"/>
              <w:rPr>
                <w:rFonts w:asciiTheme="minorEastAsia" w:hAnsiTheme="minorEastAsia" w:cs="宋体"/>
                <w:sz w:val="24"/>
              </w:rPr>
            </w:pPr>
            <w:r w:rsidRPr="003E43DE">
              <w:rPr>
                <w:rFonts w:asciiTheme="minorEastAsia" w:hAnsiTheme="minorEastAsia" w:cs="宋体" w:hint="eastAsia"/>
                <w:sz w:val="24"/>
              </w:rPr>
              <w:t>4315</w:t>
            </w:r>
          </w:p>
        </w:tc>
      </w:tr>
      <w:tr w:rsidR="00A32F67" w:rsidRPr="003E43DE" w14:paraId="186A1E5F" w14:textId="77777777" w:rsidTr="008028D4">
        <w:trPr>
          <w:trHeight w:val="500"/>
          <w:jc w:val="center"/>
        </w:trPr>
        <w:tc>
          <w:tcPr>
            <w:tcW w:w="514" w:type="dxa"/>
            <w:shd w:val="clear" w:color="auto" w:fill="FFFFFF" w:themeFill="background1"/>
            <w:vAlign w:val="center"/>
          </w:tcPr>
          <w:p w14:paraId="5D626AF6" w14:textId="77777777" w:rsidR="00A32F67" w:rsidRPr="003E43DE" w:rsidRDefault="00A32F67" w:rsidP="0035290E">
            <w:pPr>
              <w:widowControl/>
              <w:jc w:val="center"/>
              <w:textAlignment w:val="center"/>
              <w:rPr>
                <w:rFonts w:asciiTheme="minorEastAsia" w:hAnsiTheme="minorEastAsia" w:cs="宋体"/>
                <w:sz w:val="24"/>
              </w:rPr>
            </w:pPr>
            <w:r w:rsidRPr="003E43DE">
              <w:rPr>
                <w:rFonts w:asciiTheme="minorEastAsia" w:hAnsiTheme="minorEastAsia" w:cs="宋体" w:hint="eastAsia"/>
                <w:kern w:val="0"/>
                <w:sz w:val="24"/>
              </w:rPr>
              <w:t>22</w:t>
            </w:r>
          </w:p>
        </w:tc>
        <w:tc>
          <w:tcPr>
            <w:tcW w:w="1398" w:type="dxa"/>
            <w:shd w:val="clear" w:color="auto" w:fill="FFFFFF" w:themeFill="background1"/>
            <w:vAlign w:val="center"/>
          </w:tcPr>
          <w:p w14:paraId="23AE51DC" w14:textId="2EF41084" w:rsidR="00A32F67" w:rsidRPr="003E43DE" w:rsidRDefault="00A32F67" w:rsidP="008028D4">
            <w:pPr>
              <w:widowControl/>
              <w:jc w:val="center"/>
              <w:textAlignment w:val="center"/>
              <w:rPr>
                <w:rFonts w:asciiTheme="minorEastAsia" w:hAnsiTheme="minorEastAsia" w:cs="宋体"/>
                <w:sz w:val="24"/>
              </w:rPr>
            </w:pPr>
            <w:r w:rsidRPr="003E43DE">
              <w:rPr>
                <w:rFonts w:ascii="宋体" w:hAnsi="宋体" w:cs="宋体" w:hint="eastAsia"/>
                <w:color w:val="000000"/>
                <w:kern w:val="0"/>
                <w:sz w:val="24"/>
              </w:rPr>
              <w:t>室外</w:t>
            </w:r>
            <w:proofErr w:type="gramStart"/>
            <w:r w:rsidRPr="003E43DE">
              <w:rPr>
                <w:rFonts w:ascii="宋体" w:hAnsi="宋体" w:cs="宋体" w:hint="eastAsia"/>
                <w:color w:val="000000"/>
                <w:kern w:val="0"/>
                <w:sz w:val="24"/>
              </w:rPr>
              <w:t>单模铠装</w:t>
            </w:r>
            <w:proofErr w:type="gramEnd"/>
            <w:r w:rsidRPr="003E43DE">
              <w:rPr>
                <w:rFonts w:ascii="宋体" w:hAnsi="宋体" w:cs="宋体" w:hint="eastAsia"/>
                <w:color w:val="000000"/>
                <w:kern w:val="0"/>
                <w:sz w:val="24"/>
              </w:rPr>
              <w:t>4芯光纤</w:t>
            </w:r>
          </w:p>
        </w:tc>
        <w:tc>
          <w:tcPr>
            <w:tcW w:w="7317" w:type="dxa"/>
            <w:shd w:val="clear" w:color="auto" w:fill="FFFFFF" w:themeFill="background1"/>
            <w:vAlign w:val="center"/>
          </w:tcPr>
          <w:p w14:paraId="71872D60" w14:textId="3D753932" w:rsidR="00A32F67" w:rsidRPr="003E43DE" w:rsidRDefault="00A2385C" w:rsidP="00A2385C">
            <w:pPr>
              <w:jc w:val="left"/>
              <w:rPr>
                <w:rFonts w:asciiTheme="minorEastAsia" w:hAnsiTheme="minorEastAsia" w:cs="宋体"/>
                <w:sz w:val="24"/>
              </w:rPr>
            </w:pPr>
            <w:r>
              <w:rPr>
                <w:rFonts w:ascii="宋体" w:hAnsi="宋体" w:cs="宋体" w:hint="eastAsia"/>
                <w:color w:val="000000"/>
                <w:kern w:val="0"/>
                <w:sz w:val="24"/>
              </w:rPr>
              <w:t>93</w:t>
            </w:r>
            <w:r w:rsidR="00727EB0">
              <w:rPr>
                <w:rFonts w:ascii="宋体" w:hAnsi="宋体" w:cs="宋体" w:hint="eastAsia"/>
                <w:color w:val="000000"/>
                <w:kern w:val="0"/>
                <w:sz w:val="24"/>
              </w:rPr>
              <w:t>、</w:t>
            </w:r>
            <w:r w:rsidR="00A32F67" w:rsidRPr="003E43DE">
              <w:rPr>
                <w:rFonts w:ascii="宋体" w:hAnsi="宋体" w:cs="宋体" w:hint="eastAsia"/>
                <w:color w:val="000000"/>
                <w:kern w:val="0"/>
                <w:sz w:val="24"/>
              </w:rPr>
              <w:t>室外单模</w:t>
            </w:r>
            <w:proofErr w:type="gramStart"/>
            <w:r w:rsidR="00A32F67" w:rsidRPr="003E43DE">
              <w:rPr>
                <w:rFonts w:ascii="宋体" w:hAnsi="宋体" w:cs="宋体" w:hint="eastAsia"/>
                <w:color w:val="000000"/>
                <w:kern w:val="0"/>
                <w:sz w:val="24"/>
              </w:rPr>
              <w:t>铠装中心束</w:t>
            </w:r>
            <w:proofErr w:type="gramEnd"/>
            <w:r w:rsidR="00A32F67" w:rsidRPr="003E43DE">
              <w:rPr>
                <w:rFonts w:ascii="宋体" w:hAnsi="宋体" w:cs="宋体" w:hint="eastAsia"/>
                <w:color w:val="000000"/>
                <w:kern w:val="0"/>
                <w:sz w:val="24"/>
              </w:rPr>
              <w:t>管式光缆，光纤芯数4芯；全截面</w:t>
            </w:r>
            <w:proofErr w:type="gramStart"/>
            <w:r w:rsidR="00A32F67" w:rsidRPr="003E43DE">
              <w:rPr>
                <w:rFonts w:ascii="宋体" w:hAnsi="宋体" w:cs="宋体" w:hint="eastAsia"/>
                <w:color w:val="000000"/>
                <w:kern w:val="0"/>
                <w:sz w:val="24"/>
              </w:rPr>
              <w:t>阻</w:t>
            </w:r>
            <w:proofErr w:type="gramEnd"/>
            <w:r w:rsidR="00A32F67" w:rsidRPr="003E43DE">
              <w:rPr>
                <w:rFonts w:ascii="宋体" w:hAnsi="宋体" w:cs="宋体" w:hint="eastAsia"/>
                <w:color w:val="000000"/>
                <w:kern w:val="0"/>
                <w:sz w:val="24"/>
              </w:rPr>
              <w:t>水结构，松套管填充特种油膏；</w:t>
            </w:r>
            <w:r w:rsidR="00A32F67" w:rsidRPr="003E43DE">
              <w:rPr>
                <w:rFonts w:ascii="宋体" w:hAnsi="宋体" w:cs="宋体" w:hint="eastAsia"/>
                <w:color w:val="000000"/>
                <w:kern w:val="0"/>
                <w:sz w:val="24"/>
              </w:rPr>
              <w:br/>
              <w:t>护套：夹带钢丝的钢-聚乙烯粘结护套，MDPE，黑色；确保良好的阻水防潮性能标准：YD/T769，ISO/IEC11801，ANSI/TIA -568-C.3。</w:t>
            </w:r>
            <w:r w:rsidR="00A32F67" w:rsidRPr="003E43DE">
              <w:rPr>
                <w:rFonts w:ascii="宋体" w:hAnsi="宋体" w:cs="宋体" w:hint="eastAsia"/>
                <w:color w:val="000000"/>
                <w:kern w:val="0"/>
                <w:sz w:val="24"/>
              </w:rPr>
              <w:br/>
            </w:r>
            <w:r w:rsidR="00A32F67" w:rsidRPr="003E43DE">
              <w:rPr>
                <w:rFonts w:ascii="宋体" w:hAnsi="宋体" w:cs="宋体" w:hint="eastAsia"/>
                <w:color w:val="000000"/>
                <w:kern w:val="0"/>
                <w:sz w:val="24"/>
              </w:rPr>
              <w:lastRenderedPageBreak/>
              <w:t>光纤规格：B1.3，A1b（OM1），A1a.1（OM2），A1a.2（OM3），A1a.3（OM4）；衰减＠20℃（dB/Km）：＠1310≤0.36，＠1550≤0.22/＠850≤3.0，＠1300≤1.0</w:t>
            </w:r>
            <w:r w:rsidR="00727EB0">
              <w:rPr>
                <w:rFonts w:ascii="宋体" w:hAnsi="宋体" w:cs="宋体" w:hint="eastAsia"/>
                <w:color w:val="000000"/>
                <w:kern w:val="0"/>
                <w:sz w:val="24"/>
              </w:rPr>
              <w:t>；</w:t>
            </w:r>
            <w:r w:rsidR="00A32F67" w:rsidRPr="003E43DE">
              <w:rPr>
                <w:rFonts w:ascii="宋体" w:hAnsi="宋体" w:cs="宋体" w:hint="eastAsia"/>
                <w:color w:val="000000"/>
                <w:kern w:val="0"/>
                <w:sz w:val="24"/>
              </w:rPr>
              <w:br/>
              <w:t>允许拉伸力：长期≥600N，短期≥1500N；允许压扁力：长期≥300N/100mm，短期≥1000N/100mm；最小弯曲半径：动态≥20D，静态≥10D</w:t>
            </w:r>
            <w:r w:rsidR="00BC7902">
              <w:rPr>
                <w:rFonts w:ascii="宋体" w:hAnsi="宋体" w:cs="宋体" w:hint="eastAsia"/>
                <w:color w:val="000000"/>
                <w:kern w:val="0"/>
                <w:sz w:val="24"/>
              </w:rPr>
              <w:t>；</w:t>
            </w:r>
          </w:p>
        </w:tc>
        <w:tc>
          <w:tcPr>
            <w:tcW w:w="457" w:type="dxa"/>
            <w:shd w:val="clear" w:color="auto" w:fill="FFFFFF" w:themeFill="background1"/>
            <w:vAlign w:val="center"/>
          </w:tcPr>
          <w:p w14:paraId="69E4AE83" w14:textId="77777777" w:rsidR="00A32F67" w:rsidRPr="003E43DE" w:rsidRDefault="00A32F67" w:rsidP="0035290E">
            <w:pPr>
              <w:jc w:val="center"/>
              <w:rPr>
                <w:rFonts w:asciiTheme="minorEastAsia" w:hAnsiTheme="minorEastAsia" w:cs="宋体"/>
                <w:sz w:val="24"/>
              </w:rPr>
            </w:pPr>
            <w:r w:rsidRPr="003E43DE">
              <w:rPr>
                <w:rFonts w:asciiTheme="minorEastAsia" w:hAnsiTheme="minorEastAsia" w:cs="宋体" w:hint="eastAsia"/>
                <w:sz w:val="24"/>
              </w:rPr>
              <w:lastRenderedPageBreak/>
              <w:t>米</w:t>
            </w:r>
          </w:p>
        </w:tc>
        <w:tc>
          <w:tcPr>
            <w:tcW w:w="696" w:type="dxa"/>
            <w:shd w:val="clear" w:color="auto" w:fill="FFFFFF" w:themeFill="background1"/>
            <w:vAlign w:val="center"/>
          </w:tcPr>
          <w:p w14:paraId="0507D459" w14:textId="77777777" w:rsidR="00A32F67" w:rsidRPr="003E43DE" w:rsidRDefault="00A32F67" w:rsidP="0035290E">
            <w:pPr>
              <w:jc w:val="center"/>
              <w:rPr>
                <w:rFonts w:asciiTheme="minorEastAsia" w:hAnsiTheme="minorEastAsia" w:cs="宋体"/>
                <w:sz w:val="24"/>
              </w:rPr>
            </w:pPr>
            <w:r w:rsidRPr="003E43DE">
              <w:rPr>
                <w:rFonts w:asciiTheme="minorEastAsia" w:hAnsiTheme="minorEastAsia" w:cs="宋体" w:hint="eastAsia"/>
                <w:sz w:val="24"/>
              </w:rPr>
              <w:t>1200</w:t>
            </w:r>
          </w:p>
        </w:tc>
      </w:tr>
      <w:tr w:rsidR="00A32F67" w:rsidRPr="003E43DE" w14:paraId="1ADB73AC" w14:textId="77777777" w:rsidTr="008028D4">
        <w:trPr>
          <w:trHeight w:val="500"/>
          <w:jc w:val="center"/>
        </w:trPr>
        <w:tc>
          <w:tcPr>
            <w:tcW w:w="514" w:type="dxa"/>
            <w:shd w:val="clear" w:color="auto" w:fill="FFFFFF" w:themeFill="background1"/>
            <w:vAlign w:val="center"/>
          </w:tcPr>
          <w:p w14:paraId="3A1BD34A" w14:textId="77777777" w:rsidR="00A32F67" w:rsidRPr="003E43DE" w:rsidRDefault="00A32F67" w:rsidP="0035290E">
            <w:pPr>
              <w:widowControl/>
              <w:jc w:val="center"/>
              <w:textAlignment w:val="center"/>
              <w:rPr>
                <w:rFonts w:asciiTheme="minorEastAsia" w:hAnsiTheme="minorEastAsia" w:cs="宋体"/>
                <w:sz w:val="24"/>
              </w:rPr>
            </w:pPr>
            <w:r w:rsidRPr="003E43DE">
              <w:rPr>
                <w:rFonts w:asciiTheme="minorEastAsia" w:hAnsiTheme="minorEastAsia" w:cs="宋体" w:hint="eastAsia"/>
                <w:kern w:val="0"/>
                <w:sz w:val="24"/>
              </w:rPr>
              <w:t>23</w:t>
            </w:r>
          </w:p>
        </w:tc>
        <w:tc>
          <w:tcPr>
            <w:tcW w:w="1398" w:type="dxa"/>
            <w:shd w:val="clear" w:color="auto" w:fill="FFFFFF" w:themeFill="background1"/>
            <w:vAlign w:val="center"/>
          </w:tcPr>
          <w:p w14:paraId="5885A13D" w14:textId="4B1FED22" w:rsidR="00A32F67" w:rsidRPr="003E43DE" w:rsidRDefault="00A32F67" w:rsidP="008028D4">
            <w:pPr>
              <w:widowControl/>
              <w:jc w:val="center"/>
              <w:textAlignment w:val="center"/>
              <w:rPr>
                <w:rFonts w:asciiTheme="minorEastAsia" w:hAnsiTheme="minorEastAsia" w:cs="宋体"/>
                <w:sz w:val="24"/>
              </w:rPr>
            </w:pPr>
            <w:r w:rsidRPr="003E43DE">
              <w:rPr>
                <w:rFonts w:ascii="宋体" w:hAnsi="宋体" w:cs="宋体" w:hint="eastAsia"/>
                <w:color w:val="000000"/>
                <w:kern w:val="0"/>
                <w:sz w:val="24"/>
              </w:rPr>
              <w:t>光纤熔接盒</w:t>
            </w:r>
          </w:p>
        </w:tc>
        <w:tc>
          <w:tcPr>
            <w:tcW w:w="7317" w:type="dxa"/>
            <w:shd w:val="clear" w:color="auto" w:fill="FFFFFF" w:themeFill="background1"/>
            <w:vAlign w:val="center"/>
          </w:tcPr>
          <w:p w14:paraId="19877575" w14:textId="552008A8" w:rsidR="00A32F67" w:rsidRPr="003E43DE" w:rsidRDefault="00A2385C" w:rsidP="00A2385C">
            <w:pPr>
              <w:jc w:val="left"/>
              <w:rPr>
                <w:rFonts w:asciiTheme="minorEastAsia" w:hAnsiTheme="minorEastAsia" w:cs="宋体"/>
                <w:sz w:val="24"/>
              </w:rPr>
            </w:pPr>
            <w:r>
              <w:rPr>
                <w:rFonts w:ascii="宋体" w:hAnsi="宋体" w:cs="宋体" w:hint="eastAsia"/>
                <w:color w:val="000000"/>
                <w:kern w:val="0"/>
                <w:sz w:val="24"/>
              </w:rPr>
              <w:t>94</w:t>
            </w:r>
            <w:r w:rsidR="00727EB0">
              <w:rPr>
                <w:rFonts w:ascii="宋体" w:hAnsi="宋体" w:cs="宋体" w:hint="eastAsia"/>
                <w:color w:val="000000"/>
                <w:kern w:val="0"/>
                <w:sz w:val="24"/>
              </w:rPr>
              <w:t>、</w:t>
            </w:r>
            <w:r w:rsidR="00A32F67" w:rsidRPr="003E43DE">
              <w:rPr>
                <w:rFonts w:ascii="宋体" w:hAnsi="宋体" w:cs="宋体" w:hint="eastAsia"/>
                <w:color w:val="000000"/>
                <w:kern w:val="0"/>
                <w:sz w:val="24"/>
              </w:rPr>
              <w:t>不小于4位光纤熔接盒，熔接</w:t>
            </w:r>
            <w:proofErr w:type="gramStart"/>
            <w:r w:rsidR="00A32F67" w:rsidRPr="003E43DE">
              <w:rPr>
                <w:rFonts w:ascii="宋体" w:hAnsi="宋体" w:cs="宋体" w:hint="eastAsia"/>
                <w:color w:val="000000"/>
                <w:kern w:val="0"/>
                <w:sz w:val="24"/>
              </w:rPr>
              <w:t>盒满配</w:t>
            </w:r>
            <w:proofErr w:type="gramEnd"/>
            <w:r w:rsidR="00A32F67" w:rsidRPr="003E43DE">
              <w:rPr>
                <w:rFonts w:ascii="宋体" w:hAnsi="宋体" w:cs="宋体" w:hint="eastAsia"/>
                <w:color w:val="000000"/>
                <w:kern w:val="0"/>
                <w:sz w:val="24"/>
              </w:rPr>
              <w:t>光纤尾</w:t>
            </w:r>
            <w:proofErr w:type="gramStart"/>
            <w:r w:rsidR="00A32F67" w:rsidRPr="003E43DE">
              <w:rPr>
                <w:rFonts w:ascii="宋体" w:hAnsi="宋体" w:cs="宋体" w:hint="eastAsia"/>
                <w:color w:val="000000"/>
                <w:kern w:val="0"/>
                <w:sz w:val="24"/>
              </w:rPr>
              <w:t>纤</w:t>
            </w:r>
            <w:proofErr w:type="gramEnd"/>
            <w:r w:rsidR="00A32F67" w:rsidRPr="003E43DE">
              <w:rPr>
                <w:rFonts w:ascii="宋体" w:hAnsi="宋体" w:cs="宋体" w:hint="eastAsia"/>
                <w:color w:val="000000"/>
                <w:kern w:val="0"/>
                <w:sz w:val="24"/>
              </w:rPr>
              <w:t>，法兰头等</w:t>
            </w:r>
            <w:r w:rsidR="00BC7902">
              <w:rPr>
                <w:rFonts w:ascii="宋体" w:hAnsi="宋体" w:cs="宋体" w:hint="eastAsia"/>
                <w:color w:val="000000"/>
                <w:kern w:val="0"/>
                <w:sz w:val="24"/>
              </w:rPr>
              <w:t>；</w:t>
            </w:r>
          </w:p>
        </w:tc>
        <w:tc>
          <w:tcPr>
            <w:tcW w:w="457" w:type="dxa"/>
            <w:shd w:val="clear" w:color="auto" w:fill="FFFFFF" w:themeFill="background1"/>
            <w:vAlign w:val="center"/>
          </w:tcPr>
          <w:p w14:paraId="7CB1CA3D" w14:textId="77777777" w:rsidR="00A32F67" w:rsidRPr="003E43DE" w:rsidRDefault="00A32F67" w:rsidP="0035290E">
            <w:pPr>
              <w:jc w:val="center"/>
              <w:rPr>
                <w:rFonts w:asciiTheme="minorEastAsia" w:hAnsiTheme="minorEastAsia" w:cs="宋体"/>
                <w:sz w:val="24"/>
              </w:rPr>
            </w:pPr>
            <w:r w:rsidRPr="003E43DE">
              <w:rPr>
                <w:rFonts w:asciiTheme="minorEastAsia" w:hAnsiTheme="minorEastAsia" w:cs="宋体" w:hint="eastAsia"/>
                <w:sz w:val="24"/>
              </w:rPr>
              <w:t>套</w:t>
            </w:r>
          </w:p>
        </w:tc>
        <w:tc>
          <w:tcPr>
            <w:tcW w:w="696" w:type="dxa"/>
            <w:shd w:val="clear" w:color="auto" w:fill="FFFFFF" w:themeFill="background1"/>
            <w:vAlign w:val="center"/>
          </w:tcPr>
          <w:p w14:paraId="4BA883F7" w14:textId="77777777" w:rsidR="00A32F67" w:rsidRPr="003E43DE" w:rsidRDefault="00A32F67" w:rsidP="0035290E">
            <w:pPr>
              <w:jc w:val="center"/>
              <w:rPr>
                <w:rFonts w:asciiTheme="minorEastAsia" w:hAnsiTheme="minorEastAsia" w:cs="宋体"/>
                <w:sz w:val="24"/>
              </w:rPr>
            </w:pPr>
            <w:r w:rsidRPr="003E43DE">
              <w:rPr>
                <w:rFonts w:asciiTheme="minorEastAsia" w:hAnsiTheme="minorEastAsia" w:cs="宋体" w:hint="eastAsia"/>
                <w:sz w:val="24"/>
              </w:rPr>
              <w:t>16</w:t>
            </w:r>
          </w:p>
        </w:tc>
      </w:tr>
      <w:tr w:rsidR="00A32F67" w:rsidRPr="003E43DE" w14:paraId="402558DA" w14:textId="77777777" w:rsidTr="008028D4">
        <w:trPr>
          <w:trHeight w:val="500"/>
          <w:jc w:val="center"/>
        </w:trPr>
        <w:tc>
          <w:tcPr>
            <w:tcW w:w="514" w:type="dxa"/>
            <w:shd w:val="clear" w:color="auto" w:fill="FFFFFF" w:themeFill="background1"/>
            <w:vAlign w:val="center"/>
          </w:tcPr>
          <w:p w14:paraId="6FF15843" w14:textId="77777777" w:rsidR="00A32F67" w:rsidRPr="003E43DE" w:rsidRDefault="00A32F67" w:rsidP="0035290E">
            <w:pPr>
              <w:widowControl/>
              <w:jc w:val="center"/>
              <w:textAlignment w:val="center"/>
              <w:rPr>
                <w:rFonts w:asciiTheme="minorEastAsia" w:hAnsiTheme="minorEastAsia" w:cs="宋体"/>
                <w:sz w:val="24"/>
              </w:rPr>
            </w:pPr>
            <w:r w:rsidRPr="003E43DE">
              <w:rPr>
                <w:rFonts w:asciiTheme="minorEastAsia" w:hAnsiTheme="minorEastAsia" w:cs="宋体" w:hint="eastAsia"/>
                <w:kern w:val="0"/>
                <w:sz w:val="24"/>
              </w:rPr>
              <w:t>24</w:t>
            </w:r>
          </w:p>
        </w:tc>
        <w:tc>
          <w:tcPr>
            <w:tcW w:w="1398" w:type="dxa"/>
            <w:shd w:val="clear" w:color="auto" w:fill="FFFFFF" w:themeFill="background1"/>
            <w:vAlign w:val="center"/>
          </w:tcPr>
          <w:p w14:paraId="18D3E6D2" w14:textId="7CF6784E" w:rsidR="00A32F67" w:rsidRPr="003E43DE" w:rsidRDefault="00A32F67" w:rsidP="008028D4">
            <w:pPr>
              <w:widowControl/>
              <w:jc w:val="center"/>
              <w:textAlignment w:val="center"/>
              <w:rPr>
                <w:rFonts w:asciiTheme="minorEastAsia" w:hAnsiTheme="minorEastAsia" w:cs="宋体"/>
                <w:sz w:val="24"/>
              </w:rPr>
            </w:pPr>
            <w:r w:rsidRPr="003E43DE">
              <w:rPr>
                <w:rFonts w:ascii="宋体" w:hAnsi="宋体" w:cs="宋体" w:hint="eastAsia"/>
                <w:color w:val="000000"/>
                <w:kern w:val="0"/>
                <w:sz w:val="24"/>
              </w:rPr>
              <w:t>光跳线</w:t>
            </w:r>
          </w:p>
        </w:tc>
        <w:tc>
          <w:tcPr>
            <w:tcW w:w="7317" w:type="dxa"/>
            <w:shd w:val="clear" w:color="auto" w:fill="FFFFFF" w:themeFill="background1"/>
            <w:vAlign w:val="center"/>
          </w:tcPr>
          <w:p w14:paraId="144AD019" w14:textId="48F8F889" w:rsidR="00A32F67" w:rsidRPr="003E43DE" w:rsidRDefault="00A2385C" w:rsidP="00A2385C">
            <w:pPr>
              <w:jc w:val="left"/>
              <w:rPr>
                <w:rFonts w:asciiTheme="minorEastAsia" w:hAnsiTheme="minorEastAsia" w:cs="宋体"/>
                <w:sz w:val="24"/>
              </w:rPr>
            </w:pPr>
            <w:r>
              <w:rPr>
                <w:rFonts w:ascii="宋体" w:hAnsi="宋体" w:cs="宋体" w:hint="eastAsia"/>
                <w:color w:val="000000"/>
                <w:kern w:val="0"/>
                <w:sz w:val="24"/>
              </w:rPr>
              <w:t>95</w:t>
            </w:r>
            <w:r w:rsidR="00727EB0">
              <w:rPr>
                <w:rFonts w:ascii="宋体" w:hAnsi="宋体" w:cs="宋体" w:hint="eastAsia"/>
                <w:color w:val="000000"/>
                <w:kern w:val="0"/>
                <w:sz w:val="24"/>
              </w:rPr>
              <w:t>、</w:t>
            </w:r>
            <w:r w:rsidR="00A32F67" w:rsidRPr="003E43DE">
              <w:rPr>
                <w:rFonts w:ascii="宋体" w:hAnsi="宋体" w:cs="宋体" w:hint="eastAsia"/>
                <w:color w:val="000000"/>
                <w:kern w:val="0"/>
                <w:sz w:val="24"/>
              </w:rPr>
              <w:t>国标定制不小于3米FC/SC-FC/SC光跳线</w:t>
            </w:r>
            <w:r w:rsidR="00BC7902">
              <w:rPr>
                <w:rFonts w:ascii="宋体" w:hAnsi="宋体" w:cs="宋体" w:hint="eastAsia"/>
                <w:color w:val="000000"/>
                <w:kern w:val="0"/>
                <w:sz w:val="24"/>
              </w:rPr>
              <w:t>；</w:t>
            </w:r>
          </w:p>
        </w:tc>
        <w:tc>
          <w:tcPr>
            <w:tcW w:w="457" w:type="dxa"/>
            <w:shd w:val="clear" w:color="auto" w:fill="FFFFFF" w:themeFill="background1"/>
            <w:vAlign w:val="center"/>
          </w:tcPr>
          <w:p w14:paraId="151DFF57" w14:textId="77777777" w:rsidR="00A32F67" w:rsidRPr="003E43DE" w:rsidRDefault="00A32F67" w:rsidP="0035290E">
            <w:pPr>
              <w:jc w:val="center"/>
              <w:rPr>
                <w:rFonts w:asciiTheme="minorEastAsia" w:hAnsiTheme="minorEastAsia" w:cs="宋体"/>
                <w:sz w:val="24"/>
              </w:rPr>
            </w:pPr>
            <w:r w:rsidRPr="003E43DE">
              <w:rPr>
                <w:rFonts w:asciiTheme="minorEastAsia" w:hAnsiTheme="minorEastAsia" w:cs="宋体" w:hint="eastAsia"/>
                <w:sz w:val="24"/>
              </w:rPr>
              <w:t>条</w:t>
            </w:r>
          </w:p>
        </w:tc>
        <w:tc>
          <w:tcPr>
            <w:tcW w:w="696" w:type="dxa"/>
            <w:shd w:val="clear" w:color="auto" w:fill="FFFFFF" w:themeFill="background1"/>
            <w:vAlign w:val="center"/>
          </w:tcPr>
          <w:p w14:paraId="3AD95F2F" w14:textId="77777777" w:rsidR="00A32F67" w:rsidRPr="003E43DE" w:rsidRDefault="00A32F67" w:rsidP="0035290E">
            <w:pPr>
              <w:jc w:val="center"/>
              <w:rPr>
                <w:rFonts w:asciiTheme="minorEastAsia" w:hAnsiTheme="minorEastAsia" w:cs="宋体"/>
                <w:sz w:val="24"/>
              </w:rPr>
            </w:pPr>
            <w:r w:rsidRPr="003E43DE">
              <w:rPr>
                <w:rFonts w:asciiTheme="minorEastAsia" w:hAnsiTheme="minorEastAsia" w:cs="宋体" w:hint="eastAsia"/>
                <w:sz w:val="24"/>
              </w:rPr>
              <w:t>16</w:t>
            </w:r>
          </w:p>
        </w:tc>
      </w:tr>
      <w:tr w:rsidR="00A32F67" w:rsidRPr="003E43DE" w14:paraId="252F6F0E" w14:textId="77777777" w:rsidTr="008028D4">
        <w:trPr>
          <w:trHeight w:val="500"/>
          <w:jc w:val="center"/>
        </w:trPr>
        <w:tc>
          <w:tcPr>
            <w:tcW w:w="514" w:type="dxa"/>
            <w:shd w:val="clear" w:color="auto" w:fill="FFFFFF" w:themeFill="background1"/>
            <w:vAlign w:val="center"/>
          </w:tcPr>
          <w:p w14:paraId="73CE87AC" w14:textId="77777777" w:rsidR="00A32F67" w:rsidRPr="003E43DE" w:rsidRDefault="00A32F67" w:rsidP="0035290E">
            <w:pPr>
              <w:widowControl/>
              <w:jc w:val="center"/>
              <w:textAlignment w:val="center"/>
              <w:rPr>
                <w:rFonts w:asciiTheme="minorEastAsia" w:hAnsiTheme="minorEastAsia" w:cs="宋体"/>
                <w:sz w:val="24"/>
              </w:rPr>
            </w:pPr>
            <w:r w:rsidRPr="003E43DE">
              <w:rPr>
                <w:rFonts w:asciiTheme="minorEastAsia" w:hAnsiTheme="minorEastAsia" w:cs="宋体" w:hint="eastAsia"/>
                <w:kern w:val="0"/>
                <w:sz w:val="24"/>
              </w:rPr>
              <w:t>25</w:t>
            </w:r>
          </w:p>
        </w:tc>
        <w:tc>
          <w:tcPr>
            <w:tcW w:w="1398" w:type="dxa"/>
            <w:shd w:val="clear" w:color="auto" w:fill="FFFFFF" w:themeFill="background1"/>
            <w:vAlign w:val="center"/>
          </w:tcPr>
          <w:p w14:paraId="5537C193" w14:textId="36CEE4E7" w:rsidR="00A32F67" w:rsidRPr="003E43DE" w:rsidRDefault="00A32F67" w:rsidP="008028D4">
            <w:pPr>
              <w:widowControl/>
              <w:jc w:val="center"/>
              <w:textAlignment w:val="center"/>
              <w:rPr>
                <w:rFonts w:asciiTheme="minorEastAsia" w:hAnsiTheme="minorEastAsia" w:cs="宋体"/>
                <w:sz w:val="24"/>
              </w:rPr>
            </w:pPr>
            <w:r w:rsidRPr="003E43DE">
              <w:rPr>
                <w:rFonts w:ascii="宋体" w:hAnsi="宋体" w:cs="宋体" w:hint="eastAsia"/>
                <w:color w:val="000000"/>
                <w:kern w:val="0"/>
                <w:sz w:val="24"/>
              </w:rPr>
              <w:t>镀锌管</w:t>
            </w:r>
          </w:p>
        </w:tc>
        <w:tc>
          <w:tcPr>
            <w:tcW w:w="7317" w:type="dxa"/>
            <w:shd w:val="clear" w:color="auto" w:fill="FFFFFF" w:themeFill="background1"/>
            <w:vAlign w:val="center"/>
          </w:tcPr>
          <w:p w14:paraId="570A1A6A" w14:textId="227B2417" w:rsidR="00A32F67" w:rsidRPr="003E43DE" w:rsidRDefault="00A2385C" w:rsidP="00A2385C">
            <w:pPr>
              <w:jc w:val="left"/>
              <w:rPr>
                <w:rFonts w:asciiTheme="minorEastAsia" w:hAnsiTheme="minorEastAsia" w:cs="宋体"/>
                <w:sz w:val="24"/>
              </w:rPr>
            </w:pPr>
            <w:r>
              <w:rPr>
                <w:rFonts w:ascii="宋体" w:hAnsi="宋体" w:cs="宋体" w:hint="eastAsia"/>
                <w:color w:val="000000"/>
                <w:kern w:val="0"/>
                <w:sz w:val="24"/>
              </w:rPr>
              <w:t>96</w:t>
            </w:r>
            <w:r w:rsidR="00727EB0">
              <w:rPr>
                <w:rFonts w:ascii="宋体" w:hAnsi="宋体" w:cs="宋体" w:hint="eastAsia"/>
                <w:color w:val="000000"/>
                <w:kern w:val="0"/>
                <w:sz w:val="24"/>
              </w:rPr>
              <w:t>、</w:t>
            </w:r>
            <w:r w:rsidR="00A32F67" w:rsidRPr="003E43DE">
              <w:rPr>
                <w:rFonts w:ascii="宋体" w:hAnsi="宋体" w:cs="宋体" w:hint="eastAsia"/>
                <w:color w:val="000000"/>
                <w:kern w:val="0"/>
                <w:sz w:val="24"/>
              </w:rPr>
              <w:t>不低于国标￠32镀锌管，外径不低于32mm，室外明敷或埋地安装。</w:t>
            </w:r>
          </w:p>
        </w:tc>
        <w:tc>
          <w:tcPr>
            <w:tcW w:w="457" w:type="dxa"/>
            <w:shd w:val="clear" w:color="auto" w:fill="FFFFFF" w:themeFill="background1"/>
            <w:vAlign w:val="center"/>
          </w:tcPr>
          <w:p w14:paraId="39A43192" w14:textId="77777777" w:rsidR="00A32F67" w:rsidRPr="003E43DE" w:rsidRDefault="00A32F67" w:rsidP="0035290E">
            <w:pPr>
              <w:jc w:val="center"/>
              <w:rPr>
                <w:rFonts w:asciiTheme="minorEastAsia" w:hAnsiTheme="minorEastAsia" w:cs="宋体"/>
                <w:sz w:val="24"/>
              </w:rPr>
            </w:pPr>
            <w:r w:rsidRPr="003E43DE">
              <w:rPr>
                <w:rFonts w:asciiTheme="minorEastAsia" w:hAnsiTheme="minorEastAsia" w:cs="宋体" w:hint="eastAsia"/>
                <w:sz w:val="24"/>
              </w:rPr>
              <w:t>米</w:t>
            </w:r>
          </w:p>
        </w:tc>
        <w:tc>
          <w:tcPr>
            <w:tcW w:w="696" w:type="dxa"/>
            <w:shd w:val="clear" w:color="auto" w:fill="FFFFFF" w:themeFill="background1"/>
            <w:vAlign w:val="center"/>
          </w:tcPr>
          <w:p w14:paraId="6B0E7871" w14:textId="77777777" w:rsidR="00A32F67" w:rsidRPr="003E43DE" w:rsidRDefault="00A32F67" w:rsidP="0035290E">
            <w:pPr>
              <w:jc w:val="center"/>
              <w:rPr>
                <w:rFonts w:asciiTheme="minorEastAsia" w:hAnsiTheme="minorEastAsia" w:cs="宋体"/>
                <w:sz w:val="24"/>
              </w:rPr>
            </w:pPr>
            <w:r w:rsidRPr="003E43DE">
              <w:rPr>
                <w:rFonts w:asciiTheme="minorEastAsia" w:hAnsiTheme="minorEastAsia" w:cs="宋体" w:hint="eastAsia"/>
                <w:sz w:val="24"/>
              </w:rPr>
              <w:t>400</w:t>
            </w:r>
          </w:p>
        </w:tc>
      </w:tr>
      <w:tr w:rsidR="00A32F67" w:rsidRPr="003E43DE" w14:paraId="30F29BB4" w14:textId="77777777" w:rsidTr="008028D4">
        <w:trPr>
          <w:trHeight w:val="500"/>
          <w:jc w:val="center"/>
        </w:trPr>
        <w:tc>
          <w:tcPr>
            <w:tcW w:w="514" w:type="dxa"/>
            <w:shd w:val="clear" w:color="auto" w:fill="FFFFFF" w:themeFill="background1"/>
            <w:vAlign w:val="center"/>
          </w:tcPr>
          <w:p w14:paraId="27C4240F" w14:textId="77777777" w:rsidR="00A32F67" w:rsidRPr="003E43DE" w:rsidRDefault="00A32F67" w:rsidP="0035290E">
            <w:pPr>
              <w:widowControl/>
              <w:jc w:val="center"/>
              <w:textAlignment w:val="center"/>
              <w:rPr>
                <w:rFonts w:asciiTheme="minorEastAsia" w:hAnsiTheme="minorEastAsia" w:cs="宋体"/>
                <w:sz w:val="24"/>
              </w:rPr>
            </w:pPr>
            <w:r w:rsidRPr="003E43DE">
              <w:rPr>
                <w:rFonts w:asciiTheme="minorEastAsia" w:hAnsiTheme="minorEastAsia" w:cs="宋体" w:hint="eastAsia"/>
                <w:kern w:val="0"/>
                <w:sz w:val="24"/>
              </w:rPr>
              <w:t>26</w:t>
            </w:r>
          </w:p>
        </w:tc>
        <w:tc>
          <w:tcPr>
            <w:tcW w:w="1398" w:type="dxa"/>
            <w:shd w:val="clear" w:color="auto" w:fill="FFFFFF" w:themeFill="background1"/>
            <w:vAlign w:val="center"/>
          </w:tcPr>
          <w:p w14:paraId="2AA8213A" w14:textId="6ABFF8AC" w:rsidR="00A32F67" w:rsidRPr="003E43DE" w:rsidRDefault="00A32F67" w:rsidP="008028D4">
            <w:pPr>
              <w:widowControl/>
              <w:jc w:val="center"/>
              <w:textAlignment w:val="center"/>
              <w:rPr>
                <w:rFonts w:asciiTheme="minorEastAsia" w:hAnsiTheme="minorEastAsia" w:cs="宋体"/>
                <w:sz w:val="24"/>
              </w:rPr>
            </w:pPr>
            <w:r w:rsidRPr="003E43DE">
              <w:rPr>
                <w:rFonts w:ascii="宋体" w:hAnsi="宋体" w:cs="宋体" w:hint="eastAsia"/>
                <w:color w:val="000000"/>
                <w:kern w:val="0"/>
                <w:sz w:val="24"/>
              </w:rPr>
              <w:t>PVC管槽</w:t>
            </w:r>
          </w:p>
        </w:tc>
        <w:tc>
          <w:tcPr>
            <w:tcW w:w="7317" w:type="dxa"/>
            <w:shd w:val="clear" w:color="auto" w:fill="FFFFFF" w:themeFill="background1"/>
            <w:vAlign w:val="center"/>
          </w:tcPr>
          <w:p w14:paraId="0F0F7661" w14:textId="27488BE7" w:rsidR="00A32F67" w:rsidRPr="003E43DE" w:rsidRDefault="00A2385C" w:rsidP="00A2385C">
            <w:pPr>
              <w:jc w:val="left"/>
              <w:rPr>
                <w:rFonts w:asciiTheme="minorEastAsia" w:hAnsiTheme="minorEastAsia" w:cs="宋体"/>
                <w:sz w:val="24"/>
              </w:rPr>
            </w:pPr>
            <w:r>
              <w:rPr>
                <w:rFonts w:ascii="宋体" w:hAnsi="宋体" w:cs="宋体" w:hint="eastAsia"/>
                <w:color w:val="000000"/>
                <w:kern w:val="0"/>
                <w:sz w:val="24"/>
              </w:rPr>
              <w:t>97</w:t>
            </w:r>
            <w:r w:rsidR="00727EB0">
              <w:rPr>
                <w:rFonts w:ascii="宋体" w:hAnsi="宋体" w:cs="宋体" w:hint="eastAsia"/>
                <w:color w:val="000000"/>
                <w:kern w:val="0"/>
                <w:sz w:val="24"/>
              </w:rPr>
              <w:t>、</w:t>
            </w:r>
            <w:r w:rsidR="00A32F67" w:rsidRPr="003E43DE">
              <w:rPr>
                <w:rFonts w:ascii="宋体" w:hAnsi="宋体" w:cs="宋体" w:hint="eastAsia"/>
                <w:color w:val="000000"/>
                <w:kern w:val="0"/>
                <w:sz w:val="24"/>
              </w:rPr>
              <w:t>国标PVC管槽，尺寸不小于60*30（mm），室内明敷安装。</w:t>
            </w:r>
          </w:p>
        </w:tc>
        <w:tc>
          <w:tcPr>
            <w:tcW w:w="457" w:type="dxa"/>
            <w:shd w:val="clear" w:color="auto" w:fill="FFFFFF" w:themeFill="background1"/>
            <w:vAlign w:val="center"/>
          </w:tcPr>
          <w:p w14:paraId="5F3D2594" w14:textId="77777777" w:rsidR="00A32F67" w:rsidRPr="003E43DE" w:rsidRDefault="00A32F67" w:rsidP="0035290E">
            <w:pPr>
              <w:jc w:val="center"/>
              <w:rPr>
                <w:rFonts w:asciiTheme="minorEastAsia" w:hAnsiTheme="minorEastAsia" w:cs="宋体"/>
                <w:sz w:val="24"/>
              </w:rPr>
            </w:pPr>
            <w:r w:rsidRPr="003E43DE">
              <w:rPr>
                <w:rFonts w:asciiTheme="minorEastAsia" w:hAnsiTheme="minorEastAsia" w:cs="宋体" w:hint="eastAsia"/>
                <w:sz w:val="24"/>
              </w:rPr>
              <w:t>米</w:t>
            </w:r>
          </w:p>
        </w:tc>
        <w:tc>
          <w:tcPr>
            <w:tcW w:w="696" w:type="dxa"/>
            <w:shd w:val="clear" w:color="auto" w:fill="FFFFFF" w:themeFill="background1"/>
            <w:vAlign w:val="center"/>
          </w:tcPr>
          <w:p w14:paraId="47D77D66" w14:textId="77777777" w:rsidR="00A32F67" w:rsidRPr="003E43DE" w:rsidRDefault="00A32F67" w:rsidP="0035290E">
            <w:pPr>
              <w:jc w:val="center"/>
              <w:rPr>
                <w:rFonts w:asciiTheme="minorEastAsia" w:hAnsiTheme="minorEastAsia" w:cs="宋体"/>
                <w:sz w:val="24"/>
              </w:rPr>
            </w:pPr>
            <w:r w:rsidRPr="003E43DE">
              <w:rPr>
                <w:rFonts w:asciiTheme="minorEastAsia" w:hAnsiTheme="minorEastAsia" w:cs="宋体" w:hint="eastAsia"/>
                <w:sz w:val="24"/>
              </w:rPr>
              <w:t>1200</w:t>
            </w:r>
          </w:p>
        </w:tc>
      </w:tr>
      <w:tr w:rsidR="00A32F67" w:rsidRPr="003E43DE" w14:paraId="21402234" w14:textId="77777777" w:rsidTr="008028D4">
        <w:trPr>
          <w:trHeight w:val="500"/>
          <w:jc w:val="center"/>
        </w:trPr>
        <w:tc>
          <w:tcPr>
            <w:tcW w:w="514" w:type="dxa"/>
            <w:shd w:val="clear" w:color="auto" w:fill="FFFFFF" w:themeFill="background1"/>
            <w:vAlign w:val="center"/>
          </w:tcPr>
          <w:p w14:paraId="664C2693" w14:textId="77777777" w:rsidR="00A32F67" w:rsidRPr="003E43DE" w:rsidRDefault="00A32F67" w:rsidP="0035290E">
            <w:pPr>
              <w:widowControl/>
              <w:jc w:val="center"/>
              <w:textAlignment w:val="center"/>
              <w:rPr>
                <w:rFonts w:asciiTheme="minorEastAsia" w:hAnsiTheme="minorEastAsia" w:cs="宋体"/>
                <w:sz w:val="24"/>
              </w:rPr>
            </w:pPr>
            <w:r w:rsidRPr="003E43DE">
              <w:rPr>
                <w:rFonts w:asciiTheme="minorEastAsia" w:hAnsiTheme="minorEastAsia" w:cs="宋体" w:hint="eastAsia"/>
                <w:kern w:val="0"/>
                <w:sz w:val="24"/>
              </w:rPr>
              <w:t>27</w:t>
            </w:r>
          </w:p>
        </w:tc>
        <w:tc>
          <w:tcPr>
            <w:tcW w:w="1398" w:type="dxa"/>
            <w:shd w:val="clear" w:color="auto" w:fill="FFFFFF" w:themeFill="background1"/>
            <w:vAlign w:val="center"/>
          </w:tcPr>
          <w:p w14:paraId="1270BB9C" w14:textId="4859A6D0" w:rsidR="00A32F67" w:rsidRPr="003E43DE" w:rsidRDefault="00A32F67" w:rsidP="008028D4">
            <w:pPr>
              <w:widowControl/>
              <w:jc w:val="center"/>
              <w:textAlignment w:val="center"/>
              <w:rPr>
                <w:rFonts w:asciiTheme="minorEastAsia" w:hAnsiTheme="minorEastAsia" w:cs="宋体"/>
                <w:sz w:val="24"/>
              </w:rPr>
            </w:pPr>
            <w:r w:rsidRPr="003E43DE">
              <w:rPr>
                <w:rFonts w:ascii="宋体" w:hAnsi="宋体" w:cs="宋体" w:hint="eastAsia"/>
                <w:color w:val="000000"/>
                <w:kern w:val="0"/>
                <w:sz w:val="24"/>
              </w:rPr>
              <w:t>流媒体转发系统</w:t>
            </w:r>
          </w:p>
        </w:tc>
        <w:tc>
          <w:tcPr>
            <w:tcW w:w="7317" w:type="dxa"/>
            <w:shd w:val="clear" w:color="auto" w:fill="FFFFFF" w:themeFill="background1"/>
            <w:vAlign w:val="center"/>
          </w:tcPr>
          <w:p w14:paraId="09D9F9DC" w14:textId="79EB6A08" w:rsidR="00A32F67" w:rsidRPr="003E43DE" w:rsidRDefault="00A2385C" w:rsidP="00A2385C">
            <w:pPr>
              <w:widowControl/>
              <w:jc w:val="left"/>
              <w:textAlignment w:val="center"/>
              <w:rPr>
                <w:rFonts w:asciiTheme="minorEastAsia" w:hAnsiTheme="minorEastAsia" w:cs="宋体"/>
                <w:sz w:val="24"/>
              </w:rPr>
            </w:pPr>
            <w:r>
              <w:rPr>
                <w:rFonts w:ascii="宋体" w:hAnsi="宋体" w:cs="宋体" w:hint="eastAsia"/>
                <w:color w:val="000000"/>
                <w:kern w:val="0"/>
                <w:sz w:val="24"/>
              </w:rPr>
              <w:t>98</w:t>
            </w:r>
            <w:r w:rsidR="00727EB0">
              <w:rPr>
                <w:rFonts w:ascii="宋体" w:hAnsi="宋体" w:cs="宋体" w:hint="eastAsia"/>
                <w:color w:val="000000"/>
                <w:kern w:val="0"/>
                <w:sz w:val="24"/>
              </w:rPr>
              <w:t>、</w:t>
            </w:r>
            <w:r w:rsidR="00A32F67" w:rsidRPr="003E43DE">
              <w:rPr>
                <w:rFonts w:ascii="宋体" w:hAnsi="宋体" w:cs="宋体" w:hint="eastAsia"/>
                <w:color w:val="000000"/>
                <w:kern w:val="0"/>
                <w:sz w:val="24"/>
              </w:rPr>
              <w:t>流媒体管理服务平台，软硬一体设备。支持不小于1颗Intel处理器，核数</w:t>
            </w:r>
            <w:r w:rsidR="0096346C" w:rsidRPr="003E43DE">
              <w:rPr>
                <w:rFonts w:ascii="宋体" w:hAnsi="宋体" w:cs="宋体" w:hint="eastAsia"/>
                <w:color w:val="000000"/>
                <w:kern w:val="0"/>
                <w:sz w:val="24"/>
              </w:rPr>
              <w:t>≥</w:t>
            </w:r>
            <w:r w:rsidR="00A32F67" w:rsidRPr="003E43DE">
              <w:rPr>
                <w:rFonts w:ascii="宋体" w:hAnsi="宋体" w:cs="宋体" w:hint="eastAsia"/>
                <w:color w:val="000000"/>
                <w:kern w:val="0"/>
                <w:sz w:val="24"/>
              </w:rPr>
              <w:t>10核，主频</w:t>
            </w:r>
            <w:r w:rsidR="0096346C" w:rsidRPr="003E43DE">
              <w:rPr>
                <w:rFonts w:ascii="宋体" w:hAnsi="宋体" w:cs="宋体" w:hint="eastAsia"/>
                <w:color w:val="000000"/>
                <w:kern w:val="0"/>
                <w:sz w:val="24"/>
              </w:rPr>
              <w:t>不低于</w:t>
            </w:r>
            <w:r w:rsidR="00A32F67" w:rsidRPr="003E43DE">
              <w:rPr>
                <w:rFonts w:ascii="宋体" w:hAnsi="宋体" w:cs="宋体" w:hint="eastAsia"/>
                <w:color w:val="000000"/>
                <w:kern w:val="0"/>
                <w:sz w:val="24"/>
              </w:rPr>
              <w:t>2.2GHz。支持不小于32GDDR4内存，支持不小于2个</w:t>
            </w:r>
            <w:proofErr w:type="gramStart"/>
            <w:r w:rsidR="00A32F67" w:rsidRPr="003E43DE">
              <w:rPr>
                <w:rFonts w:ascii="宋体" w:hAnsi="宋体" w:cs="宋体" w:hint="eastAsia"/>
                <w:color w:val="000000"/>
                <w:kern w:val="0"/>
                <w:sz w:val="24"/>
              </w:rPr>
              <w:t>千兆电口</w:t>
            </w:r>
            <w:proofErr w:type="gramEnd"/>
            <w:r w:rsidR="00A32F67" w:rsidRPr="003E43DE">
              <w:rPr>
                <w:rFonts w:ascii="宋体" w:hAnsi="宋体" w:cs="宋体" w:hint="eastAsia"/>
                <w:color w:val="000000"/>
                <w:kern w:val="0"/>
                <w:sz w:val="24"/>
              </w:rPr>
              <w:t>。支持不小于2块</w:t>
            </w:r>
            <w:r w:rsidR="0096346C" w:rsidRPr="003E43DE">
              <w:rPr>
                <w:rFonts w:ascii="宋体" w:hAnsi="宋体" w:cs="宋体" w:hint="eastAsia"/>
                <w:color w:val="000000"/>
                <w:kern w:val="0"/>
                <w:sz w:val="24"/>
              </w:rPr>
              <w:t>≥</w:t>
            </w:r>
            <w:r w:rsidR="00A32F67" w:rsidRPr="003E43DE">
              <w:rPr>
                <w:rFonts w:ascii="宋体" w:hAnsi="宋体" w:cs="宋体" w:hint="eastAsia"/>
                <w:color w:val="000000"/>
                <w:kern w:val="0"/>
                <w:sz w:val="24"/>
              </w:rPr>
              <w:t>1T 10K 2.5寸 SAS硬盘。支持550W（1+1）CRPS冗余电源。</w:t>
            </w:r>
            <w:r w:rsidR="00A32F67" w:rsidRPr="003E43DE">
              <w:rPr>
                <w:rFonts w:ascii="宋体" w:hAnsi="宋体" w:cs="宋体" w:hint="eastAsia"/>
                <w:color w:val="000000"/>
                <w:kern w:val="0"/>
                <w:sz w:val="24"/>
              </w:rPr>
              <w:br/>
            </w:r>
            <w:r>
              <w:rPr>
                <w:rFonts w:ascii="宋体" w:hAnsi="宋体" w:cs="宋体" w:hint="eastAsia"/>
                <w:color w:val="000000"/>
                <w:kern w:val="0"/>
                <w:sz w:val="24"/>
              </w:rPr>
              <w:t>99、</w:t>
            </w:r>
            <w:r w:rsidR="00A32F67" w:rsidRPr="003E43DE">
              <w:rPr>
                <w:rFonts w:ascii="宋体" w:hAnsi="宋体" w:cs="宋体" w:hint="eastAsia"/>
                <w:color w:val="000000"/>
                <w:kern w:val="0"/>
                <w:sz w:val="24"/>
              </w:rPr>
              <w:t>配置流媒体管理服务软件，支持提供流媒体业务转发管理服务，支持流媒体的</w:t>
            </w:r>
            <w:proofErr w:type="gramStart"/>
            <w:r w:rsidR="00A32F67" w:rsidRPr="003E43DE">
              <w:rPr>
                <w:rFonts w:ascii="宋体" w:hAnsi="宋体" w:cs="宋体" w:hint="eastAsia"/>
                <w:color w:val="000000"/>
                <w:kern w:val="0"/>
                <w:sz w:val="24"/>
              </w:rPr>
              <w:t>集群组</w:t>
            </w:r>
            <w:proofErr w:type="gramEnd"/>
            <w:r w:rsidR="00A32F67" w:rsidRPr="003E43DE">
              <w:rPr>
                <w:rFonts w:ascii="宋体" w:hAnsi="宋体" w:cs="宋体" w:hint="eastAsia"/>
                <w:color w:val="000000"/>
                <w:kern w:val="0"/>
                <w:sz w:val="24"/>
              </w:rPr>
              <w:t>网。</w:t>
            </w:r>
            <w:r w:rsidR="00A32F67" w:rsidRPr="003E43DE">
              <w:rPr>
                <w:rFonts w:ascii="宋体" w:hAnsi="宋体" w:cs="宋体" w:hint="eastAsia"/>
                <w:color w:val="000000"/>
                <w:kern w:val="0"/>
                <w:sz w:val="24"/>
              </w:rPr>
              <w:br/>
            </w:r>
            <w:r>
              <w:rPr>
                <w:rFonts w:ascii="宋体" w:hAnsi="宋体" w:cs="宋体" w:hint="eastAsia"/>
                <w:color w:val="000000"/>
                <w:kern w:val="0"/>
                <w:sz w:val="24"/>
              </w:rPr>
              <w:t>100</w:t>
            </w:r>
            <w:r w:rsidR="00727EB0">
              <w:rPr>
                <w:rFonts w:ascii="宋体" w:hAnsi="宋体" w:cs="宋体" w:hint="eastAsia"/>
                <w:color w:val="000000"/>
                <w:kern w:val="0"/>
                <w:sz w:val="24"/>
              </w:rPr>
              <w:t>、</w:t>
            </w:r>
            <w:r w:rsidR="00A32F67" w:rsidRPr="003E43DE">
              <w:rPr>
                <w:rFonts w:ascii="宋体" w:hAnsi="宋体" w:cs="宋体" w:hint="eastAsia"/>
                <w:color w:val="000000"/>
                <w:kern w:val="0"/>
                <w:sz w:val="24"/>
              </w:rPr>
              <w:t>支持各类模块的接入和搭载，支持提供各类应用管理模块的运行服务，支持对接入设备进行分组管理。支持对用户进行</w:t>
            </w:r>
            <w:proofErr w:type="gramStart"/>
            <w:r w:rsidR="00A32F67" w:rsidRPr="003E43DE">
              <w:rPr>
                <w:rFonts w:ascii="宋体" w:hAnsi="宋体" w:cs="宋体" w:hint="eastAsia"/>
                <w:color w:val="000000"/>
                <w:kern w:val="0"/>
                <w:sz w:val="24"/>
              </w:rPr>
              <w:t>功能级</w:t>
            </w:r>
            <w:proofErr w:type="gramEnd"/>
            <w:r w:rsidR="00A32F67" w:rsidRPr="003E43DE">
              <w:rPr>
                <w:rFonts w:ascii="宋体" w:hAnsi="宋体" w:cs="宋体" w:hint="eastAsia"/>
                <w:color w:val="000000"/>
                <w:kern w:val="0"/>
                <w:sz w:val="24"/>
              </w:rPr>
              <w:t>权限设定。支持实时更新查看接入设备和视频通道的状态。并对网络连接状态、</w:t>
            </w:r>
            <w:proofErr w:type="gramStart"/>
            <w:r w:rsidR="00A32F67" w:rsidRPr="003E43DE">
              <w:rPr>
                <w:rFonts w:ascii="宋体" w:hAnsi="宋体" w:cs="宋体" w:hint="eastAsia"/>
                <w:color w:val="000000"/>
                <w:kern w:val="0"/>
                <w:sz w:val="24"/>
              </w:rPr>
              <w:t>流转发</w:t>
            </w:r>
            <w:proofErr w:type="gramEnd"/>
            <w:r w:rsidR="00A32F67" w:rsidRPr="003E43DE">
              <w:rPr>
                <w:rFonts w:ascii="宋体" w:hAnsi="宋体" w:cs="宋体" w:hint="eastAsia"/>
                <w:color w:val="000000"/>
                <w:kern w:val="0"/>
                <w:sz w:val="24"/>
              </w:rPr>
              <w:t>状态、设备资源总数、设备在线数量进行统计分析及展示。</w:t>
            </w:r>
            <w:r w:rsidR="00A32F67" w:rsidRPr="003E43DE">
              <w:rPr>
                <w:rFonts w:ascii="宋体" w:hAnsi="宋体" w:cs="宋体" w:hint="eastAsia"/>
                <w:color w:val="000000"/>
                <w:kern w:val="0"/>
                <w:sz w:val="24"/>
              </w:rPr>
              <w:br/>
            </w:r>
            <w:r>
              <w:rPr>
                <w:rFonts w:ascii="宋体" w:hAnsi="宋体" w:cs="宋体" w:hint="eastAsia"/>
                <w:color w:val="000000"/>
                <w:kern w:val="0"/>
                <w:sz w:val="24"/>
              </w:rPr>
              <w:t>101、</w:t>
            </w:r>
            <w:r w:rsidR="00A32F67" w:rsidRPr="003E43DE">
              <w:rPr>
                <w:rFonts w:ascii="宋体" w:hAnsi="宋体" w:cs="宋体" w:hint="eastAsia"/>
                <w:color w:val="000000"/>
                <w:kern w:val="0"/>
                <w:sz w:val="24"/>
              </w:rPr>
              <w:t>支持对管理平台的用户进行合法性认证。只有通过身份认证的用户才能访问管理平台，组件化设计，支持二次开发，提供平台二次开发组件。</w:t>
            </w:r>
          </w:p>
        </w:tc>
        <w:tc>
          <w:tcPr>
            <w:tcW w:w="457" w:type="dxa"/>
            <w:shd w:val="clear" w:color="auto" w:fill="FFFFFF" w:themeFill="background1"/>
            <w:vAlign w:val="center"/>
          </w:tcPr>
          <w:p w14:paraId="0A532A84" w14:textId="77777777" w:rsidR="00A32F67" w:rsidRPr="003E43DE" w:rsidRDefault="00A32F67" w:rsidP="0035290E">
            <w:pPr>
              <w:widowControl/>
              <w:jc w:val="center"/>
              <w:textAlignment w:val="center"/>
              <w:rPr>
                <w:rFonts w:asciiTheme="minorEastAsia" w:hAnsiTheme="minorEastAsia" w:cs="宋体"/>
                <w:kern w:val="0"/>
                <w:sz w:val="24"/>
              </w:rPr>
            </w:pPr>
            <w:r w:rsidRPr="003E43DE">
              <w:rPr>
                <w:rFonts w:asciiTheme="minorEastAsia" w:hAnsiTheme="minorEastAsia" w:cs="宋体" w:hint="eastAsia"/>
                <w:kern w:val="0"/>
                <w:sz w:val="24"/>
              </w:rPr>
              <w:t>台</w:t>
            </w:r>
          </w:p>
        </w:tc>
        <w:tc>
          <w:tcPr>
            <w:tcW w:w="696" w:type="dxa"/>
            <w:shd w:val="clear" w:color="auto" w:fill="FFFFFF" w:themeFill="background1"/>
            <w:vAlign w:val="center"/>
          </w:tcPr>
          <w:p w14:paraId="3392C945" w14:textId="77777777" w:rsidR="00A32F67" w:rsidRPr="003E43DE" w:rsidRDefault="00A32F67" w:rsidP="0035290E">
            <w:pPr>
              <w:widowControl/>
              <w:jc w:val="center"/>
              <w:textAlignment w:val="center"/>
              <w:rPr>
                <w:rFonts w:asciiTheme="minorEastAsia" w:hAnsiTheme="minorEastAsia" w:cs="宋体"/>
                <w:kern w:val="0"/>
                <w:sz w:val="24"/>
              </w:rPr>
            </w:pPr>
            <w:r w:rsidRPr="003E43DE">
              <w:rPr>
                <w:rFonts w:asciiTheme="minorEastAsia" w:hAnsiTheme="minorEastAsia" w:cs="宋体" w:hint="eastAsia"/>
                <w:kern w:val="0"/>
                <w:sz w:val="24"/>
              </w:rPr>
              <w:t>1</w:t>
            </w:r>
          </w:p>
        </w:tc>
      </w:tr>
      <w:tr w:rsidR="00A32F67" w:rsidRPr="003E43DE" w14:paraId="53205680" w14:textId="77777777" w:rsidTr="008028D4">
        <w:trPr>
          <w:trHeight w:val="500"/>
          <w:jc w:val="center"/>
        </w:trPr>
        <w:tc>
          <w:tcPr>
            <w:tcW w:w="514" w:type="dxa"/>
            <w:shd w:val="clear" w:color="auto" w:fill="FFFFFF" w:themeFill="background1"/>
            <w:vAlign w:val="center"/>
          </w:tcPr>
          <w:p w14:paraId="346CD8F8" w14:textId="77777777" w:rsidR="00A32F67" w:rsidRPr="003E43DE" w:rsidRDefault="00A32F67" w:rsidP="0035290E">
            <w:pPr>
              <w:widowControl/>
              <w:jc w:val="center"/>
              <w:textAlignment w:val="center"/>
              <w:rPr>
                <w:rFonts w:asciiTheme="minorEastAsia" w:hAnsiTheme="minorEastAsia" w:cs="宋体"/>
                <w:sz w:val="24"/>
              </w:rPr>
            </w:pPr>
            <w:r w:rsidRPr="003E43DE">
              <w:rPr>
                <w:rFonts w:asciiTheme="minorEastAsia" w:hAnsiTheme="minorEastAsia" w:cs="宋体" w:hint="eastAsia"/>
                <w:kern w:val="0"/>
                <w:sz w:val="24"/>
              </w:rPr>
              <w:t>28</w:t>
            </w:r>
          </w:p>
        </w:tc>
        <w:tc>
          <w:tcPr>
            <w:tcW w:w="1398" w:type="dxa"/>
            <w:shd w:val="clear" w:color="auto" w:fill="FFFFFF" w:themeFill="background1"/>
            <w:vAlign w:val="center"/>
          </w:tcPr>
          <w:p w14:paraId="4ECC5EC9" w14:textId="5BEBBB07" w:rsidR="00A32F67" w:rsidRPr="003E43DE" w:rsidRDefault="00A32F67" w:rsidP="008028D4">
            <w:pPr>
              <w:widowControl/>
              <w:jc w:val="center"/>
              <w:textAlignment w:val="center"/>
              <w:rPr>
                <w:rFonts w:asciiTheme="minorEastAsia" w:hAnsiTheme="minorEastAsia" w:cs="宋体"/>
                <w:sz w:val="24"/>
              </w:rPr>
            </w:pPr>
            <w:r w:rsidRPr="003E43DE">
              <w:rPr>
                <w:rFonts w:ascii="宋体" w:hAnsi="宋体" w:cs="宋体" w:hint="eastAsia"/>
                <w:color w:val="000000"/>
                <w:kern w:val="0"/>
                <w:sz w:val="24"/>
              </w:rPr>
              <w:t>平台软件升级</w:t>
            </w:r>
          </w:p>
        </w:tc>
        <w:tc>
          <w:tcPr>
            <w:tcW w:w="7317" w:type="dxa"/>
            <w:shd w:val="clear" w:color="auto" w:fill="FFFFFF" w:themeFill="background1"/>
            <w:vAlign w:val="center"/>
          </w:tcPr>
          <w:p w14:paraId="1D92683C" w14:textId="1C6EB595" w:rsidR="00A2385C" w:rsidRDefault="00283626" w:rsidP="00A2385C">
            <w:pPr>
              <w:jc w:val="left"/>
              <w:rPr>
                <w:rFonts w:ascii="宋体" w:hAnsi="宋体" w:cs="宋体"/>
                <w:color w:val="000000"/>
                <w:kern w:val="0"/>
                <w:sz w:val="24"/>
              </w:rPr>
            </w:pPr>
            <w:r w:rsidRPr="003E43DE">
              <w:rPr>
                <w:rFonts w:hint="eastAsia"/>
                <w:sz w:val="24"/>
              </w:rPr>
              <w:t>★</w:t>
            </w:r>
            <w:r w:rsidR="00A2385C">
              <w:rPr>
                <w:rFonts w:hint="eastAsia"/>
                <w:sz w:val="24"/>
              </w:rPr>
              <w:t>102</w:t>
            </w:r>
            <w:r w:rsidRPr="003E43DE">
              <w:rPr>
                <w:rFonts w:hint="eastAsia"/>
                <w:sz w:val="24"/>
              </w:rPr>
              <w:t>、供应商须针对平台软件升级出具承诺函，并由法定代表人或授权代表签字并加盖供应商公章：</w:t>
            </w:r>
            <w:r w:rsidR="00A32F67" w:rsidRPr="003E43DE">
              <w:rPr>
                <w:rFonts w:ascii="宋体" w:hAnsi="宋体" w:cs="宋体" w:hint="eastAsia"/>
                <w:color w:val="000000"/>
                <w:kern w:val="0"/>
                <w:sz w:val="24"/>
              </w:rPr>
              <w:t>对现有监控中心综合安防管理平台进行升级，升级“互联网+明厨亮灶”专业模块，与现有综合安防管理平台无缝融合，升级完成后形成完整的平安校园应急指挥管理平台。</w:t>
            </w:r>
            <w:r w:rsidRPr="003E43DE">
              <w:rPr>
                <w:rFonts w:hint="eastAsia"/>
                <w:sz w:val="24"/>
              </w:rPr>
              <w:t>供应商中标后，不因自身原因，耽误项目进度，影响采购人实际使用，否则视为欺诈骗取中标行为追究其责任。（格式自拟）</w:t>
            </w:r>
            <w:r w:rsidR="00A32F67" w:rsidRPr="003E43DE">
              <w:rPr>
                <w:rFonts w:ascii="宋体" w:hAnsi="宋体" w:cs="宋体" w:hint="eastAsia"/>
                <w:color w:val="000000"/>
                <w:kern w:val="0"/>
                <w:sz w:val="24"/>
              </w:rPr>
              <w:br/>
            </w:r>
            <w:r w:rsidR="00A2385C">
              <w:rPr>
                <w:rFonts w:ascii="宋体" w:hAnsi="宋体" w:cs="宋体" w:hint="eastAsia"/>
                <w:color w:val="000000"/>
                <w:kern w:val="0"/>
                <w:sz w:val="24"/>
              </w:rPr>
              <w:t>103、</w:t>
            </w:r>
            <w:r w:rsidR="00A32F67" w:rsidRPr="003E43DE">
              <w:rPr>
                <w:rFonts w:ascii="宋体" w:hAnsi="宋体" w:cs="宋体" w:hint="eastAsia"/>
                <w:color w:val="000000"/>
                <w:kern w:val="0"/>
                <w:sz w:val="24"/>
              </w:rPr>
              <w:t>支持对用户、角色、组织、区域、人员、卡片、设备等基础资源数据进行管理调配，</w:t>
            </w:r>
            <w:proofErr w:type="gramStart"/>
            <w:r w:rsidR="00A32F67" w:rsidRPr="003E43DE">
              <w:rPr>
                <w:rFonts w:ascii="宋体" w:hAnsi="宋体" w:cs="宋体" w:hint="eastAsia"/>
                <w:color w:val="000000"/>
                <w:kern w:val="0"/>
                <w:sz w:val="24"/>
              </w:rPr>
              <w:t>支持多网域</w:t>
            </w:r>
            <w:proofErr w:type="gramEnd"/>
            <w:r w:rsidR="00A32F67" w:rsidRPr="003E43DE">
              <w:rPr>
                <w:rFonts w:ascii="宋体" w:hAnsi="宋体" w:cs="宋体" w:hint="eastAsia"/>
                <w:color w:val="000000"/>
                <w:kern w:val="0"/>
                <w:sz w:val="24"/>
              </w:rPr>
              <w:t>访问，支持知识库搜索查询、导入、导出，支持经验分享</w:t>
            </w:r>
            <w:r w:rsidR="00A2385C">
              <w:rPr>
                <w:rFonts w:ascii="宋体" w:hAnsi="宋体" w:cs="宋体" w:hint="eastAsia"/>
                <w:color w:val="000000"/>
                <w:kern w:val="0"/>
                <w:sz w:val="24"/>
              </w:rPr>
              <w:t>；</w:t>
            </w:r>
          </w:p>
          <w:p w14:paraId="24DF78DD" w14:textId="54B9B529" w:rsidR="00A2385C" w:rsidRDefault="00A2385C" w:rsidP="00A2385C">
            <w:pPr>
              <w:jc w:val="left"/>
              <w:rPr>
                <w:rFonts w:ascii="宋体" w:hAnsi="宋体" w:cs="宋体"/>
                <w:color w:val="000000"/>
                <w:kern w:val="0"/>
                <w:sz w:val="24"/>
              </w:rPr>
            </w:pPr>
            <w:r>
              <w:rPr>
                <w:rFonts w:ascii="宋体" w:hAnsi="宋体" w:cs="宋体" w:hint="eastAsia"/>
                <w:color w:val="000000"/>
                <w:kern w:val="0"/>
                <w:sz w:val="24"/>
              </w:rPr>
              <w:t>104、</w:t>
            </w:r>
            <w:r w:rsidR="00A32F67" w:rsidRPr="003E43DE">
              <w:rPr>
                <w:rFonts w:ascii="宋体" w:hAnsi="宋体" w:cs="宋体" w:hint="eastAsia"/>
                <w:color w:val="000000"/>
                <w:kern w:val="0"/>
                <w:sz w:val="24"/>
              </w:rPr>
              <w:t>支持运行管理中心提供统一的认证、授权管理机制，支持HTTPS以及密码安全加密访问认证。</w:t>
            </w:r>
            <w:r w:rsidR="00A32F67" w:rsidRPr="003E43DE">
              <w:rPr>
                <w:rFonts w:ascii="宋体" w:hAnsi="宋体" w:cs="宋体" w:hint="eastAsia"/>
                <w:color w:val="000000"/>
                <w:kern w:val="0"/>
                <w:sz w:val="24"/>
              </w:rPr>
              <w:br/>
            </w:r>
            <w:r>
              <w:rPr>
                <w:rFonts w:ascii="宋体" w:hAnsi="宋体" w:cs="宋体" w:hint="eastAsia"/>
                <w:color w:val="000000"/>
                <w:kern w:val="0"/>
                <w:sz w:val="24"/>
              </w:rPr>
              <w:t>105、</w:t>
            </w:r>
            <w:r w:rsidR="00A32F67" w:rsidRPr="003E43DE">
              <w:rPr>
                <w:rFonts w:ascii="宋体" w:hAnsi="宋体" w:cs="宋体" w:hint="eastAsia"/>
                <w:color w:val="000000"/>
                <w:kern w:val="0"/>
                <w:sz w:val="24"/>
              </w:rPr>
              <w:t>支持软件包（组件包、设备驱动包、语言包、皮肤包）上传、搜索查询、移除、更新、查看；</w:t>
            </w:r>
          </w:p>
          <w:p w14:paraId="79E88954" w14:textId="5C87E919" w:rsidR="00A2385C" w:rsidRDefault="00A2385C" w:rsidP="00A2385C">
            <w:pPr>
              <w:jc w:val="left"/>
              <w:rPr>
                <w:rFonts w:ascii="宋体" w:hAnsi="宋体" w:cs="宋体"/>
                <w:color w:val="000000"/>
                <w:kern w:val="0"/>
                <w:sz w:val="24"/>
              </w:rPr>
            </w:pPr>
            <w:r>
              <w:rPr>
                <w:rFonts w:ascii="宋体" w:hAnsi="宋体" w:cs="宋体" w:hint="eastAsia"/>
                <w:color w:val="000000"/>
                <w:kern w:val="0"/>
                <w:sz w:val="24"/>
              </w:rPr>
              <w:t>106、</w:t>
            </w:r>
            <w:r w:rsidR="00A32F67" w:rsidRPr="003E43DE">
              <w:rPr>
                <w:rFonts w:ascii="宋体" w:hAnsi="宋体" w:cs="宋体" w:hint="eastAsia"/>
                <w:color w:val="000000"/>
                <w:kern w:val="0"/>
                <w:sz w:val="24"/>
              </w:rPr>
              <w:t>支持对服务的参数配置进行查看、修改、下发、查询；支持告警策略配置查看、设置、修改、启用；支持校时配置、启用、停止功能；</w:t>
            </w:r>
          </w:p>
          <w:p w14:paraId="78058064" w14:textId="77E05705" w:rsidR="00283626" w:rsidRPr="003E43DE" w:rsidRDefault="00A2385C" w:rsidP="00A2385C">
            <w:pPr>
              <w:jc w:val="left"/>
              <w:rPr>
                <w:rFonts w:ascii="宋体" w:hAnsi="宋体" w:cs="宋体"/>
                <w:color w:val="000000"/>
                <w:kern w:val="0"/>
                <w:sz w:val="24"/>
              </w:rPr>
            </w:pPr>
            <w:r>
              <w:rPr>
                <w:rFonts w:ascii="宋体" w:hAnsi="宋体" w:cs="宋体" w:hint="eastAsia"/>
                <w:color w:val="000000"/>
                <w:kern w:val="0"/>
                <w:sz w:val="24"/>
              </w:rPr>
              <w:t>107、</w:t>
            </w:r>
            <w:r w:rsidR="00A32F67" w:rsidRPr="003E43DE">
              <w:rPr>
                <w:rFonts w:ascii="宋体" w:hAnsi="宋体" w:cs="宋体" w:hint="eastAsia"/>
                <w:color w:val="000000"/>
                <w:kern w:val="0"/>
                <w:sz w:val="24"/>
              </w:rPr>
              <w:t>支持集群管理，支持集群信息查看、添加、删除；支持授权查看管理，支持导入、移除授权文件；支持在线授权激活，支持离线授</w:t>
            </w:r>
            <w:r w:rsidR="00A32F67" w:rsidRPr="003E43DE">
              <w:rPr>
                <w:rFonts w:ascii="宋体" w:hAnsi="宋体" w:cs="宋体" w:hint="eastAsia"/>
                <w:color w:val="000000"/>
                <w:kern w:val="0"/>
                <w:sz w:val="24"/>
              </w:rPr>
              <w:lastRenderedPageBreak/>
              <w:t>权激活；支持在线、离线授权反激活</w:t>
            </w:r>
            <w:r>
              <w:rPr>
                <w:rFonts w:ascii="宋体" w:hAnsi="宋体" w:cs="宋体" w:hint="eastAsia"/>
                <w:color w:val="000000"/>
                <w:kern w:val="0"/>
                <w:sz w:val="24"/>
              </w:rPr>
              <w:t>。</w:t>
            </w:r>
          </w:p>
        </w:tc>
        <w:tc>
          <w:tcPr>
            <w:tcW w:w="457" w:type="dxa"/>
            <w:shd w:val="clear" w:color="auto" w:fill="FFFFFF" w:themeFill="background1"/>
            <w:vAlign w:val="center"/>
          </w:tcPr>
          <w:p w14:paraId="061B6349" w14:textId="77777777" w:rsidR="00A32F67" w:rsidRPr="003E43DE" w:rsidRDefault="00A32F67" w:rsidP="0035290E">
            <w:pPr>
              <w:widowControl/>
              <w:jc w:val="center"/>
              <w:textAlignment w:val="center"/>
              <w:rPr>
                <w:rFonts w:asciiTheme="minorEastAsia" w:hAnsiTheme="minorEastAsia" w:cs="宋体"/>
                <w:kern w:val="0"/>
                <w:sz w:val="24"/>
              </w:rPr>
            </w:pPr>
            <w:r w:rsidRPr="003E43DE">
              <w:rPr>
                <w:rFonts w:asciiTheme="minorEastAsia" w:hAnsiTheme="minorEastAsia" w:cs="宋体" w:hint="eastAsia"/>
                <w:kern w:val="0"/>
                <w:sz w:val="24"/>
              </w:rPr>
              <w:lastRenderedPageBreak/>
              <w:t>项</w:t>
            </w:r>
          </w:p>
        </w:tc>
        <w:tc>
          <w:tcPr>
            <w:tcW w:w="696" w:type="dxa"/>
            <w:shd w:val="clear" w:color="auto" w:fill="FFFFFF" w:themeFill="background1"/>
            <w:vAlign w:val="center"/>
          </w:tcPr>
          <w:p w14:paraId="63BC8AA9" w14:textId="77777777" w:rsidR="00A32F67" w:rsidRPr="003E43DE" w:rsidRDefault="00A32F67" w:rsidP="0035290E">
            <w:pPr>
              <w:widowControl/>
              <w:jc w:val="center"/>
              <w:textAlignment w:val="center"/>
              <w:rPr>
                <w:rFonts w:asciiTheme="minorEastAsia" w:hAnsiTheme="minorEastAsia" w:cs="宋体"/>
                <w:kern w:val="0"/>
                <w:sz w:val="24"/>
              </w:rPr>
            </w:pPr>
            <w:r w:rsidRPr="003E43DE">
              <w:rPr>
                <w:rFonts w:asciiTheme="minorEastAsia" w:hAnsiTheme="minorEastAsia" w:cs="宋体" w:hint="eastAsia"/>
                <w:kern w:val="0"/>
                <w:sz w:val="24"/>
              </w:rPr>
              <w:t>1</w:t>
            </w:r>
          </w:p>
        </w:tc>
      </w:tr>
      <w:tr w:rsidR="00A32F67" w:rsidRPr="003E43DE" w14:paraId="27645417" w14:textId="77777777" w:rsidTr="008028D4">
        <w:trPr>
          <w:trHeight w:val="500"/>
          <w:jc w:val="center"/>
        </w:trPr>
        <w:tc>
          <w:tcPr>
            <w:tcW w:w="514" w:type="dxa"/>
            <w:shd w:val="clear" w:color="auto" w:fill="FFFFFF" w:themeFill="background1"/>
            <w:vAlign w:val="center"/>
          </w:tcPr>
          <w:p w14:paraId="1AA355ED" w14:textId="77777777" w:rsidR="00A32F67" w:rsidRPr="003E43DE" w:rsidRDefault="00A32F67" w:rsidP="0035290E">
            <w:pPr>
              <w:widowControl/>
              <w:jc w:val="center"/>
              <w:textAlignment w:val="center"/>
              <w:rPr>
                <w:rFonts w:asciiTheme="minorEastAsia" w:hAnsiTheme="minorEastAsia" w:cs="宋体"/>
                <w:sz w:val="24"/>
              </w:rPr>
            </w:pPr>
            <w:r w:rsidRPr="003E43DE">
              <w:rPr>
                <w:rFonts w:asciiTheme="minorEastAsia" w:hAnsiTheme="minorEastAsia" w:cs="宋体" w:hint="eastAsia"/>
                <w:kern w:val="0"/>
                <w:sz w:val="24"/>
              </w:rPr>
              <w:t>29</w:t>
            </w:r>
          </w:p>
        </w:tc>
        <w:tc>
          <w:tcPr>
            <w:tcW w:w="1398" w:type="dxa"/>
            <w:shd w:val="clear" w:color="auto" w:fill="FFFFFF" w:themeFill="background1"/>
            <w:vAlign w:val="center"/>
          </w:tcPr>
          <w:p w14:paraId="07242E62" w14:textId="3A3CF918" w:rsidR="00A32F67" w:rsidRPr="003E43DE" w:rsidRDefault="00A32F67" w:rsidP="008028D4">
            <w:pPr>
              <w:widowControl/>
              <w:jc w:val="center"/>
              <w:textAlignment w:val="center"/>
              <w:rPr>
                <w:rFonts w:asciiTheme="minorEastAsia" w:hAnsiTheme="minorEastAsia" w:cs="宋体"/>
                <w:sz w:val="24"/>
              </w:rPr>
            </w:pPr>
            <w:r w:rsidRPr="003E43DE">
              <w:rPr>
                <w:rFonts w:ascii="宋体" w:hAnsi="宋体" w:cs="宋体" w:hint="eastAsia"/>
                <w:color w:val="000000"/>
                <w:kern w:val="0"/>
                <w:sz w:val="24"/>
              </w:rPr>
              <w:t>视频图像接入授权</w:t>
            </w:r>
          </w:p>
        </w:tc>
        <w:tc>
          <w:tcPr>
            <w:tcW w:w="7317" w:type="dxa"/>
            <w:shd w:val="clear" w:color="auto" w:fill="FFFFFF" w:themeFill="background1"/>
            <w:vAlign w:val="center"/>
          </w:tcPr>
          <w:p w14:paraId="09EA0E36" w14:textId="0225A99C" w:rsidR="00283626" w:rsidRPr="003E43DE" w:rsidRDefault="00283626" w:rsidP="00283626">
            <w:pPr>
              <w:jc w:val="left"/>
              <w:rPr>
                <w:rFonts w:ascii="宋体" w:hAnsi="宋体" w:cs="宋体"/>
                <w:color w:val="000000"/>
                <w:kern w:val="0"/>
                <w:sz w:val="24"/>
              </w:rPr>
            </w:pPr>
            <w:r w:rsidRPr="003E43DE">
              <w:rPr>
                <w:rFonts w:hint="eastAsia"/>
                <w:sz w:val="24"/>
              </w:rPr>
              <w:t>★</w:t>
            </w:r>
            <w:r w:rsidRPr="003E43DE">
              <w:rPr>
                <w:rFonts w:ascii="宋体" w:hAnsi="宋体" w:cs="宋体" w:hint="eastAsia"/>
                <w:color w:val="000000"/>
                <w:kern w:val="0"/>
                <w:sz w:val="24"/>
              </w:rPr>
              <w:t>1</w:t>
            </w:r>
            <w:r w:rsidR="00A2385C">
              <w:rPr>
                <w:rFonts w:ascii="宋体" w:hAnsi="宋体" w:cs="宋体" w:hint="eastAsia"/>
                <w:color w:val="000000"/>
                <w:kern w:val="0"/>
                <w:sz w:val="24"/>
              </w:rPr>
              <w:t>08</w:t>
            </w:r>
            <w:r w:rsidRPr="003E43DE">
              <w:rPr>
                <w:rFonts w:ascii="宋体" w:hAnsi="宋体" w:cs="宋体" w:hint="eastAsia"/>
                <w:color w:val="000000"/>
                <w:kern w:val="0"/>
                <w:sz w:val="24"/>
              </w:rPr>
              <w:t>、供应商须针对视频图像接入授权出具承诺函，并由法定代表人或授权代表签字并</w:t>
            </w:r>
            <w:r w:rsidRPr="003E43DE">
              <w:rPr>
                <w:rFonts w:asciiTheme="minorEastAsia" w:hAnsiTheme="minorEastAsia" w:cs="宋体" w:hint="eastAsia"/>
                <w:sz w:val="24"/>
              </w:rPr>
              <w:t>加盖供应商公章：供应商中标后，将</w:t>
            </w:r>
            <w:r w:rsidRPr="003E43DE">
              <w:rPr>
                <w:rFonts w:ascii="宋体" w:hAnsi="宋体" w:cs="宋体" w:hint="eastAsia"/>
                <w:color w:val="000000"/>
                <w:kern w:val="0"/>
                <w:sz w:val="24"/>
              </w:rPr>
              <w:t>视频图像接入安防管理平台的授权扩容，</w:t>
            </w:r>
            <w:r w:rsidRPr="003E43DE">
              <w:rPr>
                <w:rFonts w:asciiTheme="minorEastAsia" w:hAnsiTheme="minorEastAsia" w:cs="宋体" w:hint="eastAsia"/>
                <w:sz w:val="24"/>
              </w:rPr>
              <w:t>不因自身原因，耽误项目进度，影响采购人实际使用，否则视为欺诈骗取中标行为追究其责任。（格式自拟）</w:t>
            </w:r>
          </w:p>
          <w:p w14:paraId="12140B72" w14:textId="5916FABC" w:rsidR="00283626" w:rsidRPr="003E43DE" w:rsidRDefault="00A2385C" w:rsidP="00A2385C">
            <w:pPr>
              <w:jc w:val="left"/>
              <w:rPr>
                <w:rFonts w:ascii="宋体" w:hAnsi="宋体" w:cs="宋体"/>
                <w:color w:val="000000"/>
                <w:kern w:val="0"/>
                <w:sz w:val="24"/>
              </w:rPr>
            </w:pPr>
            <w:r>
              <w:rPr>
                <w:rFonts w:ascii="宋体" w:hAnsi="宋体" w:cs="宋体" w:hint="eastAsia"/>
                <w:color w:val="000000"/>
                <w:kern w:val="0"/>
                <w:sz w:val="24"/>
              </w:rPr>
              <w:t>109、</w:t>
            </w:r>
            <w:r w:rsidR="00A32F67" w:rsidRPr="003E43DE">
              <w:rPr>
                <w:rFonts w:ascii="宋体" w:hAnsi="宋体" w:cs="宋体" w:hint="eastAsia"/>
                <w:color w:val="000000"/>
                <w:kern w:val="0"/>
                <w:sz w:val="24"/>
              </w:rPr>
              <w:t>视频图像接入安防管理平台的授权扩容，支持监控点的批量迁移。</w:t>
            </w:r>
            <w:r w:rsidR="00A32F67" w:rsidRPr="003E43DE">
              <w:rPr>
                <w:rFonts w:ascii="宋体" w:hAnsi="宋体" w:cs="宋体" w:hint="eastAsia"/>
                <w:color w:val="000000"/>
                <w:kern w:val="0"/>
                <w:sz w:val="24"/>
              </w:rPr>
              <w:br/>
            </w:r>
            <w:r>
              <w:rPr>
                <w:rFonts w:ascii="宋体" w:hAnsi="宋体" w:cs="宋体" w:hint="eastAsia"/>
                <w:color w:val="000000"/>
                <w:kern w:val="0"/>
                <w:sz w:val="24"/>
              </w:rPr>
              <w:t>110、</w:t>
            </w:r>
            <w:r w:rsidR="00A32F67" w:rsidRPr="003E43DE">
              <w:rPr>
                <w:rFonts w:ascii="宋体" w:hAnsi="宋体" w:cs="宋体" w:hint="eastAsia"/>
                <w:color w:val="000000"/>
                <w:kern w:val="0"/>
                <w:sz w:val="24"/>
              </w:rPr>
              <w:t>视频在客户端支持预览记忆功能，包括当前预览的监控点和当前分屏状态。在客户端预览监控点时支持一键上墙、热键控制云台、设备对讲和广播</w:t>
            </w:r>
            <w:r>
              <w:rPr>
                <w:rFonts w:ascii="宋体" w:hAnsi="宋体" w:cs="宋体" w:hint="eastAsia"/>
                <w:color w:val="000000"/>
                <w:kern w:val="0"/>
                <w:sz w:val="24"/>
              </w:rPr>
              <w:t>；</w:t>
            </w:r>
            <w:r w:rsidR="00A32F67" w:rsidRPr="003E43DE">
              <w:rPr>
                <w:rFonts w:ascii="宋体" w:hAnsi="宋体" w:cs="宋体" w:hint="eastAsia"/>
                <w:color w:val="000000"/>
                <w:kern w:val="0"/>
                <w:sz w:val="24"/>
              </w:rPr>
              <w:t>客户端预览画面支持亮度、对比度、色调、饱和度参数调节。客户端预览画面支持监控点信息、语音对讲、开关声音、云台与镜头控制、抓图、多图抓拍等。</w:t>
            </w:r>
          </w:p>
        </w:tc>
        <w:tc>
          <w:tcPr>
            <w:tcW w:w="457" w:type="dxa"/>
            <w:shd w:val="clear" w:color="auto" w:fill="FFFFFF" w:themeFill="background1"/>
            <w:vAlign w:val="center"/>
          </w:tcPr>
          <w:p w14:paraId="2607BD7A" w14:textId="77777777" w:rsidR="00A32F67" w:rsidRPr="003E43DE" w:rsidRDefault="00A32F67" w:rsidP="0035290E">
            <w:pPr>
              <w:widowControl/>
              <w:jc w:val="center"/>
              <w:textAlignment w:val="center"/>
              <w:rPr>
                <w:rFonts w:asciiTheme="minorEastAsia" w:hAnsiTheme="minorEastAsia" w:cs="宋体"/>
                <w:kern w:val="0"/>
                <w:sz w:val="24"/>
              </w:rPr>
            </w:pPr>
            <w:r w:rsidRPr="003E43DE">
              <w:rPr>
                <w:rFonts w:asciiTheme="minorEastAsia" w:hAnsiTheme="minorEastAsia" w:cs="宋体" w:hint="eastAsia"/>
                <w:kern w:val="0"/>
                <w:sz w:val="24"/>
              </w:rPr>
              <w:t>项</w:t>
            </w:r>
          </w:p>
        </w:tc>
        <w:tc>
          <w:tcPr>
            <w:tcW w:w="696" w:type="dxa"/>
            <w:shd w:val="clear" w:color="auto" w:fill="FFFFFF" w:themeFill="background1"/>
            <w:vAlign w:val="center"/>
          </w:tcPr>
          <w:p w14:paraId="11FCB97B" w14:textId="77777777" w:rsidR="00A32F67" w:rsidRPr="003E43DE" w:rsidRDefault="00A32F67" w:rsidP="0035290E">
            <w:pPr>
              <w:widowControl/>
              <w:jc w:val="center"/>
              <w:textAlignment w:val="center"/>
              <w:rPr>
                <w:rFonts w:asciiTheme="minorEastAsia" w:hAnsiTheme="minorEastAsia" w:cs="宋体"/>
                <w:kern w:val="0"/>
                <w:sz w:val="24"/>
              </w:rPr>
            </w:pPr>
            <w:r w:rsidRPr="003E43DE">
              <w:rPr>
                <w:rFonts w:asciiTheme="minorEastAsia" w:hAnsiTheme="minorEastAsia" w:cs="宋体" w:hint="eastAsia"/>
                <w:kern w:val="0"/>
                <w:sz w:val="24"/>
              </w:rPr>
              <w:t>1</w:t>
            </w:r>
          </w:p>
        </w:tc>
      </w:tr>
      <w:tr w:rsidR="00A32F67" w:rsidRPr="003E43DE" w14:paraId="4CDD8D37" w14:textId="77777777" w:rsidTr="008028D4">
        <w:trPr>
          <w:trHeight w:val="500"/>
          <w:jc w:val="center"/>
        </w:trPr>
        <w:tc>
          <w:tcPr>
            <w:tcW w:w="514" w:type="dxa"/>
            <w:shd w:val="clear" w:color="auto" w:fill="FFFFFF" w:themeFill="background1"/>
            <w:vAlign w:val="center"/>
          </w:tcPr>
          <w:p w14:paraId="4EFAB6DE" w14:textId="77777777" w:rsidR="00A32F67" w:rsidRPr="003E43DE" w:rsidRDefault="00A32F67" w:rsidP="0035290E">
            <w:pPr>
              <w:widowControl/>
              <w:jc w:val="center"/>
              <w:textAlignment w:val="center"/>
              <w:rPr>
                <w:rFonts w:asciiTheme="minorEastAsia" w:hAnsiTheme="minorEastAsia" w:cs="宋体"/>
                <w:sz w:val="24"/>
              </w:rPr>
            </w:pPr>
            <w:r w:rsidRPr="003E43DE">
              <w:rPr>
                <w:rFonts w:asciiTheme="minorEastAsia" w:hAnsiTheme="minorEastAsia" w:cs="宋体" w:hint="eastAsia"/>
                <w:kern w:val="0"/>
                <w:sz w:val="24"/>
              </w:rPr>
              <w:t>30</w:t>
            </w:r>
          </w:p>
        </w:tc>
        <w:tc>
          <w:tcPr>
            <w:tcW w:w="1398" w:type="dxa"/>
            <w:shd w:val="clear" w:color="auto" w:fill="FFFFFF" w:themeFill="background1"/>
            <w:vAlign w:val="center"/>
          </w:tcPr>
          <w:p w14:paraId="03464B8D" w14:textId="621314C8" w:rsidR="00A32F67" w:rsidRPr="003E43DE" w:rsidRDefault="00A32F67" w:rsidP="008028D4">
            <w:pPr>
              <w:widowControl/>
              <w:jc w:val="center"/>
              <w:textAlignment w:val="center"/>
              <w:rPr>
                <w:rFonts w:asciiTheme="minorEastAsia" w:hAnsiTheme="minorEastAsia" w:cs="宋体"/>
                <w:sz w:val="24"/>
              </w:rPr>
            </w:pPr>
            <w:r w:rsidRPr="003E43DE">
              <w:rPr>
                <w:rFonts w:ascii="宋体" w:hAnsi="宋体" w:cs="宋体" w:hint="eastAsia"/>
                <w:color w:val="000000"/>
                <w:kern w:val="0"/>
                <w:sz w:val="24"/>
              </w:rPr>
              <w:t>与监控指挥中心联网</w:t>
            </w:r>
          </w:p>
        </w:tc>
        <w:tc>
          <w:tcPr>
            <w:tcW w:w="7317" w:type="dxa"/>
            <w:shd w:val="clear" w:color="auto" w:fill="FFFFFF" w:themeFill="background1"/>
            <w:vAlign w:val="center"/>
          </w:tcPr>
          <w:p w14:paraId="3ACD1F17" w14:textId="2158B55F" w:rsidR="00A32F67" w:rsidRPr="003E43DE" w:rsidRDefault="00283626" w:rsidP="00283626">
            <w:pPr>
              <w:jc w:val="left"/>
              <w:rPr>
                <w:rFonts w:asciiTheme="minorEastAsia" w:hAnsiTheme="minorEastAsia" w:cs="宋体"/>
                <w:sz w:val="24"/>
              </w:rPr>
            </w:pPr>
            <w:r w:rsidRPr="003E43DE">
              <w:rPr>
                <w:rFonts w:hint="eastAsia"/>
                <w:sz w:val="24"/>
              </w:rPr>
              <w:t>★</w:t>
            </w:r>
            <w:r w:rsidRPr="003E43DE">
              <w:rPr>
                <w:rFonts w:ascii="宋体" w:hAnsi="宋体" w:cs="宋体" w:hint="eastAsia"/>
                <w:color w:val="000000"/>
                <w:kern w:val="0"/>
                <w:sz w:val="24"/>
              </w:rPr>
              <w:t>111、供应商须针对与监控指挥中心联网出具承诺函，并由法定代表人或授权代表签</w:t>
            </w:r>
            <w:r w:rsidRPr="003E43DE">
              <w:rPr>
                <w:rFonts w:asciiTheme="minorEastAsia" w:hAnsiTheme="minorEastAsia" w:cs="宋体" w:hint="eastAsia"/>
                <w:sz w:val="24"/>
              </w:rPr>
              <w:t>字并加盖供应商公章：</w:t>
            </w:r>
            <w:r w:rsidRPr="003E43DE">
              <w:rPr>
                <w:rFonts w:ascii="宋体" w:hAnsi="宋体" w:cs="宋体" w:hint="eastAsia"/>
                <w:color w:val="000000"/>
                <w:kern w:val="0"/>
                <w:sz w:val="24"/>
              </w:rPr>
              <w:t>每个学校与教委监控指挥中心联网，接入教委监控指挥中心现有安防综合管理平台。</w:t>
            </w:r>
            <w:r w:rsidRPr="003E43DE">
              <w:rPr>
                <w:rFonts w:asciiTheme="minorEastAsia" w:hAnsiTheme="minorEastAsia" w:cs="宋体" w:hint="eastAsia"/>
                <w:sz w:val="24"/>
              </w:rPr>
              <w:t>供应商中标后，不因自身原因，耽误项目进度，影响采购人实际使用，否则视为欺诈骗取中标行为追究其责任。（格式自拟）</w:t>
            </w:r>
          </w:p>
        </w:tc>
        <w:tc>
          <w:tcPr>
            <w:tcW w:w="457" w:type="dxa"/>
            <w:shd w:val="clear" w:color="auto" w:fill="FFFFFF" w:themeFill="background1"/>
            <w:vAlign w:val="center"/>
          </w:tcPr>
          <w:p w14:paraId="6A2E780B" w14:textId="77777777" w:rsidR="00A32F67" w:rsidRPr="003E43DE" w:rsidRDefault="00A32F67" w:rsidP="0035290E">
            <w:pPr>
              <w:widowControl/>
              <w:jc w:val="center"/>
              <w:textAlignment w:val="center"/>
              <w:rPr>
                <w:rFonts w:asciiTheme="minorEastAsia" w:hAnsiTheme="minorEastAsia" w:cs="宋体"/>
                <w:kern w:val="0"/>
                <w:sz w:val="24"/>
              </w:rPr>
            </w:pPr>
            <w:r w:rsidRPr="003E43DE">
              <w:rPr>
                <w:rFonts w:asciiTheme="minorEastAsia" w:hAnsiTheme="minorEastAsia" w:cs="宋体" w:hint="eastAsia"/>
                <w:kern w:val="0"/>
                <w:sz w:val="24"/>
              </w:rPr>
              <w:t>项</w:t>
            </w:r>
          </w:p>
        </w:tc>
        <w:tc>
          <w:tcPr>
            <w:tcW w:w="696" w:type="dxa"/>
            <w:shd w:val="clear" w:color="auto" w:fill="FFFFFF" w:themeFill="background1"/>
            <w:vAlign w:val="center"/>
          </w:tcPr>
          <w:p w14:paraId="13C021CE" w14:textId="77777777" w:rsidR="00A32F67" w:rsidRPr="003E43DE" w:rsidRDefault="00A32F67" w:rsidP="0035290E">
            <w:pPr>
              <w:widowControl/>
              <w:jc w:val="center"/>
              <w:textAlignment w:val="center"/>
              <w:rPr>
                <w:rFonts w:asciiTheme="minorEastAsia" w:hAnsiTheme="minorEastAsia" w:cs="宋体"/>
                <w:kern w:val="0"/>
                <w:sz w:val="24"/>
              </w:rPr>
            </w:pPr>
            <w:r w:rsidRPr="003E43DE">
              <w:rPr>
                <w:rFonts w:asciiTheme="minorEastAsia" w:hAnsiTheme="minorEastAsia" w:cs="宋体" w:hint="eastAsia"/>
                <w:kern w:val="0"/>
                <w:sz w:val="24"/>
              </w:rPr>
              <w:t>1</w:t>
            </w:r>
          </w:p>
        </w:tc>
      </w:tr>
    </w:tbl>
    <w:p w14:paraId="6289291A" w14:textId="77777777" w:rsidR="0035290E" w:rsidRPr="0035290E" w:rsidRDefault="0035290E" w:rsidP="0035290E">
      <w:pPr>
        <w:pStyle w:val="a0"/>
      </w:pPr>
    </w:p>
    <w:p w14:paraId="44D3B67C" w14:textId="77777777" w:rsidR="00FC3D25" w:rsidRDefault="006D550C">
      <w:pPr>
        <w:spacing w:line="360" w:lineRule="auto"/>
      </w:pPr>
      <w:r>
        <w:rPr>
          <w:rFonts w:hint="eastAsia"/>
        </w:rPr>
        <w:t>注：</w:t>
      </w:r>
      <w:r>
        <w:rPr>
          <w:rFonts w:hint="eastAsia"/>
        </w:rPr>
        <w:t>1</w:t>
      </w:r>
      <w:r>
        <w:rPr>
          <w:rFonts w:hint="eastAsia"/>
        </w:rPr>
        <w:t>、“★”为实质性条款，不满足的将被视为无效响应予以拒绝。</w:t>
      </w:r>
    </w:p>
    <w:p w14:paraId="41E48DDE" w14:textId="41606082" w:rsidR="00FC3D25" w:rsidRDefault="006D550C" w:rsidP="008028D4">
      <w:pPr>
        <w:spacing w:line="360" w:lineRule="auto"/>
        <w:ind w:firstLineChars="200" w:firstLine="420"/>
      </w:pPr>
      <w:r>
        <w:rPr>
          <w:rFonts w:hint="eastAsia"/>
        </w:rPr>
        <w:t>2</w:t>
      </w:r>
      <w:r>
        <w:rPr>
          <w:rFonts w:hint="eastAsia"/>
        </w:rPr>
        <w:t>、技术参数中所涉品牌、型号、专用技术等为描述所需，不具备强制性，要求所投产品至少满足该配置档次要求，并须确保整体系统兼容性。</w:t>
      </w:r>
    </w:p>
    <w:p w14:paraId="7823687E" w14:textId="0C459471" w:rsidR="00FC3D25" w:rsidRDefault="007437C5">
      <w:pPr>
        <w:rPr>
          <w:b/>
          <w:sz w:val="24"/>
        </w:rPr>
      </w:pPr>
      <w:r>
        <w:rPr>
          <w:rFonts w:hint="eastAsia"/>
          <w:b/>
          <w:sz w:val="24"/>
        </w:rPr>
        <w:t>五</w:t>
      </w:r>
      <w:r w:rsidR="006D550C">
        <w:rPr>
          <w:rFonts w:hint="eastAsia"/>
          <w:b/>
          <w:sz w:val="24"/>
        </w:rPr>
        <w:t>、商务要求</w:t>
      </w:r>
    </w:p>
    <w:p w14:paraId="4F392D31" w14:textId="7A93B1B2" w:rsidR="007437C5" w:rsidRDefault="007437C5" w:rsidP="007437C5">
      <w:pPr>
        <w:pStyle w:val="91"/>
        <w:spacing w:line="360" w:lineRule="auto"/>
        <w:ind w:left="0"/>
        <w:rPr>
          <w:sz w:val="24"/>
          <w:szCs w:val="24"/>
        </w:rPr>
      </w:pPr>
      <w:r>
        <w:rPr>
          <w:sz w:val="24"/>
          <w:szCs w:val="24"/>
        </w:rPr>
        <w:t>1</w:t>
      </w:r>
      <w:r>
        <w:rPr>
          <w:sz w:val="24"/>
          <w:szCs w:val="24"/>
        </w:rPr>
        <w:t>、交货时间：自合同签订生效后</w:t>
      </w:r>
      <w:r w:rsidRPr="00100E1C">
        <w:rPr>
          <w:sz w:val="24"/>
          <w:szCs w:val="24"/>
        </w:rPr>
        <w:t>，</w:t>
      </w:r>
      <w:r w:rsidRPr="00100E1C">
        <w:rPr>
          <w:rFonts w:hint="eastAsia"/>
          <w:sz w:val="24"/>
          <w:szCs w:val="24"/>
        </w:rPr>
        <w:t>在</w:t>
      </w:r>
      <w:r w:rsidR="00E832AF">
        <w:rPr>
          <w:rFonts w:hint="eastAsia"/>
          <w:sz w:val="24"/>
          <w:szCs w:val="24"/>
        </w:rPr>
        <w:t>15</w:t>
      </w:r>
      <w:r w:rsidRPr="00100E1C">
        <w:rPr>
          <w:rFonts w:hint="eastAsia"/>
          <w:sz w:val="24"/>
          <w:szCs w:val="24"/>
        </w:rPr>
        <w:t>日之前完成供货、安</w:t>
      </w:r>
      <w:r>
        <w:rPr>
          <w:rFonts w:hint="eastAsia"/>
          <w:sz w:val="24"/>
          <w:szCs w:val="24"/>
        </w:rPr>
        <w:t>装、调试、集成等全部工作，完成联合调试，达到验收标准，保证学校正常使用。</w:t>
      </w:r>
    </w:p>
    <w:p w14:paraId="5F878851" w14:textId="77777777" w:rsidR="007437C5" w:rsidRDefault="007437C5" w:rsidP="007437C5">
      <w:pPr>
        <w:pStyle w:val="91"/>
        <w:spacing w:line="360" w:lineRule="auto"/>
        <w:ind w:left="0"/>
        <w:rPr>
          <w:sz w:val="24"/>
          <w:szCs w:val="24"/>
        </w:rPr>
      </w:pPr>
      <w:r>
        <w:rPr>
          <w:sz w:val="24"/>
          <w:szCs w:val="24"/>
        </w:rPr>
        <w:t>2</w:t>
      </w:r>
      <w:r>
        <w:rPr>
          <w:sz w:val="24"/>
          <w:szCs w:val="24"/>
        </w:rPr>
        <w:t>、交货、安装及验收地点：用户指定地点。</w:t>
      </w:r>
    </w:p>
    <w:p w14:paraId="6D856B42" w14:textId="77777777" w:rsidR="007437C5" w:rsidRDefault="007437C5" w:rsidP="007437C5">
      <w:pPr>
        <w:pStyle w:val="91"/>
        <w:spacing w:line="360" w:lineRule="auto"/>
        <w:ind w:left="0"/>
      </w:pPr>
      <w:r>
        <w:rPr>
          <w:sz w:val="24"/>
          <w:szCs w:val="24"/>
        </w:rPr>
        <w:t>3</w:t>
      </w:r>
      <w:r>
        <w:rPr>
          <w:sz w:val="24"/>
          <w:szCs w:val="24"/>
        </w:rPr>
        <w:t>、付款要求：合同签订生效后，采购人支付给供应商合同总价的</w:t>
      </w:r>
      <w:r>
        <w:rPr>
          <w:sz w:val="24"/>
          <w:szCs w:val="24"/>
        </w:rPr>
        <w:t>50%</w:t>
      </w:r>
      <w:r>
        <w:rPr>
          <w:sz w:val="24"/>
          <w:szCs w:val="24"/>
        </w:rPr>
        <w:t>作为预付款；全部货物送达采购人指定地点并完成安装调试，且项目整体验收合格后，支付合同总价</w:t>
      </w:r>
      <w:r>
        <w:rPr>
          <w:sz w:val="24"/>
          <w:szCs w:val="24"/>
        </w:rPr>
        <w:t>50%</w:t>
      </w:r>
      <w:r>
        <w:rPr>
          <w:sz w:val="24"/>
          <w:szCs w:val="24"/>
        </w:rPr>
        <w:t>的余款。</w:t>
      </w:r>
    </w:p>
    <w:p w14:paraId="3270A908" w14:textId="77777777" w:rsidR="007437C5" w:rsidRPr="00100E1C" w:rsidRDefault="007437C5" w:rsidP="007437C5">
      <w:pPr>
        <w:keepNext/>
        <w:keepLines/>
        <w:adjustRightInd w:val="0"/>
        <w:spacing w:line="360" w:lineRule="auto"/>
        <w:textAlignment w:val="baseline"/>
        <w:rPr>
          <w:sz w:val="24"/>
        </w:rPr>
      </w:pPr>
      <w:r w:rsidRPr="00100E1C">
        <w:rPr>
          <w:rFonts w:hint="eastAsia"/>
          <w:sz w:val="24"/>
        </w:rPr>
        <w:t>4</w:t>
      </w:r>
      <w:r w:rsidRPr="00100E1C">
        <w:rPr>
          <w:rFonts w:hint="eastAsia"/>
          <w:sz w:val="24"/>
        </w:rPr>
        <w:t>、安装调试服务</w:t>
      </w:r>
    </w:p>
    <w:p w14:paraId="27115A85" w14:textId="77777777" w:rsidR="007437C5" w:rsidRPr="00100E1C" w:rsidRDefault="007437C5" w:rsidP="007437C5">
      <w:pPr>
        <w:spacing w:line="360" w:lineRule="auto"/>
        <w:ind w:firstLineChars="200" w:firstLine="480"/>
        <w:rPr>
          <w:sz w:val="24"/>
        </w:rPr>
      </w:pPr>
      <w:r w:rsidRPr="00100E1C">
        <w:rPr>
          <w:rFonts w:hint="eastAsia"/>
          <w:sz w:val="24"/>
        </w:rPr>
        <w:t>供应商需完成本次项目所有设备的安装调试工作，达到整个系统稳定运行的要求。本项目采购清单中的线材、辅料等数量仅做估值参考，具体用量以实际发生为准，费用需包含在本项目报价中，采购人不再支付除合同价款外的任何费用。</w:t>
      </w:r>
    </w:p>
    <w:p w14:paraId="5FCA6626" w14:textId="77777777" w:rsidR="007437C5" w:rsidRPr="00100E1C" w:rsidRDefault="007437C5" w:rsidP="007437C5">
      <w:pPr>
        <w:keepNext/>
        <w:keepLines/>
        <w:adjustRightInd w:val="0"/>
        <w:spacing w:line="360" w:lineRule="auto"/>
        <w:textAlignment w:val="baseline"/>
        <w:rPr>
          <w:sz w:val="24"/>
        </w:rPr>
      </w:pPr>
      <w:r w:rsidRPr="00100E1C">
        <w:rPr>
          <w:rFonts w:hint="eastAsia"/>
          <w:sz w:val="24"/>
        </w:rPr>
        <w:t>5</w:t>
      </w:r>
      <w:r w:rsidRPr="00100E1C">
        <w:rPr>
          <w:rFonts w:hint="eastAsia"/>
          <w:sz w:val="24"/>
        </w:rPr>
        <w:t>、施工及售后技术服务</w:t>
      </w:r>
    </w:p>
    <w:p w14:paraId="72BDA4BB" w14:textId="01912178" w:rsidR="007437C5" w:rsidRDefault="007437C5" w:rsidP="007437C5">
      <w:pPr>
        <w:spacing w:line="360" w:lineRule="auto"/>
        <w:ind w:firstLineChars="100" w:firstLine="240"/>
        <w:rPr>
          <w:sz w:val="24"/>
        </w:rPr>
      </w:pPr>
      <w:r>
        <w:rPr>
          <w:rFonts w:hint="eastAsia"/>
          <w:sz w:val="24"/>
        </w:rPr>
        <w:t>（</w:t>
      </w:r>
      <w:r>
        <w:rPr>
          <w:rFonts w:hint="eastAsia"/>
          <w:sz w:val="24"/>
        </w:rPr>
        <w:t>1</w:t>
      </w:r>
      <w:r>
        <w:rPr>
          <w:rFonts w:hint="eastAsia"/>
          <w:sz w:val="24"/>
        </w:rPr>
        <w:t>）供应商需提供详细的项目供货实施方案，安装进度保证措施及人员配备方案、售后服务承诺及详细方案、培训方案、</w:t>
      </w:r>
      <w:r>
        <w:rPr>
          <w:rFonts w:ascii="宋体" w:hAnsi="宋体" w:cs="宋体" w:hint="eastAsia"/>
          <w:sz w:val="24"/>
          <w:szCs w:val="21"/>
        </w:rPr>
        <w:t>应急保障措施方案等，保证本项目如期顺利进行</w:t>
      </w:r>
      <w:r>
        <w:rPr>
          <w:rFonts w:hint="eastAsia"/>
          <w:sz w:val="24"/>
        </w:rPr>
        <w:t>。</w:t>
      </w:r>
    </w:p>
    <w:p w14:paraId="70658D78" w14:textId="050B95E5" w:rsidR="007437C5" w:rsidRDefault="007437C5" w:rsidP="007437C5">
      <w:pPr>
        <w:spacing w:line="360" w:lineRule="auto"/>
        <w:ind w:firstLineChars="100" w:firstLine="240"/>
        <w:rPr>
          <w:sz w:val="24"/>
        </w:rPr>
      </w:pPr>
      <w:r>
        <w:rPr>
          <w:rFonts w:hint="eastAsia"/>
          <w:sz w:val="24"/>
        </w:rPr>
        <w:t>（</w:t>
      </w:r>
      <w:r>
        <w:rPr>
          <w:rFonts w:hint="eastAsia"/>
          <w:sz w:val="24"/>
        </w:rPr>
        <w:t>2</w:t>
      </w:r>
      <w:r>
        <w:rPr>
          <w:rFonts w:hint="eastAsia"/>
          <w:sz w:val="24"/>
        </w:rPr>
        <w:t>）从项目开始起，供应商</w:t>
      </w:r>
      <w:proofErr w:type="gramStart"/>
      <w:r>
        <w:rPr>
          <w:rFonts w:hint="eastAsia"/>
          <w:sz w:val="24"/>
        </w:rPr>
        <w:t>需允许</w:t>
      </w:r>
      <w:proofErr w:type="gramEnd"/>
      <w:r>
        <w:rPr>
          <w:rFonts w:hint="eastAsia"/>
          <w:sz w:val="24"/>
        </w:rPr>
        <w:t>采购人的工作人员参与有关设备的安装、调试、解决</w:t>
      </w:r>
      <w:r>
        <w:rPr>
          <w:rFonts w:hint="eastAsia"/>
          <w:sz w:val="24"/>
        </w:rPr>
        <w:lastRenderedPageBreak/>
        <w:t>问题等各项工作，真正做到技术交底。</w:t>
      </w:r>
    </w:p>
    <w:p w14:paraId="02F1383F" w14:textId="52E78DB2" w:rsidR="007437C5" w:rsidRDefault="007437C5" w:rsidP="007437C5">
      <w:pPr>
        <w:spacing w:line="360" w:lineRule="auto"/>
        <w:ind w:firstLineChars="100" w:firstLine="240"/>
        <w:rPr>
          <w:sz w:val="24"/>
        </w:rPr>
      </w:pPr>
      <w:r>
        <w:rPr>
          <w:rFonts w:hint="eastAsia"/>
          <w:sz w:val="24"/>
        </w:rPr>
        <w:t>（</w:t>
      </w:r>
      <w:r>
        <w:rPr>
          <w:rFonts w:hint="eastAsia"/>
          <w:sz w:val="24"/>
        </w:rPr>
        <w:t>3</w:t>
      </w:r>
      <w:r>
        <w:rPr>
          <w:rFonts w:hint="eastAsia"/>
          <w:sz w:val="24"/>
        </w:rPr>
        <w:t>）供应商需在项目完成时将全部相关技术资料、设备参数配置资料、测试记录、运行操作手册、维护手册、验收报告等文档汇集成册交付给采购人。</w:t>
      </w:r>
    </w:p>
    <w:p w14:paraId="7B0781E7" w14:textId="7EC4B9EC" w:rsidR="007437C5" w:rsidRDefault="007437C5" w:rsidP="007437C5">
      <w:pPr>
        <w:pStyle w:val="91"/>
        <w:spacing w:line="360" w:lineRule="auto"/>
        <w:ind w:left="0" w:firstLineChars="100" w:firstLine="240"/>
      </w:pPr>
      <w:r>
        <w:rPr>
          <w:rFonts w:ascii="宋体" w:hAnsi="宋体" w:cs="宋体" w:hint="eastAsia"/>
          <w:sz w:val="24"/>
          <w:szCs w:val="21"/>
        </w:rPr>
        <w:t>（4）供应商需提供免费的软件升级和技术支持服务。</w:t>
      </w:r>
    </w:p>
    <w:p w14:paraId="6A0F83E3" w14:textId="77777777" w:rsidR="007437C5" w:rsidRDefault="007437C5" w:rsidP="007437C5">
      <w:pPr>
        <w:keepNext/>
        <w:keepLines/>
        <w:adjustRightInd w:val="0"/>
        <w:spacing w:line="360" w:lineRule="auto"/>
        <w:textAlignment w:val="baseline"/>
        <w:rPr>
          <w:sz w:val="24"/>
        </w:rPr>
      </w:pPr>
      <w:r>
        <w:rPr>
          <w:rFonts w:hint="eastAsia"/>
          <w:sz w:val="24"/>
        </w:rPr>
        <w:t>6</w:t>
      </w:r>
      <w:r>
        <w:rPr>
          <w:rFonts w:hint="eastAsia"/>
          <w:sz w:val="24"/>
        </w:rPr>
        <w:t>、验收标准及程序</w:t>
      </w:r>
    </w:p>
    <w:p w14:paraId="70438DBA" w14:textId="719182CE" w:rsidR="007437C5" w:rsidRPr="00100E1C" w:rsidRDefault="007437C5" w:rsidP="007437C5">
      <w:pPr>
        <w:spacing w:line="360" w:lineRule="auto"/>
        <w:ind w:firstLineChars="100" w:firstLine="240"/>
        <w:rPr>
          <w:sz w:val="24"/>
        </w:rPr>
      </w:pPr>
      <w:r>
        <w:rPr>
          <w:rFonts w:hint="eastAsia"/>
          <w:sz w:val="24"/>
        </w:rPr>
        <w:t>（</w:t>
      </w:r>
      <w:r>
        <w:rPr>
          <w:rFonts w:hint="eastAsia"/>
          <w:sz w:val="24"/>
        </w:rPr>
        <w:t>1</w:t>
      </w:r>
      <w:r>
        <w:rPr>
          <w:rFonts w:hint="eastAsia"/>
          <w:sz w:val="24"/>
        </w:rPr>
        <w:t>）采购人在验收时将按照约定的验收标准、要求和程序对每一项技术、服务、安全标准的履约情况进行确认并出具总体评价。如磋商文件没有特殊要求，则验收时以供应商的响应文件及磋商文件的要求作为验收标准及依据，</w:t>
      </w:r>
      <w:r w:rsidRPr="00100E1C">
        <w:rPr>
          <w:rFonts w:hint="eastAsia"/>
          <w:sz w:val="24"/>
        </w:rPr>
        <w:t>所提供的响应指标应不低于或优于上述所列的验收标准</w:t>
      </w:r>
      <w:r>
        <w:rPr>
          <w:rFonts w:hint="eastAsia"/>
          <w:sz w:val="24"/>
        </w:rPr>
        <w:t>。</w:t>
      </w:r>
      <w:r w:rsidRPr="00100E1C">
        <w:rPr>
          <w:rFonts w:hint="eastAsia"/>
          <w:sz w:val="24"/>
        </w:rPr>
        <w:t>如验收时发现供应</w:t>
      </w:r>
      <w:proofErr w:type="gramStart"/>
      <w:r w:rsidRPr="00100E1C">
        <w:rPr>
          <w:rFonts w:hint="eastAsia"/>
          <w:sz w:val="24"/>
        </w:rPr>
        <w:t>商存在</w:t>
      </w:r>
      <w:proofErr w:type="gramEnd"/>
      <w:r w:rsidRPr="00100E1C">
        <w:rPr>
          <w:rFonts w:hint="eastAsia"/>
          <w:sz w:val="24"/>
        </w:rPr>
        <w:t>提供虚假指标响应情况，采购人有权取消合同并依法追究供应商的违约责任，供应商需承担由此给采购人带来的一切经济损失。</w:t>
      </w:r>
    </w:p>
    <w:p w14:paraId="6AA118D8" w14:textId="09C2BB33" w:rsidR="007437C5" w:rsidRDefault="007437C5" w:rsidP="007437C5">
      <w:pPr>
        <w:spacing w:line="360" w:lineRule="auto"/>
        <w:ind w:firstLineChars="100" w:firstLine="240"/>
        <w:rPr>
          <w:sz w:val="24"/>
        </w:rPr>
      </w:pPr>
      <w:r>
        <w:rPr>
          <w:rFonts w:hint="eastAsia"/>
          <w:sz w:val="24"/>
        </w:rPr>
        <w:t>（</w:t>
      </w:r>
      <w:r>
        <w:rPr>
          <w:rFonts w:hint="eastAsia"/>
          <w:sz w:val="24"/>
        </w:rPr>
        <w:t>2</w:t>
      </w:r>
      <w:r>
        <w:rPr>
          <w:rFonts w:hint="eastAsia"/>
          <w:sz w:val="24"/>
        </w:rPr>
        <w:t>）</w:t>
      </w:r>
      <w:r w:rsidRPr="00100E1C">
        <w:rPr>
          <w:rFonts w:hint="eastAsia"/>
          <w:sz w:val="24"/>
        </w:rPr>
        <w:t>验收程序</w:t>
      </w:r>
      <w:r w:rsidRPr="00100E1C">
        <w:rPr>
          <w:rFonts w:hint="eastAsia"/>
          <w:sz w:val="24"/>
        </w:rPr>
        <w:t>/</w:t>
      </w:r>
      <w:r w:rsidRPr="00100E1C">
        <w:rPr>
          <w:rFonts w:hint="eastAsia"/>
          <w:sz w:val="24"/>
        </w:rPr>
        <w:t>要求：按照采购人验收流程要求进行验收。</w:t>
      </w:r>
    </w:p>
    <w:p w14:paraId="41431579" w14:textId="77777777" w:rsidR="007437C5" w:rsidRDefault="007437C5" w:rsidP="007437C5">
      <w:pPr>
        <w:spacing w:line="360" w:lineRule="auto"/>
        <w:ind w:firstLineChars="150" w:firstLine="360"/>
        <w:rPr>
          <w:sz w:val="24"/>
        </w:rPr>
      </w:pPr>
      <w:r>
        <w:rPr>
          <w:rFonts w:hint="eastAsia"/>
          <w:sz w:val="24"/>
        </w:rPr>
        <w:t>采购人可以邀请参加本项目的其他供应商或者第三方机构或相关行业专家参与验收。参与验收的其他供应商或者第三方机构或相关行业专家的意见作为</w:t>
      </w:r>
      <w:proofErr w:type="gramStart"/>
      <w:r>
        <w:rPr>
          <w:rFonts w:hint="eastAsia"/>
          <w:sz w:val="24"/>
        </w:rPr>
        <w:t>验收书</w:t>
      </w:r>
      <w:proofErr w:type="gramEnd"/>
      <w:r>
        <w:rPr>
          <w:rFonts w:hint="eastAsia"/>
          <w:sz w:val="24"/>
        </w:rPr>
        <w:t>的参考资料一并存档。</w:t>
      </w:r>
    </w:p>
    <w:p w14:paraId="459B983A" w14:textId="77777777" w:rsidR="007437C5" w:rsidRDefault="007437C5" w:rsidP="007437C5">
      <w:pPr>
        <w:keepNext/>
        <w:keepLines/>
        <w:adjustRightInd w:val="0"/>
        <w:spacing w:line="360" w:lineRule="auto"/>
        <w:textAlignment w:val="baseline"/>
        <w:rPr>
          <w:sz w:val="24"/>
        </w:rPr>
      </w:pPr>
      <w:r>
        <w:rPr>
          <w:rFonts w:hint="eastAsia"/>
          <w:sz w:val="24"/>
        </w:rPr>
        <w:t>7</w:t>
      </w:r>
      <w:r>
        <w:rPr>
          <w:rFonts w:hint="eastAsia"/>
          <w:sz w:val="24"/>
        </w:rPr>
        <w:t>、售后服务要求</w:t>
      </w:r>
    </w:p>
    <w:p w14:paraId="7D2BB7AB" w14:textId="1B9A861F" w:rsidR="007437C5" w:rsidRDefault="007437C5" w:rsidP="007437C5">
      <w:pPr>
        <w:snapToGrid w:val="0"/>
        <w:spacing w:line="360" w:lineRule="auto"/>
        <w:ind w:firstLineChars="100" w:firstLine="240"/>
        <w:rPr>
          <w:sz w:val="24"/>
        </w:rPr>
      </w:pPr>
      <w:r>
        <w:rPr>
          <w:rFonts w:hint="eastAsia"/>
          <w:sz w:val="24"/>
        </w:rPr>
        <w:t>（</w:t>
      </w:r>
      <w:r>
        <w:rPr>
          <w:rFonts w:hint="eastAsia"/>
          <w:sz w:val="24"/>
        </w:rPr>
        <w:t>1</w:t>
      </w:r>
      <w:r>
        <w:rPr>
          <w:rFonts w:hint="eastAsia"/>
          <w:sz w:val="24"/>
        </w:rPr>
        <w:t>）所有设备的质保期自本项目验收合格之日起≥三年；</w:t>
      </w:r>
    </w:p>
    <w:p w14:paraId="113209B8" w14:textId="7B25E97F" w:rsidR="007437C5" w:rsidRDefault="007437C5" w:rsidP="007437C5">
      <w:pPr>
        <w:snapToGrid w:val="0"/>
        <w:spacing w:line="360" w:lineRule="auto"/>
        <w:ind w:firstLineChars="100" w:firstLine="240"/>
        <w:rPr>
          <w:sz w:val="24"/>
        </w:rPr>
      </w:pPr>
      <w:r>
        <w:rPr>
          <w:rFonts w:hint="eastAsia"/>
          <w:sz w:val="24"/>
        </w:rPr>
        <w:t>（</w:t>
      </w:r>
      <w:r>
        <w:rPr>
          <w:rFonts w:hint="eastAsia"/>
          <w:sz w:val="24"/>
        </w:rPr>
        <w:t>2</w:t>
      </w:r>
      <w:r>
        <w:rPr>
          <w:rFonts w:hint="eastAsia"/>
          <w:sz w:val="24"/>
        </w:rPr>
        <w:t>）</w:t>
      </w:r>
      <w:r w:rsidRPr="00100E1C">
        <w:rPr>
          <w:rFonts w:hint="eastAsia"/>
          <w:sz w:val="24"/>
        </w:rPr>
        <w:t>供应商需向采购人提供长期的技术支持，有专门的</w:t>
      </w:r>
      <w:r w:rsidRPr="00100E1C">
        <w:rPr>
          <w:rFonts w:hint="eastAsia"/>
          <w:sz w:val="24"/>
        </w:rPr>
        <w:t>7</w:t>
      </w:r>
      <w:r w:rsidRPr="00100E1C">
        <w:rPr>
          <w:rFonts w:hint="eastAsia"/>
          <w:sz w:val="24"/>
        </w:rPr>
        <w:t>×</w:t>
      </w:r>
      <w:r w:rsidRPr="00100E1C">
        <w:rPr>
          <w:rFonts w:hint="eastAsia"/>
          <w:sz w:val="24"/>
        </w:rPr>
        <w:t>12</w:t>
      </w:r>
      <w:r w:rsidRPr="00100E1C">
        <w:rPr>
          <w:rFonts w:hint="eastAsia"/>
          <w:sz w:val="24"/>
        </w:rPr>
        <w:t>小时热线服务，包括：电话、在线客服、</w:t>
      </w:r>
      <w:r w:rsidRPr="00100E1C">
        <w:rPr>
          <w:rFonts w:hint="eastAsia"/>
          <w:sz w:val="24"/>
        </w:rPr>
        <w:t>QQ</w:t>
      </w:r>
      <w:r w:rsidRPr="00100E1C">
        <w:rPr>
          <w:rFonts w:hint="eastAsia"/>
          <w:sz w:val="24"/>
        </w:rPr>
        <w:t>、</w:t>
      </w:r>
      <w:r w:rsidRPr="00100E1C">
        <w:rPr>
          <w:rFonts w:hint="eastAsia"/>
          <w:sz w:val="24"/>
        </w:rPr>
        <w:t>E-mail</w:t>
      </w:r>
      <w:r w:rsidRPr="00100E1C">
        <w:rPr>
          <w:rFonts w:hint="eastAsia"/>
          <w:sz w:val="24"/>
        </w:rPr>
        <w:t>等形式，可随时记录及解答用户提出的问题，及时反馈信息；供应商在接到采购人系统设备发生故障的通知后，</w:t>
      </w:r>
      <w:r w:rsidRPr="00100E1C">
        <w:rPr>
          <w:rFonts w:hint="eastAsia"/>
          <w:sz w:val="24"/>
        </w:rPr>
        <w:t>4</w:t>
      </w:r>
      <w:r w:rsidRPr="00100E1C">
        <w:rPr>
          <w:rFonts w:hint="eastAsia"/>
          <w:sz w:val="24"/>
        </w:rPr>
        <w:t>小时内赶到现场，并向采购人提供故障解决方案，在</w:t>
      </w:r>
      <w:r w:rsidRPr="00100E1C">
        <w:rPr>
          <w:rFonts w:hint="eastAsia"/>
          <w:sz w:val="24"/>
        </w:rPr>
        <w:t>24</w:t>
      </w:r>
      <w:r w:rsidRPr="00100E1C">
        <w:rPr>
          <w:rFonts w:hint="eastAsia"/>
          <w:sz w:val="24"/>
        </w:rPr>
        <w:t>小时内解决问题，如需返厂维修，需提供样机以保障项目顺利进行；</w:t>
      </w:r>
    </w:p>
    <w:p w14:paraId="47AB8F37" w14:textId="430A1A4D" w:rsidR="007437C5" w:rsidRDefault="007437C5" w:rsidP="007437C5">
      <w:pPr>
        <w:snapToGrid w:val="0"/>
        <w:spacing w:line="360" w:lineRule="auto"/>
        <w:ind w:firstLineChars="100" w:firstLine="240"/>
        <w:rPr>
          <w:sz w:val="24"/>
        </w:rPr>
      </w:pPr>
      <w:r>
        <w:rPr>
          <w:rFonts w:hint="eastAsia"/>
          <w:sz w:val="24"/>
        </w:rPr>
        <w:t>（</w:t>
      </w:r>
      <w:r>
        <w:rPr>
          <w:rFonts w:hint="eastAsia"/>
          <w:sz w:val="24"/>
        </w:rPr>
        <w:t>3</w:t>
      </w:r>
      <w:r>
        <w:rPr>
          <w:rFonts w:hint="eastAsia"/>
          <w:sz w:val="24"/>
        </w:rPr>
        <w:t>）质保期内，供应商需免费上门服务、免费维修，免费更换设备，设备更换需在三天之内完成</w:t>
      </w:r>
      <w:r w:rsidRPr="00100E1C">
        <w:rPr>
          <w:rFonts w:hint="eastAsia"/>
          <w:sz w:val="24"/>
        </w:rPr>
        <w:t>，供应商需自备安装调试及维修工具</w:t>
      </w:r>
      <w:r>
        <w:rPr>
          <w:rFonts w:hint="eastAsia"/>
          <w:sz w:val="24"/>
        </w:rPr>
        <w:t>。</w:t>
      </w:r>
    </w:p>
    <w:p w14:paraId="1BA213BD" w14:textId="163D3D47" w:rsidR="007437C5" w:rsidRPr="00100E1C" w:rsidRDefault="007437C5" w:rsidP="007437C5">
      <w:pPr>
        <w:pStyle w:val="91"/>
        <w:spacing w:line="360" w:lineRule="auto"/>
        <w:ind w:left="0" w:firstLineChars="100" w:firstLine="240"/>
        <w:rPr>
          <w:rFonts w:asciiTheme="minorHAnsi" w:eastAsiaTheme="minorEastAsia" w:hAnsiTheme="minorHAnsi" w:cstheme="minorBidi"/>
          <w:sz w:val="24"/>
          <w:szCs w:val="24"/>
        </w:rPr>
      </w:pPr>
      <w:r>
        <w:rPr>
          <w:rFonts w:asciiTheme="minorHAnsi" w:eastAsiaTheme="minorEastAsia" w:hAnsiTheme="minorHAnsi" w:cstheme="minorBidi" w:hint="eastAsia"/>
          <w:sz w:val="24"/>
          <w:szCs w:val="24"/>
        </w:rPr>
        <w:t>（</w:t>
      </w:r>
      <w:r>
        <w:rPr>
          <w:rFonts w:asciiTheme="minorHAnsi" w:eastAsiaTheme="minorEastAsia" w:hAnsiTheme="minorHAnsi" w:cstheme="minorBidi" w:hint="eastAsia"/>
          <w:sz w:val="24"/>
          <w:szCs w:val="24"/>
        </w:rPr>
        <w:t>4</w:t>
      </w:r>
      <w:r>
        <w:rPr>
          <w:rFonts w:asciiTheme="minorHAnsi" w:eastAsiaTheme="minorEastAsia" w:hAnsiTheme="minorHAnsi" w:cstheme="minorBidi" w:hint="eastAsia"/>
          <w:sz w:val="24"/>
          <w:szCs w:val="24"/>
        </w:rPr>
        <w:t>）</w:t>
      </w:r>
      <w:r w:rsidRPr="00100E1C">
        <w:rPr>
          <w:rFonts w:asciiTheme="minorHAnsi" w:eastAsiaTheme="minorEastAsia" w:hAnsiTheme="minorHAnsi" w:cstheme="minorBidi" w:hint="eastAsia"/>
          <w:sz w:val="24"/>
          <w:szCs w:val="24"/>
        </w:rPr>
        <w:t>在质保期内，供应商需免费对产品进行全面的维护保养（每一年半一次）。</w:t>
      </w:r>
    </w:p>
    <w:p w14:paraId="33DBFC92" w14:textId="3C0D96EB" w:rsidR="007437C5" w:rsidRPr="00100E1C" w:rsidRDefault="007437C5" w:rsidP="007437C5">
      <w:pPr>
        <w:spacing w:line="360" w:lineRule="auto"/>
        <w:ind w:firstLineChars="100" w:firstLine="240"/>
        <w:rPr>
          <w:sz w:val="24"/>
        </w:rPr>
      </w:pPr>
      <w:r>
        <w:rPr>
          <w:rFonts w:hint="eastAsia"/>
          <w:sz w:val="24"/>
        </w:rPr>
        <w:t>（</w:t>
      </w:r>
      <w:r>
        <w:rPr>
          <w:rFonts w:hint="eastAsia"/>
          <w:sz w:val="24"/>
        </w:rPr>
        <w:t>5</w:t>
      </w:r>
      <w:r>
        <w:rPr>
          <w:rFonts w:hint="eastAsia"/>
          <w:sz w:val="24"/>
        </w:rPr>
        <w:t>）</w:t>
      </w:r>
      <w:r w:rsidRPr="00100E1C">
        <w:rPr>
          <w:rFonts w:hint="eastAsia"/>
          <w:sz w:val="24"/>
        </w:rPr>
        <w:t>当设备故障时，供应商需满足采购人对设备备品备件的替换需求，并保障配件的供应。</w:t>
      </w:r>
    </w:p>
    <w:p w14:paraId="19754EC0" w14:textId="77777777" w:rsidR="007437C5" w:rsidRDefault="007437C5" w:rsidP="007437C5">
      <w:pPr>
        <w:spacing w:line="360" w:lineRule="auto"/>
        <w:jc w:val="left"/>
        <w:rPr>
          <w:rFonts w:ascii="宋体" w:hAnsi="宋体" w:cs="宋体"/>
          <w:sz w:val="24"/>
          <w:szCs w:val="21"/>
        </w:rPr>
      </w:pPr>
      <w:r w:rsidRPr="00100E1C">
        <w:rPr>
          <w:rFonts w:hint="eastAsia"/>
          <w:sz w:val="24"/>
        </w:rPr>
        <w:t>8</w:t>
      </w:r>
      <w:r w:rsidRPr="00100E1C">
        <w:rPr>
          <w:rFonts w:hint="eastAsia"/>
          <w:sz w:val="24"/>
        </w:rPr>
        <w:t>、培训要</w:t>
      </w:r>
      <w:r>
        <w:rPr>
          <w:rFonts w:ascii="宋体" w:hAnsi="宋体" w:cs="宋体" w:hint="eastAsia"/>
          <w:sz w:val="24"/>
          <w:szCs w:val="21"/>
        </w:rPr>
        <w:t>求：</w:t>
      </w:r>
    </w:p>
    <w:p w14:paraId="445AC9D5" w14:textId="57F5A81A" w:rsidR="007437C5" w:rsidRPr="008028D4" w:rsidRDefault="007437C5" w:rsidP="008028D4">
      <w:pPr>
        <w:snapToGrid w:val="0"/>
        <w:spacing w:line="360" w:lineRule="auto"/>
        <w:ind w:firstLineChars="100" w:firstLine="240"/>
        <w:rPr>
          <w:sz w:val="24"/>
        </w:rPr>
      </w:pPr>
      <w:r w:rsidRPr="008028D4">
        <w:rPr>
          <w:rFonts w:hint="eastAsia"/>
          <w:sz w:val="24"/>
        </w:rPr>
        <w:t>（</w:t>
      </w:r>
      <w:r w:rsidRPr="008028D4">
        <w:rPr>
          <w:rFonts w:hint="eastAsia"/>
          <w:sz w:val="24"/>
        </w:rPr>
        <w:t>1</w:t>
      </w:r>
      <w:r w:rsidRPr="008028D4">
        <w:rPr>
          <w:rFonts w:hint="eastAsia"/>
          <w:sz w:val="24"/>
        </w:rPr>
        <w:t>）设备安装调试完成后，供应商需派技术人员对采购人的使用人员进行≥</w:t>
      </w:r>
      <w:r w:rsidRPr="008028D4">
        <w:rPr>
          <w:rFonts w:hint="eastAsia"/>
          <w:sz w:val="24"/>
        </w:rPr>
        <w:t>3</w:t>
      </w:r>
      <w:r w:rsidRPr="008028D4">
        <w:rPr>
          <w:rFonts w:hint="eastAsia"/>
          <w:sz w:val="24"/>
        </w:rPr>
        <w:t>天的培训，需免费提供操作手册、技术资料、培训课程或视频等参考资料。培训时间、地点、规模由采购</w:t>
      </w:r>
      <w:proofErr w:type="gramStart"/>
      <w:r w:rsidRPr="008028D4">
        <w:rPr>
          <w:rFonts w:hint="eastAsia"/>
          <w:sz w:val="24"/>
        </w:rPr>
        <w:t>人制</w:t>
      </w:r>
      <w:proofErr w:type="gramEnd"/>
      <w:r w:rsidRPr="008028D4">
        <w:rPr>
          <w:rFonts w:hint="eastAsia"/>
          <w:sz w:val="24"/>
        </w:rPr>
        <w:t>定，供应商提前与采购人沟通后，可分期进行培训，场地、交通等与培训相关的费用均由投标人承担。</w:t>
      </w:r>
    </w:p>
    <w:p w14:paraId="714435D0" w14:textId="77777777" w:rsidR="008028D4" w:rsidRDefault="007437C5" w:rsidP="008028D4">
      <w:pPr>
        <w:snapToGrid w:val="0"/>
        <w:spacing w:line="360" w:lineRule="auto"/>
        <w:ind w:firstLineChars="100" w:firstLine="240"/>
        <w:rPr>
          <w:sz w:val="24"/>
        </w:rPr>
      </w:pPr>
      <w:r w:rsidRPr="008028D4">
        <w:rPr>
          <w:rFonts w:hint="eastAsia"/>
          <w:sz w:val="24"/>
        </w:rPr>
        <w:t>（</w:t>
      </w:r>
      <w:r w:rsidRPr="008028D4">
        <w:rPr>
          <w:rFonts w:hint="eastAsia"/>
          <w:sz w:val="24"/>
        </w:rPr>
        <w:t>2</w:t>
      </w:r>
      <w:r w:rsidRPr="008028D4">
        <w:rPr>
          <w:rFonts w:hint="eastAsia"/>
          <w:sz w:val="24"/>
        </w:rPr>
        <w:t>）通过培训后，供应商需保证使用人员均能够熟练使用且可以独立完成全部流程操作。</w:t>
      </w:r>
    </w:p>
    <w:p w14:paraId="4552AD20" w14:textId="77777777" w:rsidR="008028D4" w:rsidRDefault="008028D4" w:rsidP="008028D4"/>
    <w:p w14:paraId="4FEA684F" w14:textId="5DA268CF" w:rsidR="00FC3D25" w:rsidRDefault="006D550C" w:rsidP="008028D4">
      <w:pPr>
        <w:snapToGrid w:val="0"/>
        <w:spacing w:line="360" w:lineRule="auto"/>
        <w:ind w:firstLineChars="100" w:firstLine="361"/>
        <w:jc w:val="center"/>
        <w:outlineLvl w:val="0"/>
        <w:rPr>
          <w:rFonts w:hAnsi="宋体"/>
        </w:rPr>
      </w:pPr>
      <w:r>
        <w:rPr>
          <w:b/>
          <w:sz w:val="36"/>
          <w:szCs w:val="36"/>
        </w:rPr>
        <w:t>第五章</w:t>
      </w:r>
      <w:r>
        <w:rPr>
          <w:b/>
          <w:sz w:val="36"/>
          <w:szCs w:val="36"/>
        </w:rPr>
        <w:t xml:space="preserve">   </w:t>
      </w:r>
      <w:r>
        <w:rPr>
          <w:b/>
          <w:sz w:val="36"/>
          <w:szCs w:val="36"/>
        </w:rPr>
        <w:t>合同草案条款</w:t>
      </w:r>
      <w:bookmarkEnd w:id="641"/>
    </w:p>
    <w:p w14:paraId="5E35D456" w14:textId="77777777" w:rsidR="003E43DE" w:rsidRDefault="003E43DE" w:rsidP="003E43DE"/>
    <w:p w14:paraId="521FDF47" w14:textId="77777777" w:rsidR="003E43DE" w:rsidRDefault="003E43DE" w:rsidP="003E43DE"/>
    <w:p w14:paraId="2BC5802F" w14:textId="77777777" w:rsidR="003E43DE" w:rsidRPr="003E43DE" w:rsidRDefault="003E43DE" w:rsidP="003E43DE">
      <w:pPr>
        <w:jc w:val="center"/>
        <w:rPr>
          <w:b/>
          <w:sz w:val="52"/>
          <w:szCs w:val="52"/>
        </w:rPr>
      </w:pPr>
      <w:r w:rsidRPr="003E43DE">
        <w:rPr>
          <w:rFonts w:hint="eastAsia"/>
          <w:b/>
          <w:sz w:val="52"/>
          <w:szCs w:val="52"/>
        </w:rPr>
        <w:t>政府采购合同</w:t>
      </w:r>
    </w:p>
    <w:p w14:paraId="52D3594C" w14:textId="77777777" w:rsidR="003E43DE" w:rsidRDefault="003E43DE" w:rsidP="003E43DE">
      <w:pPr>
        <w:widowControl/>
        <w:spacing w:line="240" w:lineRule="atLeast"/>
        <w:ind w:firstLineChars="1350" w:firstLine="4320"/>
        <w:rPr>
          <w:rFonts w:ascii="宋体" w:hAnsi="宋体"/>
          <w:sz w:val="32"/>
          <w:szCs w:val="32"/>
        </w:rPr>
      </w:pPr>
    </w:p>
    <w:p w14:paraId="1115AABA" w14:textId="77777777" w:rsidR="003E43DE" w:rsidRDefault="003E43DE" w:rsidP="003E43DE">
      <w:pPr>
        <w:widowControl/>
        <w:spacing w:line="240" w:lineRule="atLeast"/>
        <w:ind w:firstLineChars="1750" w:firstLine="5600"/>
        <w:rPr>
          <w:rFonts w:ascii="宋体" w:hAnsi="宋体"/>
          <w:sz w:val="32"/>
          <w:szCs w:val="32"/>
          <w:u w:val="single"/>
        </w:rPr>
      </w:pPr>
      <w:r>
        <w:rPr>
          <w:rFonts w:ascii="宋体" w:hAnsi="宋体" w:hint="eastAsia"/>
          <w:sz w:val="32"/>
          <w:szCs w:val="32"/>
        </w:rPr>
        <w:t>合同编号：</w:t>
      </w:r>
      <w:r>
        <w:rPr>
          <w:rFonts w:ascii="宋体" w:hAnsi="宋体" w:hint="eastAsia"/>
          <w:sz w:val="32"/>
          <w:szCs w:val="32"/>
          <w:u w:val="single"/>
        </w:rPr>
        <w:t xml:space="preserve">            </w:t>
      </w:r>
    </w:p>
    <w:p w14:paraId="07436D8D" w14:textId="77777777" w:rsidR="003E43DE" w:rsidRDefault="003E43DE" w:rsidP="003E43DE">
      <w:pPr>
        <w:widowControl/>
        <w:spacing w:line="240" w:lineRule="atLeast"/>
        <w:rPr>
          <w:rFonts w:ascii="宋体" w:hAnsi="宋体"/>
          <w:sz w:val="32"/>
          <w:szCs w:val="32"/>
        </w:rPr>
      </w:pPr>
      <w:bookmarkStart w:id="642" w:name="_Toc216513789"/>
    </w:p>
    <w:bookmarkEnd w:id="642"/>
    <w:p w14:paraId="40CE74BE" w14:textId="77777777" w:rsidR="003E43DE" w:rsidRDefault="003E43DE" w:rsidP="003E43DE">
      <w:pPr>
        <w:spacing w:line="360" w:lineRule="auto"/>
        <w:ind w:firstLineChars="131" w:firstLine="419"/>
        <w:rPr>
          <w:rFonts w:ascii="宋体" w:hAnsi="宋体"/>
          <w:sz w:val="32"/>
          <w:szCs w:val="32"/>
        </w:rPr>
      </w:pPr>
      <w:r>
        <w:rPr>
          <w:rFonts w:ascii="宋体" w:hAnsi="宋体" w:hint="eastAsia"/>
          <w:sz w:val="32"/>
          <w:szCs w:val="32"/>
        </w:rPr>
        <w:t>项目名称：</w:t>
      </w:r>
      <w:r>
        <w:rPr>
          <w:rFonts w:ascii="宋体" w:hAnsi="宋体" w:hint="eastAsia"/>
          <w:sz w:val="32"/>
          <w:szCs w:val="32"/>
          <w:u w:val="thick"/>
        </w:rPr>
        <w:t xml:space="preserve">                         </w:t>
      </w:r>
      <w:r>
        <w:rPr>
          <w:rFonts w:ascii="宋体" w:hAnsi="宋体" w:hint="eastAsia"/>
          <w:sz w:val="32"/>
          <w:szCs w:val="32"/>
        </w:rPr>
        <w:t xml:space="preserve"> </w:t>
      </w:r>
    </w:p>
    <w:p w14:paraId="4B61718B" w14:textId="77777777" w:rsidR="003E43DE" w:rsidRDefault="003E43DE" w:rsidP="003E43DE">
      <w:pPr>
        <w:widowControl/>
        <w:spacing w:line="240" w:lineRule="atLeast"/>
        <w:ind w:firstLineChars="150" w:firstLine="480"/>
        <w:rPr>
          <w:rFonts w:ascii="宋体" w:hAnsi="宋体" w:cs="宋体"/>
          <w:sz w:val="32"/>
          <w:szCs w:val="32"/>
          <w:u w:val="thick"/>
        </w:rPr>
      </w:pPr>
      <w:r>
        <w:rPr>
          <w:rFonts w:ascii="宋体" w:hAnsi="宋体" w:hint="eastAsia"/>
          <w:sz w:val="32"/>
          <w:szCs w:val="32"/>
        </w:rPr>
        <w:t>招标编号：</w:t>
      </w:r>
      <w:r>
        <w:rPr>
          <w:rFonts w:ascii="宋体" w:hAnsi="宋体" w:hint="eastAsia"/>
          <w:sz w:val="32"/>
          <w:szCs w:val="32"/>
          <w:u w:val="thick"/>
        </w:rPr>
        <w:t xml:space="preserve">                         </w:t>
      </w:r>
    </w:p>
    <w:p w14:paraId="744DB723" w14:textId="77777777" w:rsidR="003E43DE" w:rsidRDefault="003E43DE" w:rsidP="003E43DE">
      <w:pPr>
        <w:widowControl/>
        <w:spacing w:line="240" w:lineRule="atLeast"/>
        <w:ind w:leftChars="216" w:left="994" w:hanging="540"/>
        <w:rPr>
          <w:rFonts w:ascii="宋体" w:hAnsi="宋体"/>
          <w:sz w:val="32"/>
          <w:szCs w:val="32"/>
          <w:u w:val="single"/>
        </w:rPr>
      </w:pPr>
      <w:r>
        <w:rPr>
          <w:rFonts w:ascii="宋体" w:hAnsi="宋体" w:hint="eastAsia"/>
          <w:sz w:val="32"/>
          <w:szCs w:val="32"/>
        </w:rPr>
        <w:t>分 包 号：</w:t>
      </w:r>
      <w:r>
        <w:rPr>
          <w:rFonts w:ascii="宋体" w:hAnsi="宋体" w:hint="eastAsia"/>
          <w:sz w:val="32"/>
          <w:szCs w:val="32"/>
          <w:u w:val="thick"/>
        </w:rPr>
        <w:t xml:space="preserve">    第  包（或整包）     </w:t>
      </w:r>
    </w:p>
    <w:p w14:paraId="6477AB28" w14:textId="77777777" w:rsidR="003E43DE" w:rsidRDefault="003E43DE" w:rsidP="003E43DE">
      <w:pPr>
        <w:widowControl/>
        <w:spacing w:line="720" w:lineRule="auto"/>
        <w:ind w:leftChars="216" w:left="994" w:hanging="540"/>
        <w:rPr>
          <w:rFonts w:ascii="宋体" w:hAnsi="宋体"/>
          <w:sz w:val="32"/>
          <w:szCs w:val="32"/>
          <w:u w:val="single"/>
        </w:rPr>
      </w:pPr>
      <w:r>
        <w:rPr>
          <w:rFonts w:ascii="宋体" w:hAnsi="宋体" w:hint="eastAsia"/>
          <w:sz w:val="32"/>
          <w:szCs w:val="32"/>
        </w:rPr>
        <w:t>货物名称：</w:t>
      </w:r>
      <w:r>
        <w:rPr>
          <w:rFonts w:ascii="宋体" w:hAnsi="宋体" w:hint="eastAsia"/>
          <w:sz w:val="32"/>
          <w:szCs w:val="32"/>
          <w:u w:val="thick"/>
        </w:rPr>
        <w:t xml:space="preserve">                      </w:t>
      </w:r>
    </w:p>
    <w:p w14:paraId="5DEDF785" w14:textId="77777777" w:rsidR="003E43DE" w:rsidRDefault="003E43DE" w:rsidP="003E43DE">
      <w:pPr>
        <w:adjustRightInd w:val="0"/>
        <w:snapToGrid w:val="0"/>
        <w:spacing w:line="720" w:lineRule="auto"/>
        <w:ind w:firstLineChars="131" w:firstLine="419"/>
        <w:rPr>
          <w:sz w:val="24"/>
        </w:rPr>
      </w:pPr>
      <w:r>
        <w:rPr>
          <w:rFonts w:ascii="宋体" w:hAnsi="宋体" w:hint="eastAsia"/>
          <w:sz w:val="32"/>
          <w:szCs w:val="32"/>
        </w:rPr>
        <w:t>招标代理机构：</w:t>
      </w:r>
      <w:r>
        <w:rPr>
          <w:rFonts w:ascii="宋体" w:hAnsi="宋体" w:hint="eastAsia"/>
          <w:sz w:val="32"/>
          <w:szCs w:val="32"/>
          <w:u w:val="thick"/>
        </w:rPr>
        <w:t xml:space="preserve">                   </w:t>
      </w:r>
    </w:p>
    <w:p w14:paraId="0D3D88EE" w14:textId="77777777" w:rsidR="003E43DE" w:rsidRDefault="003E43DE" w:rsidP="003E43DE">
      <w:pPr>
        <w:widowControl/>
        <w:spacing w:line="240" w:lineRule="atLeast"/>
        <w:rPr>
          <w:rFonts w:ascii="宋体" w:hAnsi="宋体"/>
          <w:sz w:val="32"/>
          <w:szCs w:val="32"/>
        </w:rPr>
      </w:pPr>
    </w:p>
    <w:p w14:paraId="0CBABD40" w14:textId="77777777" w:rsidR="003E43DE" w:rsidRDefault="003E43DE" w:rsidP="003E43DE">
      <w:pPr>
        <w:widowControl/>
        <w:spacing w:line="240" w:lineRule="atLeast"/>
        <w:ind w:firstLineChars="150" w:firstLine="480"/>
        <w:rPr>
          <w:rFonts w:ascii="宋体" w:hAnsi="宋体"/>
          <w:sz w:val="32"/>
          <w:szCs w:val="32"/>
        </w:rPr>
      </w:pPr>
      <w:r>
        <w:rPr>
          <w:rFonts w:ascii="宋体" w:hAnsi="宋体" w:hint="eastAsia"/>
          <w:sz w:val="32"/>
          <w:szCs w:val="32"/>
        </w:rPr>
        <w:t>买方（盖章）：</w:t>
      </w:r>
      <w:r>
        <w:rPr>
          <w:rFonts w:ascii="宋体" w:hAnsi="宋体" w:hint="eastAsia"/>
          <w:sz w:val="32"/>
          <w:szCs w:val="32"/>
          <w:u w:val="thick"/>
        </w:rPr>
        <w:t xml:space="preserve">北京市房山区教育委员会   </w:t>
      </w:r>
    </w:p>
    <w:p w14:paraId="72FAE8DC" w14:textId="77777777" w:rsidR="003E43DE" w:rsidRDefault="003E43DE" w:rsidP="003E43DE">
      <w:pPr>
        <w:widowControl/>
        <w:spacing w:line="240" w:lineRule="atLeast"/>
        <w:ind w:firstLineChars="150" w:firstLine="480"/>
        <w:rPr>
          <w:rFonts w:ascii="宋体" w:hAnsi="宋体"/>
          <w:sz w:val="32"/>
          <w:szCs w:val="32"/>
        </w:rPr>
      </w:pPr>
    </w:p>
    <w:p w14:paraId="1EC42AFF" w14:textId="77777777" w:rsidR="003E43DE" w:rsidRDefault="003E43DE" w:rsidP="003E43DE">
      <w:pPr>
        <w:widowControl/>
        <w:spacing w:line="240" w:lineRule="atLeast"/>
        <w:ind w:firstLineChars="150" w:firstLine="480"/>
        <w:rPr>
          <w:rFonts w:ascii="宋体" w:hAnsi="宋体"/>
          <w:sz w:val="32"/>
          <w:szCs w:val="32"/>
          <w:u w:val="thick"/>
        </w:rPr>
      </w:pPr>
      <w:r>
        <w:rPr>
          <w:rFonts w:ascii="宋体" w:hAnsi="宋体" w:hint="eastAsia"/>
          <w:sz w:val="32"/>
          <w:szCs w:val="32"/>
        </w:rPr>
        <w:t>卖方（盖章）：</w:t>
      </w:r>
      <w:r>
        <w:rPr>
          <w:rFonts w:ascii="宋体" w:hAnsi="宋体" w:hint="eastAsia"/>
          <w:sz w:val="32"/>
          <w:szCs w:val="32"/>
          <w:u w:val="thick"/>
        </w:rPr>
        <w:t xml:space="preserve">                        </w:t>
      </w:r>
    </w:p>
    <w:p w14:paraId="66B241D7" w14:textId="77777777" w:rsidR="003E43DE" w:rsidRDefault="003E43DE" w:rsidP="003E43DE">
      <w:pPr>
        <w:widowControl/>
        <w:spacing w:line="240" w:lineRule="atLeast"/>
        <w:ind w:firstLineChars="150" w:firstLine="480"/>
        <w:rPr>
          <w:rFonts w:ascii="宋体" w:hAnsi="宋体"/>
          <w:sz w:val="32"/>
          <w:szCs w:val="32"/>
        </w:rPr>
      </w:pPr>
    </w:p>
    <w:p w14:paraId="5F94C0B3" w14:textId="77777777" w:rsidR="003E43DE" w:rsidRDefault="003E43DE" w:rsidP="003E43DE">
      <w:pPr>
        <w:widowControl/>
        <w:spacing w:line="240" w:lineRule="atLeast"/>
        <w:ind w:firstLineChars="150" w:firstLine="480"/>
        <w:rPr>
          <w:rFonts w:ascii="宋体" w:hAnsi="宋体"/>
          <w:sz w:val="32"/>
          <w:szCs w:val="32"/>
          <w:u w:val="thick"/>
        </w:rPr>
      </w:pPr>
      <w:r>
        <w:rPr>
          <w:rFonts w:ascii="宋体" w:hAnsi="宋体" w:hint="eastAsia"/>
          <w:sz w:val="32"/>
          <w:szCs w:val="32"/>
        </w:rPr>
        <w:t>签署地点：</w:t>
      </w:r>
      <w:r>
        <w:rPr>
          <w:rFonts w:ascii="宋体" w:hAnsi="宋体" w:hint="eastAsia"/>
          <w:sz w:val="32"/>
          <w:szCs w:val="32"/>
          <w:u w:val="thick"/>
        </w:rPr>
        <w:t xml:space="preserve">北京市房山区教育委员会      </w:t>
      </w:r>
    </w:p>
    <w:p w14:paraId="68B18CEF" w14:textId="77777777" w:rsidR="003E43DE" w:rsidRDefault="003E43DE" w:rsidP="003E43DE">
      <w:pPr>
        <w:widowControl/>
        <w:spacing w:line="240" w:lineRule="atLeast"/>
        <w:ind w:firstLineChars="150" w:firstLine="480"/>
        <w:rPr>
          <w:rFonts w:ascii="宋体" w:hAnsi="宋体"/>
          <w:sz w:val="32"/>
          <w:szCs w:val="32"/>
        </w:rPr>
      </w:pPr>
    </w:p>
    <w:p w14:paraId="7E789AF7" w14:textId="77777777" w:rsidR="003E43DE" w:rsidRDefault="003E43DE" w:rsidP="003E43DE">
      <w:pPr>
        <w:widowControl/>
        <w:spacing w:line="240" w:lineRule="atLeast"/>
        <w:ind w:firstLineChars="150" w:firstLine="480"/>
        <w:rPr>
          <w:rFonts w:ascii="宋体" w:hAnsi="宋体"/>
          <w:sz w:val="32"/>
          <w:szCs w:val="32"/>
          <w:u w:val="thick"/>
        </w:rPr>
      </w:pPr>
      <w:r>
        <w:rPr>
          <w:rFonts w:ascii="宋体" w:hAnsi="宋体" w:hint="eastAsia"/>
          <w:sz w:val="32"/>
          <w:szCs w:val="32"/>
        </w:rPr>
        <w:t>签署日期：</w:t>
      </w:r>
      <w:r>
        <w:rPr>
          <w:rFonts w:ascii="宋体" w:hAnsi="宋体" w:hint="eastAsia"/>
          <w:sz w:val="32"/>
          <w:szCs w:val="32"/>
          <w:u w:val="thick"/>
        </w:rPr>
        <w:t xml:space="preserve">     年 　月 　日  </w:t>
      </w:r>
    </w:p>
    <w:p w14:paraId="73DDF661" w14:textId="77777777" w:rsidR="003E43DE" w:rsidRDefault="003E43DE" w:rsidP="003E43DE">
      <w:pPr>
        <w:widowControl/>
        <w:spacing w:line="240" w:lineRule="atLeast"/>
        <w:jc w:val="center"/>
        <w:rPr>
          <w:rFonts w:ascii="宋体" w:hAnsi="宋体"/>
          <w:b/>
          <w:sz w:val="32"/>
          <w:szCs w:val="32"/>
        </w:rPr>
        <w:sectPr w:rsidR="003E43DE">
          <w:headerReference w:type="default" r:id="rId18"/>
          <w:pgSz w:w="11906" w:h="16838"/>
          <w:pgMar w:top="1276" w:right="1134" w:bottom="1134" w:left="1134" w:header="851" w:footer="992" w:gutter="0"/>
          <w:cols w:space="720"/>
          <w:docGrid w:type="linesAndChars" w:linePitch="312"/>
        </w:sectPr>
      </w:pPr>
      <w:bookmarkStart w:id="643" w:name="_Toc220229431"/>
      <w:bookmarkStart w:id="644" w:name="_Toc219175636"/>
      <w:bookmarkStart w:id="645" w:name="_Toc218935352"/>
      <w:bookmarkStart w:id="646" w:name="_Toc220229326"/>
    </w:p>
    <w:p w14:paraId="2541E2CC" w14:textId="77777777" w:rsidR="003E43DE" w:rsidRDefault="003E43DE" w:rsidP="003E43DE">
      <w:pPr>
        <w:widowControl/>
        <w:spacing w:line="240" w:lineRule="atLeast"/>
        <w:jc w:val="center"/>
        <w:rPr>
          <w:rFonts w:ascii="宋体" w:hAnsi="宋体"/>
          <w:b/>
          <w:sz w:val="32"/>
          <w:szCs w:val="32"/>
        </w:rPr>
      </w:pPr>
      <w:r>
        <w:rPr>
          <w:rFonts w:ascii="宋体" w:hAnsi="宋体" w:hint="eastAsia"/>
          <w:b/>
          <w:sz w:val="32"/>
          <w:szCs w:val="32"/>
        </w:rPr>
        <w:lastRenderedPageBreak/>
        <w:t>合　同　书</w:t>
      </w:r>
      <w:bookmarkEnd w:id="643"/>
      <w:bookmarkEnd w:id="644"/>
      <w:bookmarkEnd w:id="645"/>
      <w:bookmarkEnd w:id="646"/>
    </w:p>
    <w:p w14:paraId="6BA673D0" w14:textId="77777777" w:rsidR="003E43DE" w:rsidRDefault="003E43DE" w:rsidP="003E43DE">
      <w:pPr>
        <w:pStyle w:val="26"/>
        <w:spacing w:line="100" w:lineRule="exact"/>
      </w:pPr>
    </w:p>
    <w:p w14:paraId="6BB5EC3E"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买方</w:t>
      </w:r>
      <w:r>
        <w:rPr>
          <w:rFonts w:ascii="宋体" w:hAnsi="宋体" w:hint="eastAsia"/>
          <w:sz w:val="24"/>
          <w:u w:val="single"/>
        </w:rPr>
        <w:t xml:space="preserve">                 </w:t>
      </w:r>
      <w:r>
        <w:rPr>
          <w:rFonts w:ascii="宋体" w:hAnsi="宋体" w:hint="eastAsia"/>
          <w:sz w:val="24"/>
        </w:rPr>
        <w:t>的</w:t>
      </w:r>
      <w:r>
        <w:rPr>
          <w:rFonts w:ascii="宋体" w:hAnsi="宋体" w:hint="eastAsia"/>
          <w:sz w:val="24"/>
          <w:u w:val="single"/>
        </w:rPr>
        <w:t xml:space="preserve">           项目 </w:t>
      </w:r>
      <w:r>
        <w:rPr>
          <w:rFonts w:ascii="宋体" w:hAnsi="宋体" w:hint="eastAsia"/>
          <w:sz w:val="24"/>
        </w:rPr>
        <w:t>所需货物经</w:t>
      </w:r>
      <w:r>
        <w:rPr>
          <w:rFonts w:ascii="宋体" w:hAnsi="宋体" w:hint="eastAsia"/>
          <w:sz w:val="24"/>
          <w:u w:val="single"/>
        </w:rPr>
        <w:t xml:space="preserve">             </w:t>
      </w:r>
      <w:r>
        <w:rPr>
          <w:rFonts w:ascii="宋体" w:hAnsi="宋体" w:hint="eastAsia"/>
          <w:sz w:val="24"/>
        </w:rPr>
        <w:t>以公开招标文件在国内</w:t>
      </w:r>
      <w:r>
        <w:rPr>
          <w:rFonts w:ascii="宋体" w:hAnsi="宋体" w:hint="eastAsia"/>
          <w:sz w:val="24"/>
          <w:u w:val="single"/>
        </w:rPr>
        <w:t xml:space="preserve">   </w:t>
      </w:r>
      <w:r>
        <w:rPr>
          <w:rFonts w:ascii="宋体" w:hAnsi="宋体" w:hint="eastAsia"/>
          <w:sz w:val="24"/>
        </w:rPr>
        <w:t>招标。经评定，卖方</w:t>
      </w:r>
      <w:r>
        <w:rPr>
          <w:rFonts w:ascii="宋体" w:hAnsi="宋体" w:hint="eastAsia"/>
          <w:sz w:val="24"/>
          <w:u w:val="single"/>
        </w:rPr>
        <w:t xml:space="preserve">         </w:t>
      </w:r>
      <w:r>
        <w:rPr>
          <w:rFonts w:ascii="宋体" w:hAnsi="宋体" w:hint="eastAsia"/>
          <w:sz w:val="24"/>
        </w:rPr>
        <w:t>为此招标项目第</w:t>
      </w:r>
      <w:r>
        <w:rPr>
          <w:rFonts w:ascii="宋体" w:hAnsi="宋体" w:hint="eastAsia"/>
          <w:sz w:val="24"/>
          <w:u w:val="single"/>
        </w:rPr>
        <w:t xml:space="preserve">    </w:t>
      </w:r>
      <w:r>
        <w:rPr>
          <w:rFonts w:ascii="宋体" w:hAnsi="宋体" w:hint="eastAsia"/>
          <w:sz w:val="24"/>
        </w:rPr>
        <w:t>包</w:t>
      </w:r>
      <w:r>
        <w:rPr>
          <w:rFonts w:ascii="宋体" w:hAnsi="宋体" w:hint="eastAsia"/>
          <w:sz w:val="24"/>
          <w:u w:val="single"/>
        </w:rPr>
        <w:t xml:space="preserve">            </w:t>
      </w:r>
      <w:r>
        <w:rPr>
          <w:rFonts w:ascii="宋体" w:hAnsi="宋体" w:hint="eastAsia"/>
          <w:sz w:val="24"/>
        </w:rPr>
        <w:t>中标供应商。买、卖双方依据《中华人民共和国政府采购法》、《中华人民共和国民法典》，在平等自愿的基础上，同意按照下面的条款和条件，签署本合同。</w:t>
      </w:r>
    </w:p>
    <w:p w14:paraId="3D350620"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1.合同文件</w:t>
      </w:r>
    </w:p>
    <w:p w14:paraId="3638E05A"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下列文件构成本合同的组成部分，应该认为是一个整体，彼此相互解释，相互补充。为便于解释，组成合同的多个文件的优先支配地位的次序如下：</w:t>
      </w:r>
    </w:p>
    <w:p w14:paraId="3F03B7A9" w14:textId="77777777" w:rsidR="003E43DE" w:rsidRDefault="003E43DE" w:rsidP="003E43DE">
      <w:pPr>
        <w:widowControl/>
        <w:spacing w:line="400" w:lineRule="exact"/>
        <w:ind w:leftChars="257" w:left="1080" w:hanging="540"/>
        <w:rPr>
          <w:rFonts w:ascii="宋体" w:hAnsi="宋体"/>
          <w:sz w:val="24"/>
        </w:rPr>
      </w:pPr>
      <w:r>
        <w:rPr>
          <w:rFonts w:ascii="宋体" w:hAnsi="宋体"/>
          <w:sz w:val="24"/>
        </w:rPr>
        <w:t>a.</w:t>
      </w:r>
      <w:r>
        <w:rPr>
          <w:rFonts w:ascii="宋体" w:hAnsi="宋体" w:hint="eastAsia"/>
          <w:sz w:val="24"/>
        </w:rPr>
        <w:t xml:space="preserve">本合同书　</w:t>
      </w:r>
    </w:p>
    <w:p w14:paraId="0CA99581" w14:textId="77777777" w:rsidR="003E43DE" w:rsidRDefault="003E43DE" w:rsidP="003E43DE">
      <w:pPr>
        <w:widowControl/>
        <w:spacing w:line="400" w:lineRule="exact"/>
        <w:ind w:leftChars="257" w:left="1080" w:hanging="540"/>
        <w:rPr>
          <w:rFonts w:ascii="宋体" w:hAnsi="宋体"/>
          <w:sz w:val="24"/>
        </w:rPr>
      </w:pPr>
      <w:r>
        <w:rPr>
          <w:rFonts w:ascii="宋体" w:hAnsi="宋体"/>
          <w:sz w:val="24"/>
        </w:rPr>
        <w:t>b.</w:t>
      </w:r>
      <w:r>
        <w:rPr>
          <w:rFonts w:ascii="宋体" w:hAnsi="宋体" w:hint="eastAsia"/>
          <w:sz w:val="24"/>
        </w:rPr>
        <w:t>中标通知书</w:t>
      </w:r>
    </w:p>
    <w:p w14:paraId="60D937CC" w14:textId="77777777" w:rsidR="003E43DE" w:rsidRDefault="003E43DE" w:rsidP="003E43DE">
      <w:pPr>
        <w:widowControl/>
        <w:spacing w:line="400" w:lineRule="exact"/>
        <w:ind w:leftChars="257" w:left="1080" w:hanging="540"/>
        <w:rPr>
          <w:rFonts w:ascii="宋体" w:hAnsi="宋体"/>
          <w:sz w:val="24"/>
        </w:rPr>
      </w:pPr>
      <w:r>
        <w:rPr>
          <w:rFonts w:ascii="宋体" w:hAnsi="宋体"/>
          <w:sz w:val="24"/>
        </w:rPr>
        <w:t>c.</w:t>
      </w:r>
      <w:r>
        <w:rPr>
          <w:rFonts w:ascii="宋体" w:hAnsi="宋体" w:hint="eastAsia"/>
          <w:sz w:val="24"/>
        </w:rPr>
        <w:t>合同专用条款</w:t>
      </w:r>
    </w:p>
    <w:p w14:paraId="083E8752" w14:textId="77777777" w:rsidR="003E43DE" w:rsidRDefault="003E43DE" w:rsidP="003E43DE">
      <w:pPr>
        <w:widowControl/>
        <w:spacing w:line="400" w:lineRule="exact"/>
        <w:ind w:leftChars="257" w:left="1080" w:hanging="540"/>
        <w:rPr>
          <w:rFonts w:ascii="宋体" w:hAnsi="宋体"/>
          <w:sz w:val="24"/>
        </w:rPr>
      </w:pPr>
      <w:r>
        <w:rPr>
          <w:rFonts w:ascii="宋体" w:hAnsi="宋体"/>
          <w:sz w:val="24"/>
        </w:rPr>
        <w:t>d.</w:t>
      </w:r>
      <w:r>
        <w:rPr>
          <w:rFonts w:ascii="宋体" w:hAnsi="宋体" w:hint="eastAsia"/>
          <w:sz w:val="24"/>
        </w:rPr>
        <w:t>合同一般条款</w:t>
      </w:r>
      <w:r>
        <w:rPr>
          <w:rFonts w:ascii="宋体" w:hAnsi="宋体"/>
          <w:sz w:val="24"/>
        </w:rPr>
        <w:tab/>
      </w:r>
      <w:r>
        <w:rPr>
          <w:rFonts w:ascii="宋体" w:hAnsi="宋体"/>
          <w:sz w:val="24"/>
        </w:rPr>
        <w:tab/>
      </w:r>
      <w:r>
        <w:rPr>
          <w:rFonts w:ascii="宋体" w:hAnsi="宋体" w:hint="eastAsia"/>
          <w:sz w:val="24"/>
        </w:rPr>
        <w:tab/>
      </w:r>
      <w:r>
        <w:rPr>
          <w:rFonts w:ascii="宋体" w:hAnsi="宋体"/>
          <w:sz w:val="24"/>
        </w:rPr>
        <w:tab/>
      </w:r>
    </w:p>
    <w:p w14:paraId="61DA1214" w14:textId="77777777" w:rsidR="003E43DE" w:rsidRDefault="003E43DE" w:rsidP="003E43DE">
      <w:pPr>
        <w:widowControl/>
        <w:spacing w:line="400" w:lineRule="exact"/>
        <w:ind w:leftChars="257" w:left="1080" w:hanging="540"/>
        <w:rPr>
          <w:rFonts w:ascii="宋体" w:hAnsi="宋体"/>
          <w:sz w:val="24"/>
        </w:rPr>
      </w:pPr>
      <w:r>
        <w:rPr>
          <w:rFonts w:ascii="宋体" w:hAnsi="宋体"/>
          <w:sz w:val="24"/>
        </w:rPr>
        <w:t>e.</w:t>
      </w:r>
      <w:r>
        <w:rPr>
          <w:rFonts w:ascii="宋体" w:hAnsi="宋体" w:hint="eastAsia"/>
          <w:sz w:val="24"/>
        </w:rPr>
        <w:t>投标文件(含澄清文件)</w:t>
      </w:r>
    </w:p>
    <w:p w14:paraId="05F47970" w14:textId="77777777" w:rsidR="003E43DE" w:rsidRDefault="003E43DE" w:rsidP="003E43DE">
      <w:pPr>
        <w:widowControl/>
        <w:spacing w:line="400" w:lineRule="exact"/>
        <w:ind w:leftChars="257" w:left="1080" w:hanging="540"/>
        <w:rPr>
          <w:rFonts w:ascii="宋体" w:hAnsi="宋体"/>
          <w:sz w:val="24"/>
        </w:rPr>
      </w:pPr>
      <w:r>
        <w:rPr>
          <w:rFonts w:ascii="宋体" w:hAnsi="宋体" w:hint="eastAsia"/>
          <w:sz w:val="24"/>
        </w:rPr>
        <w:t>f</w:t>
      </w:r>
      <w:r>
        <w:rPr>
          <w:rFonts w:ascii="宋体" w:hAnsi="宋体"/>
          <w:sz w:val="24"/>
        </w:rPr>
        <w:t>.</w:t>
      </w:r>
      <w:r>
        <w:rPr>
          <w:rFonts w:ascii="宋体" w:hAnsi="宋体" w:hint="eastAsia"/>
          <w:sz w:val="24"/>
        </w:rPr>
        <w:t>招标文件</w:t>
      </w:r>
      <w:r>
        <w:rPr>
          <w:rFonts w:ascii="宋体" w:hAnsi="宋体"/>
          <w:sz w:val="24"/>
        </w:rPr>
        <w:t>(</w:t>
      </w:r>
      <w:r>
        <w:rPr>
          <w:rFonts w:ascii="宋体" w:hAnsi="宋体" w:hint="eastAsia"/>
          <w:sz w:val="24"/>
        </w:rPr>
        <w:t>含招标文件补充通知</w:t>
      </w:r>
      <w:r>
        <w:rPr>
          <w:rFonts w:ascii="宋体" w:hAnsi="宋体"/>
          <w:sz w:val="24"/>
        </w:rPr>
        <w:t>)</w:t>
      </w:r>
    </w:p>
    <w:p w14:paraId="0EE36DF2" w14:textId="77777777" w:rsidR="003E43DE" w:rsidRDefault="003E43DE" w:rsidP="003E43DE">
      <w:pPr>
        <w:widowControl/>
        <w:spacing w:after="240" w:line="400" w:lineRule="exact"/>
        <w:ind w:leftChars="257" w:left="1080" w:hanging="540"/>
      </w:pPr>
      <w:r>
        <w:rPr>
          <w:rFonts w:ascii="宋体" w:hAnsi="宋体" w:hint="eastAsia"/>
          <w:b/>
          <w:sz w:val="24"/>
        </w:rPr>
        <w:t>2.货物和数量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9"/>
        <w:gridCol w:w="3861"/>
        <w:gridCol w:w="2438"/>
      </w:tblGrid>
      <w:tr w:rsidR="003E43DE" w14:paraId="57C76B1E" w14:textId="77777777" w:rsidTr="0075586E">
        <w:trPr>
          <w:trHeight w:val="662"/>
          <w:jc w:val="center"/>
        </w:trPr>
        <w:tc>
          <w:tcPr>
            <w:tcW w:w="939" w:type="dxa"/>
            <w:vAlign w:val="center"/>
          </w:tcPr>
          <w:p w14:paraId="45FD8F7E" w14:textId="77777777" w:rsidR="003E43DE" w:rsidRDefault="003E43DE" w:rsidP="0075586E">
            <w:pPr>
              <w:tabs>
                <w:tab w:val="left" w:pos="5580"/>
              </w:tabs>
              <w:spacing w:line="400" w:lineRule="exact"/>
              <w:jc w:val="center"/>
              <w:rPr>
                <w:rFonts w:ascii="宋体" w:hAnsi="宋体"/>
                <w:b/>
                <w:sz w:val="24"/>
              </w:rPr>
            </w:pPr>
            <w:r>
              <w:rPr>
                <w:rFonts w:ascii="宋体" w:hAnsi="宋体" w:hint="eastAsia"/>
                <w:b/>
                <w:sz w:val="24"/>
              </w:rPr>
              <w:t>序号</w:t>
            </w:r>
          </w:p>
        </w:tc>
        <w:tc>
          <w:tcPr>
            <w:tcW w:w="3861" w:type="dxa"/>
            <w:vAlign w:val="center"/>
          </w:tcPr>
          <w:p w14:paraId="2B769F8E" w14:textId="77777777" w:rsidR="003E43DE" w:rsidRDefault="003E43DE" w:rsidP="0075586E">
            <w:pPr>
              <w:tabs>
                <w:tab w:val="left" w:pos="5580"/>
              </w:tabs>
              <w:spacing w:line="400" w:lineRule="exact"/>
              <w:jc w:val="center"/>
              <w:rPr>
                <w:rFonts w:ascii="宋体" w:hAnsi="宋体"/>
                <w:b/>
                <w:sz w:val="24"/>
              </w:rPr>
            </w:pPr>
            <w:r>
              <w:rPr>
                <w:rFonts w:ascii="宋体" w:hAnsi="宋体" w:hint="eastAsia"/>
                <w:b/>
                <w:sz w:val="24"/>
              </w:rPr>
              <w:t>本合同货物</w:t>
            </w:r>
          </w:p>
        </w:tc>
        <w:tc>
          <w:tcPr>
            <w:tcW w:w="2438" w:type="dxa"/>
            <w:vAlign w:val="center"/>
          </w:tcPr>
          <w:p w14:paraId="00D3C8B5" w14:textId="77777777" w:rsidR="003E43DE" w:rsidRDefault="003E43DE" w:rsidP="0075586E">
            <w:pPr>
              <w:tabs>
                <w:tab w:val="left" w:pos="5580"/>
              </w:tabs>
              <w:spacing w:line="400" w:lineRule="exact"/>
              <w:jc w:val="center"/>
              <w:rPr>
                <w:rFonts w:ascii="宋体" w:hAnsi="宋体"/>
                <w:b/>
                <w:sz w:val="24"/>
              </w:rPr>
            </w:pPr>
            <w:r>
              <w:rPr>
                <w:rFonts w:ascii="宋体" w:hAnsi="宋体" w:hint="eastAsia"/>
                <w:b/>
                <w:sz w:val="24"/>
              </w:rPr>
              <w:t>数量（</w:t>
            </w:r>
            <w:r>
              <w:rPr>
                <w:rFonts w:ascii="宋体" w:hAnsi="宋体" w:cs="宋体" w:hint="eastAsia"/>
                <w:b/>
                <w:sz w:val="24"/>
              </w:rPr>
              <w:t>件套</w:t>
            </w:r>
            <w:r>
              <w:rPr>
                <w:rFonts w:ascii="宋体" w:hAnsi="宋体" w:hint="eastAsia"/>
                <w:b/>
                <w:sz w:val="24"/>
              </w:rPr>
              <w:t>）</w:t>
            </w:r>
          </w:p>
        </w:tc>
      </w:tr>
      <w:tr w:rsidR="003E43DE" w14:paraId="70A50FCE" w14:textId="77777777" w:rsidTr="0075586E">
        <w:trPr>
          <w:trHeight w:val="533"/>
          <w:jc w:val="center"/>
        </w:trPr>
        <w:tc>
          <w:tcPr>
            <w:tcW w:w="939" w:type="dxa"/>
            <w:vAlign w:val="center"/>
          </w:tcPr>
          <w:p w14:paraId="186553EA" w14:textId="77777777" w:rsidR="003E43DE" w:rsidRDefault="003E43DE" w:rsidP="0075586E">
            <w:pPr>
              <w:spacing w:line="400" w:lineRule="exact"/>
              <w:jc w:val="center"/>
              <w:rPr>
                <w:rFonts w:ascii="宋体" w:hAnsi="宋体"/>
                <w:sz w:val="24"/>
              </w:rPr>
            </w:pPr>
            <w:r>
              <w:rPr>
                <w:rFonts w:ascii="宋体" w:hAnsi="宋体" w:hint="eastAsia"/>
                <w:sz w:val="24"/>
              </w:rPr>
              <w:t>1</w:t>
            </w:r>
          </w:p>
        </w:tc>
        <w:tc>
          <w:tcPr>
            <w:tcW w:w="3861" w:type="dxa"/>
            <w:vAlign w:val="center"/>
          </w:tcPr>
          <w:p w14:paraId="0250FA2C" w14:textId="77777777" w:rsidR="003E43DE" w:rsidRDefault="003E43DE" w:rsidP="0075586E">
            <w:pPr>
              <w:spacing w:line="400" w:lineRule="exact"/>
              <w:jc w:val="center"/>
              <w:rPr>
                <w:rFonts w:ascii="宋体" w:hAnsi="宋体"/>
                <w:sz w:val="24"/>
              </w:rPr>
            </w:pPr>
          </w:p>
        </w:tc>
        <w:tc>
          <w:tcPr>
            <w:tcW w:w="2438" w:type="dxa"/>
            <w:vAlign w:val="center"/>
          </w:tcPr>
          <w:p w14:paraId="779A2C5E" w14:textId="77777777" w:rsidR="003E43DE" w:rsidRDefault="003E43DE" w:rsidP="0075586E">
            <w:pPr>
              <w:spacing w:line="400" w:lineRule="exact"/>
              <w:jc w:val="center"/>
              <w:rPr>
                <w:rFonts w:ascii="宋体" w:hAnsi="宋体"/>
                <w:sz w:val="24"/>
              </w:rPr>
            </w:pPr>
          </w:p>
        </w:tc>
      </w:tr>
      <w:tr w:rsidR="003E43DE" w14:paraId="6B287DC4" w14:textId="77777777" w:rsidTr="0075586E">
        <w:trPr>
          <w:trHeight w:val="545"/>
          <w:jc w:val="center"/>
        </w:trPr>
        <w:tc>
          <w:tcPr>
            <w:tcW w:w="939" w:type="dxa"/>
            <w:vAlign w:val="center"/>
          </w:tcPr>
          <w:p w14:paraId="075C33C5" w14:textId="77777777" w:rsidR="003E43DE" w:rsidRDefault="003E43DE" w:rsidP="0075586E">
            <w:pPr>
              <w:spacing w:line="400" w:lineRule="exact"/>
              <w:jc w:val="center"/>
              <w:rPr>
                <w:rFonts w:ascii="宋体" w:hAnsi="宋体"/>
                <w:sz w:val="24"/>
              </w:rPr>
            </w:pPr>
          </w:p>
        </w:tc>
        <w:tc>
          <w:tcPr>
            <w:tcW w:w="3861" w:type="dxa"/>
            <w:vAlign w:val="center"/>
          </w:tcPr>
          <w:p w14:paraId="773ACFA0" w14:textId="77777777" w:rsidR="003E43DE" w:rsidRDefault="003E43DE" w:rsidP="0075586E">
            <w:pPr>
              <w:spacing w:line="400" w:lineRule="exact"/>
              <w:jc w:val="center"/>
              <w:rPr>
                <w:rFonts w:ascii="宋体" w:hAnsi="宋体" w:cs="Arial"/>
                <w:b/>
                <w:bCs/>
                <w:kern w:val="0"/>
                <w:sz w:val="24"/>
              </w:rPr>
            </w:pPr>
            <w:r>
              <w:rPr>
                <w:rFonts w:ascii="宋体" w:hAnsi="宋体" w:cs="Arial" w:hint="eastAsia"/>
                <w:b/>
                <w:bCs/>
                <w:kern w:val="0"/>
                <w:sz w:val="24"/>
              </w:rPr>
              <w:t>合计</w:t>
            </w:r>
          </w:p>
        </w:tc>
        <w:tc>
          <w:tcPr>
            <w:tcW w:w="2438" w:type="dxa"/>
            <w:vAlign w:val="center"/>
          </w:tcPr>
          <w:p w14:paraId="263C1CC5" w14:textId="77777777" w:rsidR="003E43DE" w:rsidRDefault="003E43DE" w:rsidP="0075586E">
            <w:pPr>
              <w:spacing w:line="400" w:lineRule="exact"/>
              <w:jc w:val="center"/>
              <w:rPr>
                <w:rFonts w:ascii="宋体" w:hAnsi="宋体" w:cs="宋体"/>
                <w:b/>
                <w:sz w:val="24"/>
              </w:rPr>
            </w:pPr>
          </w:p>
        </w:tc>
      </w:tr>
    </w:tbl>
    <w:p w14:paraId="0B6DBDFE" w14:textId="77777777" w:rsidR="003E43DE" w:rsidRDefault="003E43DE" w:rsidP="003E43DE">
      <w:pPr>
        <w:widowControl/>
        <w:spacing w:line="400" w:lineRule="exact"/>
        <w:ind w:firstLineChars="225" w:firstLine="542"/>
        <w:rPr>
          <w:rFonts w:ascii="宋体" w:hAnsi="宋体"/>
          <w:b/>
          <w:bCs/>
          <w:sz w:val="24"/>
        </w:rPr>
      </w:pPr>
      <w:r>
        <w:rPr>
          <w:rFonts w:ascii="宋体" w:hAnsi="宋体" w:hint="eastAsia"/>
          <w:b/>
          <w:bCs/>
          <w:sz w:val="24"/>
        </w:rPr>
        <w:t>3.合同总价</w:t>
      </w:r>
    </w:p>
    <w:p w14:paraId="0C1E816F" w14:textId="77777777" w:rsidR="003E43DE" w:rsidRDefault="003E43DE" w:rsidP="003E43DE">
      <w:pPr>
        <w:widowControl/>
        <w:spacing w:line="400" w:lineRule="exact"/>
        <w:ind w:firstLineChars="225" w:firstLine="542"/>
        <w:rPr>
          <w:rFonts w:ascii="宋体" w:hAnsi="宋体"/>
          <w:b/>
          <w:bCs/>
          <w:sz w:val="24"/>
        </w:rPr>
      </w:pPr>
      <w:r>
        <w:rPr>
          <w:rFonts w:ascii="宋体" w:hAnsi="宋体" w:hint="eastAsia"/>
          <w:b/>
          <w:bCs/>
          <w:sz w:val="24"/>
        </w:rPr>
        <w:t>本合同总价暂定为（人民币）：</w:t>
      </w:r>
      <w:r>
        <w:rPr>
          <w:rFonts w:ascii="宋体" w:hAnsi="宋体" w:hint="eastAsia"/>
          <w:b/>
          <w:bCs/>
          <w:sz w:val="24"/>
          <w:u w:val="single"/>
        </w:rPr>
        <w:t xml:space="preserve">         </w:t>
      </w:r>
      <w:r>
        <w:rPr>
          <w:rFonts w:ascii="宋体" w:hAnsi="宋体" w:hint="eastAsia"/>
          <w:b/>
          <w:bCs/>
          <w:sz w:val="24"/>
        </w:rPr>
        <w:t>元整（大写）</w:t>
      </w:r>
    </w:p>
    <w:p w14:paraId="09582FBB" w14:textId="77777777" w:rsidR="003E43DE" w:rsidRDefault="003E43DE" w:rsidP="003E43DE">
      <w:pPr>
        <w:widowControl/>
        <w:spacing w:line="200" w:lineRule="exact"/>
        <w:ind w:firstLineChars="1500" w:firstLine="3614"/>
        <w:rPr>
          <w:rFonts w:ascii="宋体" w:hAnsi="宋体"/>
          <w:b/>
          <w:bCs/>
          <w:sz w:val="24"/>
        </w:rPr>
      </w:pPr>
    </w:p>
    <w:p w14:paraId="172BD973" w14:textId="77777777" w:rsidR="003E43DE" w:rsidRDefault="003E43DE" w:rsidP="003E43DE">
      <w:pPr>
        <w:widowControl/>
        <w:spacing w:line="400" w:lineRule="exact"/>
        <w:ind w:firstLineChars="1600" w:firstLine="3855"/>
        <w:rPr>
          <w:rFonts w:ascii="宋体" w:hAnsi="宋体"/>
          <w:b/>
          <w:bCs/>
          <w:sz w:val="24"/>
        </w:rPr>
      </w:pPr>
      <w:r>
        <w:rPr>
          <w:rFonts w:ascii="宋体" w:hAnsi="宋体" w:hint="eastAsia"/>
          <w:b/>
          <w:bCs/>
          <w:sz w:val="24"/>
          <w:u w:val="single"/>
        </w:rPr>
        <w:t>¥</w:t>
      </w:r>
      <w:r>
        <w:rPr>
          <w:rFonts w:ascii="宋体" w:hAnsi="宋体" w:cs="宋体" w:hint="eastAsia"/>
          <w:b/>
          <w:bCs/>
          <w:kern w:val="0"/>
          <w:sz w:val="24"/>
          <w:u w:val="single"/>
        </w:rPr>
        <w:t xml:space="preserve">        </w:t>
      </w:r>
      <w:r>
        <w:rPr>
          <w:rFonts w:ascii="宋体" w:hAnsi="宋体" w:hint="eastAsia"/>
          <w:b/>
          <w:bCs/>
          <w:sz w:val="24"/>
        </w:rPr>
        <w:t>（小写）</w:t>
      </w:r>
    </w:p>
    <w:p w14:paraId="0841D351"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本合同控制最高限价价款须不高于审计或财政评审结果，如果此后进行的财政评审结果低于本合同价款，则以财政评审结果为准；如果此前进行的财政评审结果高于本合同价款，则以本合同价款为准。</w:t>
      </w:r>
    </w:p>
    <w:p w14:paraId="6054894A" w14:textId="77777777" w:rsidR="003E43DE" w:rsidRDefault="003E43DE" w:rsidP="003E43DE">
      <w:pPr>
        <w:widowControl/>
        <w:spacing w:line="400" w:lineRule="exact"/>
        <w:ind w:firstLineChars="225" w:firstLine="540"/>
        <w:rPr>
          <w:sz w:val="24"/>
        </w:rPr>
      </w:pPr>
      <w:r>
        <w:rPr>
          <w:rFonts w:ascii="宋体" w:hAnsi="宋体" w:hint="eastAsia"/>
          <w:sz w:val="24"/>
        </w:rPr>
        <w:t>分项价格：</w:t>
      </w:r>
      <w:r>
        <w:rPr>
          <w:rFonts w:ascii="宋体" w:hAnsi="宋体" w:hint="eastAsia"/>
          <w:bCs/>
          <w:sz w:val="24"/>
        </w:rPr>
        <w:t>详见附件1——合同货物清单及分项报价表</w:t>
      </w:r>
      <w:r>
        <w:rPr>
          <w:rFonts w:hint="eastAsia"/>
          <w:sz w:val="24"/>
        </w:rPr>
        <w:t>（本合同的组成部分，需注明货物名称、技术规格</w:t>
      </w:r>
      <w:proofErr w:type="gramStart"/>
      <w:r>
        <w:rPr>
          <w:rFonts w:hint="eastAsia"/>
          <w:sz w:val="24"/>
        </w:rPr>
        <w:t>含品牌</w:t>
      </w:r>
      <w:proofErr w:type="gramEnd"/>
      <w:r>
        <w:rPr>
          <w:rFonts w:hint="eastAsia"/>
          <w:sz w:val="24"/>
        </w:rPr>
        <w:t>型号、原产地及制造商名称、单位、数量、单价、总价，并与卖方投标文件一致。其中商务性条款不必列出。）</w:t>
      </w:r>
    </w:p>
    <w:p w14:paraId="2623C4EF" w14:textId="77777777" w:rsidR="003E43DE" w:rsidRDefault="003E43DE" w:rsidP="003E43DE">
      <w:pPr>
        <w:widowControl/>
        <w:spacing w:after="240" w:line="400" w:lineRule="exact"/>
        <w:ind w:leftChars="257" w:left="1080" w:hanging="540"/>
        <w:rPr>
          <w:rFonts w:ascii="宋体" w:hAnsi="宋体"/>
          <w:b/>
          <w:sz w:val="24"/>
        </w:rPr>
      </w:pPr>
      <w:r>
        <w:rPr>
          <w:rFonts w:ascii="宋体" w:hAnsi="宋体" w:hint="eastAsia"/>
          <w:b/>
          <w:sz w:val="24"/>
        </w:rPr>
        <w:t>4.付款方式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6"/>
        <w:gridCol w:w="2180"/>
        <w:gridCol w:w="3183"/>
        <w:gridCol w:w="1636"/>
        <w:gridCol w:w="2119"/>
      </w:tblGrid>
      <w:tr w:rsidR="003E43DE" w14:paraId="578776AA" w14:textId="77777777" w:rsidTr="0075586E">
        <w:trPr>
          <w:trHeight w:val="413"/>
        </w:trPr>
        <w:tc>
          <w:tcPr>
            <w:tcW w:w="736" w:type="dxa"/>
            <w:shd w:val="clear" w:color="auto" w:fill="E0E0E0"/>
            <w:vAlign w:val="center"/>
          </w:tcPr>
          <w:p w14:paraId="4546D1A0" w14:textId="77777777" w:rsidR="003E43DE" w:rsidRDefault="003E43DE" w:rsidP="0075586E">
            <w:pPr>
              <w:spacing w:line="400" w:lineRule="exact"/>
              <w:jc w:val="center"/>
              <w:rPr>
                <w:rFonts w:ascii="宋体" w:hAnsi="宋体"/>
                <w:b/>
                <w:sz w:val="24"/>
              </w:rPr>
            </w:pPr>
            <w:r>
              <w:rPr>
                <w:rFonts w:ascii="宋体" w:hAnsi="宋体" w:hint="eastAsia"/>
                <w:b/>
                <w:sz w:val="24"/>
              </w:rPr>
              <w:t>NO</w:t>
            </w:r>
          </w:p>
        </w:tc>
        <w:tc>
          <w:tcPr>
            <w:tcW w:w="2180" w:type="dxa"/>
            <w:shd w:val="clear" w:color="auto" w:fill="E0E0E0"/>
            <w:vAlign w:val="center"/>
          </w:tcPr>
          <w:p w14:paraId="48E4C7EF" w14:textId="77777777" w:rsidR="003E43DE" w:rsidRDefault="003E43DE" w:rsidP="0075586E">
            <w:pPr>
              <w:spacing w:line="400" w:lineRule="exact"/>
              <w:jc w:val="center"/>
              <w:rPr>
                <w:rFonts w:ascii="宋体" w:hAnsi="宋体"/>
                <w:b/>
                <w:sz w:val="24"/>
              </w:rPr>
            </w:pPr>
            <w:r>
              <w:rPr>
                <w:rFonts w:ascii="宋体" w:hAnsi="宋体" w:hint="eastAsia"/>
                <w:b/>
                <w:sz w:val="24"/>
              </w:rPr>
              <w:t>款项名称</w:t>
            </w:r>
          </w:p>
        </w:tc>
        <w:tc>
          <w:tcPr>
            <w:tcW w:w="3183" w:type="dxa"/>
            <w:shd w:val="clear" w:color="auto" w:fill="E0E0E0"/>
            <w:vAlign w:val="center"/>
          </w:tcPr>
          <w:p w14:paraId="0BD6E961" w14:textId="77777777" w:rsidR="003E43DE" w:rsidRDefault="003E43DE" w:rsidP="0075586E">
            <w:pPr>
              <w:spacing w:line="400" w:lineRule="exact"/>
              <w:jc w:val="center"/>
              <w:rPr>
                <w:rFonts w:ascii="宋体" w:hAnsi="宋体"/>
                <w:b/>
                <w:sz w:val="24"/>
              </w:rPr>
            </w:pPr>
            <w:r>
              <w:rPr>
                <w:rFonts w:ascii="宋体" w:hAnsi="宋体" w:hint="eastAsia"/>
                <w:b/>
                <w:sz w:val="24"/>
              </w:rPr>
              <w:t>支付时间</w:t>
            </w:r>
          </w:p>
        </w:tc>
        <w:tc>
          <w:tcPr>
            <w:tcW w:w="1636" w:type="dxa"/>
            <w:shd w:val="clear" w:color="auto" w:fill="E0E0E0"/>
            <w:vAlign w:val="center"/>
          </w:tcPr>
          <w:p w14:paraId="4EC3E1A3" w14:textId="77777777" w:rsidR="003E43DE" w:rsidRDefault="003E43DE" w:rsidP="0075586E">
            <w:pPr>
              <w:spacing w:line="400" w:lineRule="exact"/>
              <w:jc w:val="center"/>
              <w:rPr>
                <w:rFonts w:ascii="宋体" w:hAnsi="宋体"/>
                <w:b/>
                <w:sz w:val="24"/>
              </w:rPr>
            </w:pPr>
            <w:r>
              <w:rPr>
                <w:rFonts w:ascii="宋体" w:hAnsi="宋体" w:hint="eastAsia"/>
                <w:b/>
                <w:sz w:val="24"/>
              </w:rPr>
              <w:t>比例（%）</w:t>
            </w:r>
          </w:p>
        </w:tc>
        <w:tc>
          <w:tcPr>
            <w:tcW w:w="2119" w:type="dxa"/>
            <w:shd w:val="clear" w:color="auto" w:fill="E0E0E0"/>
            <w:vAlign w:val="center"/>
          </w:tcPr>
          <w:p w14:paraId="4BB41B48" w14:textId="77777777" w:rsidR="003E43DE" w:rsidRDefault="003E43DE" w:rsidP="0075586E">
            <w:pPr>
              <w:spacing w:line="400" w:lineRule="exact"/>
              <w:jc w:val="center"/>
              <w:rPr>
                <w:rFonts w:ascii="宋体" w:hAnsi="宋体"/>
                <w:b/>
                <w:sz w:val="24"/>
              </w:rPr>
            </w:pPr>
            <w:r>
              <w:rPr>
                <w:rFonts w:ascii="宋体" w:hAnsi="宋体" w:hint="eastAsia"/>
                <w:b/>
                <w:sz w:val="24"/>
              </w:rPr>
              <w:t>金额（元）</w:t>
            </w:r>
          </w:p>
        </w:tc>
      </w:tr>
      <w:tr w:rsidR="003E43DE" w14:paraId="7D8D94CD" w14:textId="77777777" w:rsidTr="0075586E">
        <w:trPr>
          <w:trHeight w:val="618"/>
        </w:trPr>
        <w:tc>
          <w:tcPr>
            <w:tcW w:w="736" w:type="dxa"/>
            <w:vAlign w:val="center"/>
          </w:tcPr>
          <w:p w14:paraId="02E04BFA" w14:textId="77777777" w:rsidR="003E43DE" w:rsidRDefault="003E43DE" w:rsidP="0075586E">
            <w:pPr>
              <w:spacing w:line="400" w:lineRule="exact"/>
              <w:jc w:val="center"/>
              <w:rPr>
                <w:rFonts w:ascii="宋体" w:hAnsi="宋体"/>
                <w:b/>
                <w:sz w:val="24"/>
              </w:rPr>
            </w:pPr>
            <w:r>
              <w:rPr>
                <w:rFonts w:ascii="宋体" w:hAnsi="宋体" w:hint="eastAsia"/>
                <w:b/>
                <w:sz w:val="24"/>
              </w:rPr>
              <w:t>1</w:t>
            </w:r>
          </w:p>
        </w:tc>
        <w:tc>
          <w:tcPr>
            <w:tcW w:w="2180" w:type="dxa"/>
            <w:vAlign w:val="center"/>
          </w:tcPr>
          <w:p w14:paraId="71CF5EBA" w14:textId="77777777" w:rsidR="003E43DE" w:rsidRDefault="003E43DE" w:rsidP="0075586E">
            <w:pPr>
              <w:spacing w:line="400" w:lineRule="exact"/>
              <w:jc w:val="center"/>
              <w:rPr>
                <w:rFonts w:ascii="宋体" w:hAnsi="宋体"/>
                <w:b/>
                <w:sz w:val="24"/>
              </w:rPr>
            </w:pPr>
            <w:r>
              <w:rPr>
                <w:rFonts w:ascii="宋体" w:hAnsi="宋体" w:hint="eastAsia"/>
                <w:b/>
                <w:sz w:val="24"/>
              </w:rPr>
              <w:t>预付款</w:t>
            </w:r>
          </w:p>
        </w:tc>
        <w:tc>
          <w:tcPr>
            <w:tcW w:w="3183" w:type="dxa"/>
            <w:vAlign w:val="center"/>
          </w:tcPr>
          <w:p w14:paraId="3B720C85" w14:textId="77777777" w:rsidR="003E43DE" w:rsidRDefault="003E43DE" w:rsidP="0075586E">
            <w:pPr>
              <w:spacing w:line="400" w:lineRule="exact"/>
              <w:jc w:val="center"/>
              <w:rPr>
                <w:rFonts w:ascii="宋体" w:hAnsi="宋体"/>
                <w:b/>
                <w:szCs w:val="21"/>
              </w:rPr>
            </w:pPr>
            <w:r>
              <w:rPr>
                <w:rFonts w:ascii="宋体" w:hAnsi="宋体" w:hint="eastAsia"/>
                <w:b/>
                <w:szCs w:val="21"/>
              </w:rPr>
              <w:t>签订采购合同</w:t>
            </w:r>
          </w:p>
          <w:p w14:paraId="215719F8" w14:textId="77777777" w:rsidR="003E43DE" w:rsidRDefault="003E43DE" w:rsidP="0075586E">
            <w:pPr>
              <w:spacing w:line="400" w:lineRule="exact"/>
              <w:jc w:val="center"/>
              <w:rPr>
                <w:rFonts w:ascii="宋体" w:hAnsi="宋体"/>
                <w:b/>
                <w:szCs w:val="21"/>
              </w:rPr>
            </w:pPr>
            <w:r>
              <w:rPr>
                <w:rFonts w:ascii="宋体" w:hAnsi="宋体" w:hint="eastAsia"/>
                <w:b/>
                <w:szCs w:val="21"/>
              </w:rPr>
              <w:lastRenderedPageBreak/>
              <w:t>并通过资金拨付程序后</w:t>
            </w:r>
          </w:p>
        </w:tc>
        <w:tc>
          <w:tcPr>
            <w:tcW w:w="1636" w:type="dxa"/>
            <w:vAlign w:val="center"/>
          </w:tcPr>
          <w:p w14:paraId="258BF5CB" w14:textId="77777777" w:rsidR="003E43DE" w:rsidRDefault="003E43DE" w:rsidP="0075586E">
            <w:pPr>
              <w:spacing w:line="400" w:lineRule="exact"/>
              <w:jc w:val="center"/>
              <w:rPr>
                <w:rFonts w:ascii="宋体" w:hAnsi="宋体"/>
                <w:b/>
                <w:sz w:val="24"/>
              </w:rPr>
            </w:pPr>
            <w:r>
              <w:rPr>
                <w:rFonts w:ascii="宋体" w:hAnsi="宋体" w:hint="eastAsia"/>
                <w:b/>
                <w:sz w:val="24"/>
              </w:rPr>
              <w:lastRenderedPageBreak/>
              <w:t>50%</w:t>
            </w:r>
          </w:p>
        </w:tc>
        <w:tc>
          <w:tcPr>
            <w:tcW w:w="2119" w:type="dxa"/>
            <w:vAlign w:val="center"/>
          </w:tcPr>
          <w:p w14:paraId="05613727" w14:textId="77777777" w:rsidR="003E43DE" w:rsidRDefault="003E43DE" w:rsidP="0075586E">
            <w:pPr>
              <w:spacing w:line="400" w:lineRule="exact"/>
              <w:jc w:val="center"/>
              <w:rPr>
                <w:rFonts w:ascii="宋体" w:hAnsi="宋体"/>
                <w:b/>
                <w:sz w:val="24"/>
              </w:rPr>
            </w:pPr>
          </w:p>
        </w:tc>
      </w:tr>
      <w:tr w:rsidR="003E43DE" w14:paraId="474B4D80" w14:textId="77777777" w:rsidTr="0075586E">
        <w:trPr>
          <w:trHeight w:val="618"/>
        </w:trPr>
        <w:tc>
          <w:tcPr>
            <w:tcW w:w="736" w:type="dxa"/>
            <w:vAlign w:val="center"/>
          </w:tcPr>
          <w:p w14:paraId="3B92812C" w14:textId="77777777" w:rsidR="003E43DE" w:rsidRDefault="003E43DE" w:rsidP="0075586E">
            <w:pPr>
              <w:spacing w:line="400" w:lineRule="exact"/>
              <w:jc w:val="center"/>
              <w:rPr>
                <w:rFonts w:ascii="宋体" w:hAnsi="宋体"/>
                <w:b/>
                <w:sz w:val="24"/>
              </w:rPr>
            </w:pPr>
            <w:r>
              <w:rPr>
                <w:rFonts w:ascii="宋体" w:hAnsi="宋体" w:hint="eastAsia"/>
                <w:b/>
                <w:sz w:val="24"/>
              </w:rPr>
              <w:t>2</w:t>
            </w:r>
          </w:p>
        </w:tc>
        <w:tc>
          <w:tcPr>
            <w:tcW w:w="2180" w:type="dxa"/>
            <w:vAlign w:val="center"/>
          </w:tcPr>
          <w:p w14:paraId="7E7242D5" w14:textId="77777777" w:rsidR="003E43DE" w:rsidRDefault="003E43DE" w:rsidP="0075586E">
            <w:pPr>
              <w:spacing w:line="400" w:lineRule="exact"/>
              <w:jc w:val="center"/>
              <w:rPr>
                <w:rFonts w:ascii="宋体" w:hAnsi="宋体"/>
                <w:b/>
                <w:sz w:val="24"/>
              </w:rPr>
            </w:pPr>
            <w:r>
              <w:rPr>
                <w:rFonts w:ascii="宋体" w:hAnsi="宋体" w:hint="eastAsia"/>
                <w:b/>
                <w:sz w:val="24"/>
              </w:rPr>
              <w:t>余  款</w:t>
            </w:r>
          </w:p>
        </w:tc>
        <w:tc>
          <w:tcPr>
            <w:tcW w:w="3183" w:type="dxa"/>
            <w:vAlign w:val="center"/>
          </w:tcPr>
          <w:p w14:paraId="007ADB05" w14:textId="77777777" w:rsidR="003E43DE" w:rsidRDefault="003E43DE" w:rsidP="0075586E">
            <w:pPr>
              <w:spacing w:line="400" w:lineRule="exact"/>
              <w:jc w:val="center"/>
              <w:rPr>
                <w:rFonts w:ascii="宋体" w:hAnsi="宋体"/>
                <w:b/>
                <w:szCs w:val="21"/>
              </w:rPr>
            </w:pPr>
            <w:r>
              <w:rPr>
                <w:rFonts w:ascii="宋体" w:hAnsi="宋体" w:hint="eastAsia"/>
                <w:b/>
                <w:szCs w:val="21"/>
              </w:rPr>
              <w:t>项目整体验收合格</w:t>
            </w:r>
          </w:p>
          <w:p w14:paraId="0431090A" w14:textId="77777777" w:rsidR="003E43DE" w:rsidRDefault="003E43DE" w:rsidP="0075586E">
            <w:pPr>
              <w:spacing w:line="400" w:lineRule="exact"/>
              <w:jc w:val="center"/>
              <w:rPr>
                <w:rFonts w:ascii="宋体" w:hAnsi="宋体"/>
                <w:b/>
                <w:szCs w:val="21"/>
              </w:rPr>
            </w:pPr>
            <w:r>
              <w:rPr>
                <w:rFonts w:ascii="宋体" w:hAnsi="宋体" w:hint="eastAsia"/>
                <w:b/>
                <w:szCs w:val="21"/>
              </w:rPr>
              <w:t>并通过资金拨付程序后</w:t>
            </w:r>
          </w:p>
        </w:tc>
        <w:tc>
          <w:tcPr>
            <w:tcW w:w="1636" w:type="dxa"/>
            <w:vAlign w:val="center"/>
          </w:tcPr>
          <w:p w14:paraId="68347D47" w14:textId="77777777" w:rsidR="003E43DE" w:rsidRDefault="003E43DE" w:rsidP="0075586E">
            <w:pPr>
              <w:spacing w:line="400" w:lineRule="exact"/>
              <w:jc w:val="center"/>
              <w:rPr>
                <w:rFonts w:ascii="宋体" w:hAnsi="宋体"/>
                <w:b/>
                <w:sz w:val="24"/>
              </w:rPr>
            </w:pPr>
            <w:r>
              <w:rPr>
                <w:rFonts w:ascii="宋体" w:hAnsi="宋体" w:hint="eastAsia"/>
                <w:b/>
                <w:sz w:val="24"/>
              </w:rPr>
              <w:t>50%</w:t>
            </w:r>
          </w:p>
        </w:tc>
        <w:tc>
          <w:tcPr>
            <w:tcW w:w="2119" w:type="dxa"/>
            <w:vAlign w:val="center"/>
          </w:tcPr>
          <w:p w14:paraId="40B6FE6C" w14:textId="77777777" w:rsidR="003E43DE" w:rsidRDefault="003E43DE" w:rsidP="0075586E">
            <w:pPr>
              <w:spacing w:line="400" w:lineRule="exact"/>
              <w:jc w:val="center"/>
              <w:rPr>
                <w:rFonts w:ascii="宋体" w:hAnsi="宋体"/>
                <w:b/>
                <w:sz w:val="24"/>
              </w:rPr>
            </w:pPr>
          </w:p>
        </w:tc>
      </w:tr>
      <w:tr w:rsidR="003E43DE" w14:paraId="5BD30AB6" w14:textId="77777777" w:rsidTr="0075586E">
        <w:trPr>
          <w:trHeight w:val="440"/>
        </w:trPr>
        <w:tc>
          <w:tcPr>
            <w:tcW w:w="2916" w:type="dxa"/>
            <w:gridSpan w:val="2"/>
            <w:vAlign w:val="center"/>
          </w:tcPr>
          <w:p w14:paraId="2EE9004B" w14:textId="77777777" w:rsidR="003E43DE" w:rsidRDefault="003E43DE" w:rsidP="0075586E">
            <w:pPr>
              <w:spacing w:line="400" w:lineRule="exact"/>
              <w:jc w:val="center"/>
              <w:rPr>
                <w:rFonts w:ascii="宋体" w:hAnsi="宋体"/>
                <w:b/>
                <w:sz w:val="24"/>
              </w:rPr>
            </w:pPr>
            <w:r>
              <w:rPr>
                <w:rFonts w:ascii="宋体" w:hAnsi="宋体" w:hint="eastAsia"/>
                <w:b/>
                <w:sz w:val="24"/>
              </w:rPr>
              <w:t>合计（人民币大写）</w:t>
            </w:r>
          </w:p>
        </w:tc>
        <w:tc>
          <w:tcPr>
            <w:tcW w:w="6938" w:type="dxa"/>
            <w:gridSpan w:val="3"/>
            <w:vAlign w:val="center"/>
          </w:tcPr>
          <w:p w14:paraId="3BBCFA17" w14:textId="77777777" w:rsidR="003E43DE" w:rsidRDefault="003E43DE" w:rsidP="0075586E">
            <w:pPr>
              <w:spacing w:line="400" w:lineRule="exact"/>
              <w:jc w:val="center"/>
              <w:rPr>
                <w:rFonts w:ascii="宋体" w:hAnsi="宋体"/>
                <w:b/>
                <w:sz w:val="24"/>
              </w:rPr>
            </w:pPr>
            <w:r>
              <w:rPr>
                <w:rFonts w:ascii="宋体" w:hAnsi="宋体" w:cs="宋体" w:hint="eastAsia"/>
                <w:b/>
                <w:sz w:val="24"/>
              </w:rPr>
              <w:t>元整</w:t>
            </w:r>
          </w:p>
        </w:tc>
      </w:tr>
    </w:tbl>
    <w:p w14:paraId="4A4ED776" w14:textId="77777777" w:rsidR="003E43DE" w:rsidRDefault="003E43DE" w:rsidP="003E43DE">
      <w:pPr>
        <w:widowControl/>
        <w:spacing w:line="400" w:lineRule="exact"/>
        <w:ind w:leftChars="257" w:left="1080" w:hanging="540"/>
        <w:rPr>
          <w:rFonts w:ascii="宋体" w:hAnsi="宋体"/>
          <w:b/>
          <w:sz w:val="24"/>
        </w:rPr>
      </w:pPr>
      <w:r>
        <w:rPr>
          <w:rFonts w:ascii="宋体" w:hAnsi="宋体" w:hint="eastAsia"/>
          <w:b/>
          <w:sz w:val="24"/>
        </w:rPr>
        <w:t>5.本合同货物的交货时间及交货地点</w:t>
      </w:r>
    </w:p>
    <w:p w14:paraId="4DACA08F" w14:textId="77777777" w:rsidR="003E43DE" w:rsidRDefault="003E43DE" w:rsidP="003E43DE">
      <w:pPr>
        <w:widowControl/>
        <w:spacing w:line="400" w:lineRule="exact"/>
        <w:ind w:leftChars="257" w:left="1080" w:hanging="540"/>
        <w:rPr>
          <w:rFonts w:ascii="宋体" w:hAnsi="宋体"/>
          <w:sz w:val="24"/>
          <w:u w:val="single"/>
        </w:rPr>
      </w:pPr>
      <w:r>
        <w:rPr>
          <w:rFonts w:ascii="宋体" w:hAnsi="宋体" w:hint="eastAsia"/>
          <w:sz w:val="24"/>
        </w:rPr>
        <w:t>交货时间：</w:t>
      </w:r>
      <w:r>
        <w:rPr>
          <w:rFonts w:ascii="宋体" w:hAnsi="宋体" w:hint="eastAsia"/>
          <w:sz w:val="24"/>
          <w:u w:val="single"/>
        </w:rPr>
        <w:t xml:space="preserve"> 合同签订后15</w:t>
      </w:r>
      <w:proofErr w:type="gramStart"/>
      <w:r>
        <w:rPr>
          <w:rFonts w:ascii="宋体" w:hAnsi="宋体" w:hint="eastAsia"/>
          <w:sz w:val="24"/>
          <w:u w:val="single"/>
        </w:rPr>
        <w:t>日历天</w:t>
      </w:r>
      <w:proofErr w:type="gramEnd"/>
      <w:r>
        <w:rPr>
          <w:rFonts w:ascii="宋体" w:hAnsi="宋体" w:hint="eastAsia"/>
          <w:sz w:val="24"/>
          <w:u w:val="single"/>
        </w:rPr>
        <w:t>内完成设备的送货、安装、调试等</w:t>
      </w:r>
      <w:r>
        <w:rPr>
          <w:rFonts w:ascii="宋体" w:hAnsi="宋体" w:cs="宋体" w:hint="eastAsia"/>
          <w:sz w:val="24"/>
          <w:u w:val="single"/>
        </w:rPr>
        <w:t xml:space="preserve">               </w:t>
      </w:r>
    </w:p>
    <w:p w14:paraId="72986DDB" w14:textId="77777777" w:rsidR="003E43DE" w:rsidRDefault="003E43DE" w:rsidP="003E43DE">
      <w:pPr>
        <w:widowControl/>
        <w:spacing w:line="400" w:lineRule="exact"/>
        <w:ind w:leftChars="257" w:left="1080" w:hanging="540"/>
        <w:rPr>
          <w:rFonts w:ascii="宋体" w:hAnsi="宋体"/>
          <w:sz w:val="24"/>
        </w:rPr>
      </w:pPr>
      <w:r>
        <w:rPr>
          <w:rFonts w:ascii="宋体" w:hAnsi="宋体" w:hint="eastAsia"/>
          <w:sz w:val="24"/>
        </w:rPr>
        <w:t>交货地点：</w:t>
      </w:r>
      <w:r>
        <w:rPr>
          <w:rFonts w:ascii="宋体" w:hAnsi="宋体" w:hint="eastAsia"/>
          <w:sz w:val="24"/>
          <w:u w:val="single"/>
        </w:rPr>
        <w:t xml:space="preserve"> </w:t>
      </w:r>
      <w:r>
        <w:rPr>
          <w:rFonts w:hint="eastAsia"/>
          <w:sz w:val="24"/>
          <w:szCs w:val="22"/>
          <w:u w:val="single"/>
        </w:rPr>
        <w:t>买方指定地点</w:t>
      </w:r>
      <w:r>
        <w:rPr>
          <w:rFonts w:ascii="宋体" w:hAnsi="宋体" w:hint="eastAsia"/>
          <w:sz w:val="24"/>
          <w:u w:val="single"/>
        </w:rPr>
        <w:t xml:space="preserve">               </w:t>
      </w:r>
    </w:p>
    <w:p w14:paraId="5CBB5794" w14:textId="77777777" w:rsidR="003E43DE" w:rsidRDefault="003E43DE" w:rsidP="003E43DE">
      <w:pPr>
        <w:widowControl/>
        <w:spacing w:line="400" w:lineRule="exact"/>
        <w:ind w:leftChars="257" w:left="1080" w:hanging="540"/>
        <w:rPr>
          <w:rFonts w:ascii="宋体" w:hAnsi="宋体"/>
          <w:b/>
          <w:sz w:val="24"/>
        </w:rPr>
      </w:pPr>
      <w:r>
        <w:rPr>
          <w:rFonts w:ascii="宋体" w:hAnsi="宋体" w:hint="eastAsia"/>
          <w:b/>
          <w:sz w:val="24"/>
        </w:rPr>
        <w:t>6.合同的生效。</w:t>
      </w:r>
    </w:p>
    <w:p w14:paraId="1A1BADB2" w14:textId="77777777" w:rsidR="003E43DE" w:rsidRDefault="003E43DE" w:rsidP="003E43DE">
      <w:pPr>
        <w:widowControl/>
        <w:spacing w:line="400" w:lineRule="exact"/>
        <w:ind w:firstLine="540"/>
        <w:rPr>
          <w:rFonts w:ascii="宋体" w:hAnsi="宋体"/>
          <w:sz w:val="24"/>
        </w:rPr>
      </w:pPr>
      <w:r>
        <w:rPr>
          <w:rFonts w:ascii="宋体" w:hAnsi="宋体" w:hint="eastAsia"/>
          <w:sz w:val="24"/>
        </w:rPr>
        <w:t>本合同经双</w:t>
      </w:r>
      <w:r>
        <w:rPr>
          <w:rFonts w:ascii="宋体" w:hAnsi="宋体" w:hint="eastAsia"/>
          <w:color w:val="000000"/>
          <w:sz w:val="24"/>
        </w:rPr>
        <w:t>方授权代表签署、加盖单位印章并由卖方递交履约保证金后生效。就本合同，以下为双方签字、盖章并登</w:t>
      </w:r>
      <w:r>
        <w:rPr>
          <w:rFonts w:ascii="宋体" w:hAnsi="宋体" w:hint="eastAsia"/>
          <w:sz w:val="24"/>
        </w:rPr>
        <w:t>记相关信息：</w:t>
      </w:r>
    </w:p>
    <w:p w14:paraId="32E352D7" w14:textId="77777777" w:rsidR="003E43DE" w:rsidRDefault="003E43DE" w:rsidP="003E43DE">
      <w:pPr>
        <w:pStyle w:val="26"/>
        <w:ind w:firstLine="480"/>
        <w:rPr>
          <w:rFonts w:ascii="宋体" w:hAnsi="宋体"/>
          <w:sz w:val="24"/>
        </w:rPr>
      </w:pPr>
    </w:p>
    <w:p w14:paraId="55EDDF64" w14:textId="77777777" w:rsidR="003E43DE" w:rsidRDefault="003E43DE" w:rsidP="003E43DE"/>
    <w:p w14:paraId="219FDEA4" w14:textId="77777777" w:rsidR="003E43DE" w:rsidRDefault="003E43DE" w:rsidP="003E43DE">
      <w:pPr>
        <w:widowControl/>
        <w:tabs>
          <w:tab w:val="left" w:pos="540"/>
        </w:tabs>
        <w:spacing w:line="400" w:lineRule="exact"/>
        <w:rPr>
          <w:rFonts w:ascii="仿宋" w:eastAsia="仿宋" w:hAnsi="仿宋"/>
          <w:b/>
          <w:sz w:val="28"/>
          <w:szCs w:val="28"/>
        </w:rPr>
      </w:pPr>
    </w:p>
    <w:p w14:paraId="0D2CEEDB" w14:textId="77777777" w:rsidR="003E43DE" w:rsidRDefault="003E43DE" w:rsidP="003E43DE">
      <w:pPr>
        <w:widowControl/>
        <w:tabs>
          <w:tab w:val="left" w:pos="540"/>
        </w:tabs>
        <w:spacing w:line="400" w:lineRule="exact"/>
        <w:rPr>
          <w:rFonts w:ascii="仿宋" w:eastAsia="仿宋" w:hAnsi="仿宋"/>
          <w:b/>
          <w:sz w:val="28"/>
          <w:szCs w:val="28"/>
          <w:u w:val="single"/>
        </w:rPr>
      </w:pPr>
      <w:r>
        <w:rPr>
          <w:rFonts w:ascii="仿宋" w:eastAsia="仿宋" w:hAnsi="仿宋" w:hint="eastAsia"/>
          <w:b/>
          <w:sz w:val="28"/>
          <w:szCs w:val="28"/>
        </w:rPr>
        <w:t>买方（盖章）：</w:t>
      </w:r>
      <w:r>
        <w:rPr>
          <w:rFonts w:ascii="仿宋" w:eastAsia="仿宋" w:hAnsi="仿宋" w:hint="eastAsia"/>
          <w:b/>
          <w:sz w:val="28"/>
          <w:szCs w:val="28"/>
          <w:u w:val="single"/>
        </w:rPr>
        <w:t xml:space="preserve">北京市房山区教育委员会                   </w:t>
      </w:r>
    </w:p>
    <w:p w14:paraId="0FD400A8" w14:textId="77777777" w:rsidR="003E43DE" w:rsidRDefault="003E43DE" w:rsidP="003E43DE">
      <w:pPr>
        <w:widowControl/>
        <w:tabs>
          <w:tab w:val="left" w:pos="540"/>
        </w:tabs>
        <w:spacing w:line="400" w:lineRule="exact"/>
        <w:rPr>
          <w:rFonts w:ascii="仿宋" w:eastAsia="仿宋" w:hAnsi="仿宋"/>
          <w:b/>
          <w:sz w:val="28"/>
          <w:szCs w:val="28"/>
        </w:rPr>
      </w:pPr>
      <w:r>
        <w:rPr>
          <w:rFonts w:ascii="仿宋" w:eastAsia="仿宋" w:hAnsi="仿宋" w:hint="eastAsia"/>
          <w:b/>
          <w:sz w:val="28"/>
          <w:szCs w:val="28"/>
        </w:rPr>
        <w:t xml:space="preserve">　          </w:t>
      </w:r>
    </w:p>
    <w:p w14:paraId="5329F03E" w14:textId="77777777" w:rsidR="003E43DE" w:rsidRDefault="003E43DE" w:rsidP="003E43DE">
      <w:pPr>
        <w:widowControl/>
        <w:spacing w:line="500" w:lineRule="exact"/>
        <w:rPr>
          <w:rFonts w:ascii="仿宋" w:eastAsia="仿宋" w:hAnsi="仿宋"/>
          <w:b/>
          <w:sz w:val="28"/>
          <w:szCs w:val="28"/>
          <w:u w:val="single"/>
        </w:rPr>
      </w:pPr>
      <w:r>
        <w:rPr>
          <w:rFonts w:ascii="仿宋" w:eastAsia="仿宋" w:hAnsi="仿宋" w:hint="eastAsia"/>
          <w:b/>
          <w:sz w:val="28"/>
          <w:szCs w:val="28"/>
        </w:rPr>
        <w:t>授权代表(签字)：</w:t>
      </w:r>
      <w:r>
        <w:rPr>
          <w:rFonts w:ascii="仿宋" w:eastAsia="仿宋" w:hAnsi="仿宋" w:hint="eastAsia"/>
          <w:b/>
          <w:sz w:val="28"/>
          <w:szCs w:val="28"/>
          <w:u w:val="single"/>
        </w:rPr>
        <w:t xml:space="preserve">                                      </w:t>
      </w:r>
    </w:p>
    <w:p w14:paraId="0AF251BE" w14:textId="77777777" w:rsidR="003E43DE" w:rsidRDefault="003E43DE" w:rsidP="003E43DE">
      <w:pPr>
        <w:widowControl/>
        <w:tabs>
          <w:tab w:val="left" w:pos="540"/>
        </w:tabs>
        <w:spacing w:line="500" w:lineRule="exact"/>
        <w:rPr>
          <w:rFonts w:ascii="仿宋" w:eastAsia="仿宋" w:hAnsi="仿宋"/>
          <w:b/>
          <w:sz w:val="28"/>
          <w:szCs w:val="28"/>
          <w:u w:val="single"/>
        </w:rPr>
      </w:pPr>
      <w:proofErr w:type="gramStart"/>
      <w:r>
        <w:rPr>
          <w:rFonts w:ascii="仿宋" w:eastAsia="仿宋" w:hAnsi="仿宋" w:hint="eastAsia"/>
          <w:b/>
          <w:sz w:val="28"/>
          <w:szCs w:val="28"/>
        </w:rPr>
        <w:t>地　　址</w:t>
      </w:r>
      <w:proofErr w:type="gramEnd"/>
      <w:r>
        <w:rPr>
          <w:rFonts w:ascii="仿宋" w:eastAsia="仿宋" w:hAnsi="仿宋" w:hint="eastAsia"/>
          <w:b/>
          <w:sz w:val="28"/>
          <w:szCs w:val="28"/>
        </w:rPr>
        <w:t>：</w:t>
      </w:r>
      <w:r>
        <w:rPr>
          <w:rFonts w:ascii="仿宋" w:eastAsia="仿宋" w:hAnsi="仿宋" w:hint="eastAsia"/>
          <w:b/>
          <w:sz w:val="28"/>
          <w:szCs w:val="28"/>
          <w:u w:val="single"/>
        </w:rPr>
        <w:t>北京市房山区良乡西路9号</w:t>
      </w:r>
    </w:p>
    <w:p w14:paraId="0D36A9FD" w14:textId="77777777" w:rsidR="003E43DE" w:rsidRDefault="003E43DE" w:rsidP="003E43DE">
      <w:pPr>
        <w:widowControl/>
        <w:tabs>
          <w:tab w:val="left" w:pos="540"/>
        </w:tabs>
        <w:spacing w:line="500" w:lineRule="exact"/>
        <w:rPr>
          <w:rFonts w:ascii="仿宋" w:eastAsia="仿宋" w:hAnsi="仿宋"/>
          <w:b/>
          <w:sz w:val="28"/>
          <w:szCs w:val="28"/>
          <w:u w:val="single"/>
        </w:rPr>
      </w:pPr>
      <w:r>
        <w:rPr>
          <w:rFonts w:ascii="仿宋" w:eastAsia="仿宋" w:hAnsi="仿宋" w:hint="eastAsia"/>
          <w:b/>
          <w:sz w:val="28"/>
          <w:szCs w:val="28"/>
        </w:rPr>
        <w:t>邮政编码：</w:t>
      </w:r>
      <w:r>
        <w:rPr>
          <w:rFonts w:ascii="仿宋" w:eastAsia="仿宋" w:hAnsi="仿宋" w:hint="eastAsia"/>
          <w:b/>
          <w:sz w:val="28"/>
          <w:szCs w:val="28"/>
          <w:u w:val="single"/>
        </w:rPr>
        <w:tab/>
        <w:t xml:space="preserve">102488                </w:t>
      </w:r>
      <w:r>
        <w:rPr>
          <w:rFonts w:ascii="仿宋" w:eastAsia="仿宋" w:hAnsi="仿宋" w:hint="eastAsia"/>
          <w:b/>
          <w:sz w:val="28"/>
          <w:szCs w:val="28"/>
        </w:rPr>
        <w:t>电　　话：</w:t>
      </w:r>
      <w:r>
        <w:rPr>
          <w:rFonts w:ascii="仿宋" w:eastAsia="仿宋" w:hAnsi="仿宋" w:hint="eastAsia"/>
          <w:b/>
          <w:sz w:val="28"/>
          <w:szCs w:val="28"/>
          <w:u w:val="single"/>
        </w:rPr>
        <w:tab/>
        <w:t>89351007</w:t>
      </w:r>
      <w:r>
        <w:rPr>
          <w:rFonts w:ascii="仿宋" w:eastAsia="仿宋" w:hAnsi="仿宋" w:hint="eastAsia"/>
          <w:b/>
          <w:sz w:val="28"/>
          <w:szCs w:val="28"/>
          <w:u w:val="single"/>
        </w:rPr>
        <w:tab/>
      </w:r>
    </w:p>
    <w:p w14:paraId="0523F8B9" w14:textId="77777777" w:rsidR="003E43DE" w:rsidRDefault="003E43DE" w:rsidP="003E43DE">
      <w:pPr>
        <w:widowControl/>
        <w:tabs>
          <w:tab w:val="left" w:pos="540"/>
        </w:tabs>
        <w:spacing w:line="500" w:lineRule="exact"/>
        <w:rPr>
          <w:rFonts w:ascii="仿宋" w:eastAsia="仿宋" w:hAnsi="仿宋"/>
          <w:b/>
          <w:sz w:val="28"/>
          <w:szCs w:val="28"/>
          <w:u w:val="single"/>
        </w:rPr>
      </w:pPr>
      <w:r>
        <w:rPr>
          <w:rFonts w:ascii="仿宋" w:eastAsia="仿宋" w:hAnsi="仿宋" w:hint="eastAsia"/>
          <w:b/>
          <w:sz w:val="28"/>
          <w:szCs w:val="28"/>
        </w:rPr>
        <w:t>开户银行：</w:t>
      </w:r>
      <w:r>
        <w:rPr>
          <w:rFonts w:ascii="仿宋" w:eastAsia="仿宋" w:hAnsi="仿宋" w:hint="eastAsia"/>
          <w:b/>
          <w:sz w:val="28"/>
          <w:szCs w:val="28"/>
          <w:u w:val="single"/>
        </w:rPr>
        <w:tab/>
      </w:r>
      <w:r>
        <w:rPr>
          <w:rFonts w:ascii="仿宋" w:eastAsia="仿宋" w:hAnsi="仿宋" w:hint="eastAsia"/>
          <w:b/>
          <w:sz w:val="28"/>
          <w:szCs w:val="28"/>
          <w:u w:val="single"/>
        </w:rPr>
        <w:tab/>
      </w:r>
      <w:r>
        <w:rPr>
          <w:rFonts w:ascii="仿宋" w:eastAsia="仿宋" w:hAnsi="仿宋" w:hint="eastAsia"/>
          <w:b/>
          <w:sz w:val="28"/>
          <w:szCs w:val="28"/>
          <w:u w:val="single"/>
        </w:rPr>
        <w:tab/>
        <w:t xml:space="preserve">    </w:t>
      </w:r>
      <w:r>
        <w:rPr>
          <w:rFonts w:ascii="仿宋" w:eastAsia="仿宋" w:hAnsi="仿宋" w:hint="eastAsia"/>
          <w:b/>
          <w:sz w:val="28"/>
          <w:szCs w:val="28"/>
          <w:u w:val="single"/>
        </w:rPr>
        <w:tab/>
        <w:t xml:space="preserve">          </w:t>
      </w:r>
      <w:proofErr w:type="gramStart"/>
      <w:r>
        <w:rPr>
          <w:rFonts w:ascii="仿宋" w:eastAsia="仿宋" w:hAnsi="仿宋" w:hint="eastAsia"/>
          <w:b/>
          <w:sz w:val="28"/>
          <w:szCs w:val="28"/>
        </w:rPr>
        <w:t xml:space="preserve">帐　　</w:t>
      </w:r>
      <w:proofErr w:type="gramEnd"/>
      <w:r>
        <w:rPr>
          <w:rFonts w:ascii="仿宋" w:eastAsia="仿宋" w:hAnsi="仿宋" w:hint="eastAsia"/>
          <w:b/>
          <w:sz w:val="28"/>
          <w:szCs w:val="28"/>
        </w:rPr>
        <w:t>号：</w:t>
      </w:r>
      <w:r>
        <w:rPr>
          <w:rFonts w:ascii="仿宋" w:eastAsia="仿宋" w:hAnsi="仿宋" w:hint="eastAsia"/>
          <w:b/>
          <w:sz w:val="28"/>
          <w:szCs w:val="28"/>
          <w:u w:val="single"/>
        </w:rPr>
        <w:tab/>
        <w:t xml:space="preserve">         </w:t>
      </w:r>
    </w:p>
    <w:p w14:paraId="50099252" w14:textId="77777777" w:rsidR="003E43DE" w:rsidRDefault="003E43DE" w:rsidP="003E43DE">
      <w:pPr>
        <w:widowControl/>
        <w:tabs>
          <w:tab w:val="left" w:pos="540"/>
        </w:tabs>
        <w:spacing w:line="500" w:lineRule="exact"/>
        <w:rPr>
          <w:rFonts w:ascii="仿宋" w:eastAsia="仿宋" w:hAnsi="仿宋"/>
          <w:b/>
          <w:sz w:val="28"/>
          <w:szCs w:val="28"/>
          <w:u w:val="single"/>
        </w:rPr>
      </w:pPr>
      <w:r>
        <w:rPr>
          <w:rFonts w:ascii="仿宋" w:eastAsia="仿宋" w:hAnsi="仿宋" w:hint="eastAsia"/>
          <w:b/>
          <w:sz w:val="28"/>
          <w:szCs w:val="28"/>
        </w:rPr>
        <w:t>日    期：</w:t>
      </w:r>
      <w:r>
        <w:rPr>
          <w:rFonts w:ascii="仿宋" w:eastAsia="仿宋" w:hAnsi="仿宋" w:hint="eastAsia"/>
          <w:b/>
          <w:sz w:val="28"/>
          <w:szCs w:val="28"/>
          <w:u w:val="single"/>
        </w:rPr>
        <w:tab/>
        <w:t xml:space="preserve"> </w:t>
      </w:r>
      <w:r>
        <w:rPr>
          <w:rFonts w:ascii="仿宋" w:eastAsia="仿宋" w:hAnsi="仿宋" w:hint="eastAsia"/>
          <w:b/>
          <w:sz w:val="28"/>
          <w:szCs w:val="28"/>
          <w:u w:val="single"/>
        </w:rPr>
        <w:tab/>
        <w:t xml:space="preserve"> 年      月      日       </w:t>
      </w:r>
    </w:p>
    <w:p w14:paraId="1A3F27B6" w14:textId="77777777" w:rsidR="003E43DE" w:rsidRDefault="003E43DE" w:rsidP="003E43DE">
      <w:pPr>
        <w:widowControl/>
        <w:tabs>
          <w:tab w:val="left" w:pos="540"/>
        </w:tabs>
        <w:spacing w:line="500" w:lineRule="exact"/>
        <w:rPr>
          <w:rFonts w:ascii="仿宋" w:eastAsia="仿宋" w:hAnsi="仿宋"/>
          <w:b/>
          <w:sz w:val="28"/>
          <w:szCs w:val="28"/>
          <w:u w:val="dottedHeavy"/>
        </w:rPr>
      </w:pPr>
      <w:r>
        <w:rPr>
          <w:rFonts w:ascii="仿宋" w:eastAsia="仿宋" w:hAnsi="仿宋" w:hint="eastAsia"/>
          <w:b/>
          <w:sz w:val="28"/>
          <w:szCs w:val="28"/>
          <w:u w:val="dottedHeavy"/>
        </w:rPr>
        <w:t xml:space="preserve">                                                                     </w:t>
      </w:r>
    </w:p>
    <w:p w14:paraId="03E33561" w14:textId="77777777" w:rsidR="003E43DE" w:rsidRDefault="003E43DE" w:rsidP="003E43DE">
      <w:pPr>
        <w:widowControl/>
        <w:tabs>
          <w:tab w:val="left" w:pos="540"/>
        </w:tabs>
        <w:spacing w:before="240" w:line="400" w:lineRule="exact"/>
        <w:rPr>
          <w:rFonts w:ascii="仿宋" w:eastAsia="仿宋" w:hAnsi="仿宋"/>
          <w:b/>
          <w:sz w:val="28"/>
          <w:szCs w:val="28"/>
          <w:u w:val="single"/>
        </w:rPr>
      </w:pPr>
      <w:r>
        <w:rPr>
          <w:rFonts w:ascii="仿宋" w:eastAsia="仿宋" w:hAnsi="仿宋" w:hint="eastAsia"/>
          <w:b/>
          <w:sz w:val="28"/>
          <w:szCs w:val="28"/>
        </w:rPr>
        <w:t>卖方（盖章）：</w:t>
      </w:r>
      <w:r>
        <w:rPr>
          <w:rFonts w:ascii="宋体" w:hAnsi="宋体" w:cs="宋体" w:hint="eastAsia"/>
          <w:b/>
          <w:sz w:val="28"/>
          <w:szCs w:val="28"/>
          <w:u w:val="single"/>
        </w:rPr>
        <w:t xml:space="preserve">                         </w:t>
      </w:r>
      <w:r>
        <w:rPr>
          <w:rFonts w:ascii="仿宋" w:eastAsia="仿宋" w:hAnsi="仿宋" w:hint="eastAsia"/>
          <w:b/>
          <w:sz w:val="28"/>
          <w:szCs w:val="28"/>
          <w:u w:val="single"/>
        </w:rPr>
        <w:t xml:space="preserve">    </w:t>
      </w:r>
    </w:p>
    <w:p w14:paraId="3E838FEC" w14:textId="77777777" w:rsidR="003E43DE" w:rsidRDefault="003E43DE" w:rsidP="003E43DE">
      <w:pPr>
        <w:widowControl/>
        <w:tabs>
          <w:tab w:val="left" w:pos="540"/>
        </w:tabs>
        <w:spacing w:line="400" w:lineRule="exact"/>
        <w:rPr>
          <w:rFonts w:ascii="仿宋" w:eastAsia="仿宋" w:hAnsi="仿宋"/>
          <w:b/>
          <w:sz w:val="28"/>
          <w:szCs w:val="28"/>
        </w:rPr>
      </w:pPr>
      <w:r>
        <w:rPr>
          <w:rFonts w:ascii="仿宋" w:eastAsia="仿宋" w:hAnsi="仿宋" w:hint="eastAsia"/>
          <w:b/>
          <w:sz w:val="28"/>
          <w:szCs w:val="28"/>
        </w:rPr>
        <w:t xml:space="preserve">　          </w:t>
      </w:r>
    </w:p>
    <w:p w14:paraId="583527BA" w14:textId="77777777" w:rsidR="003E43DE" w:rsidRDefault="003E43DE" w:rsidP="003E43DE">
      <w:pPr>
        <w:widowControl/>
        <w:spacing w:line="600" w:lineRule="exact"/>
        <w:rPr>
          <w:rFonts w:ascii="仿宋" w:eastAsia="仿宋" w:hAnsi="仿宋"/>
          <w:b/>
          <w:sz w:val="28"/>
          <w:szCs w:val="28"/>
          <w:u w:val="single"/>
        </w:rPr>
      </w:pPr>
      <w:r>
        <w:rPr>
          <w:rFonts w:ascii="仿宋" w:eastAsia="仿宋" w:hAnsi="仿宋" w:hint="eastAsia"/>
          <w:b/>
          <w:sz w:val="28"/>
          <w:szCs w:val="28"/>
        </w:rPr>
        <w:t>授权代表(签字)：</w:t>
      </w:r>
      <w:r>
        <w:rPr>
          <w:rFonts w:ascii="仿宋" w:eastAsia="仿宋" w:hAnsi="仿宋" w:hint="eastAsia"/>
          <w:b/>
          <w:sz w:val="28"/>
          <w:szCs w:val="28"/>
          <w:u w:val="single"/>
        </w:rPr>
        <w:t xml:space="preserve">                                      </w:t>
      </w:r>
    </w:p>
    <w:p w14:paraId="0A41DFFE" w14:textId="77777777" w:rsidR="003E43DE" w:rsidRDefault="003E43DE" w:rsidP="003E43DE">
      <w:pPr>
        <w:widowControl/>
        <w:tabs>
          <w:tab w:val="left" w:pos="540"/>
        </w:tabs>
        <w:spacing w:line="600" w:lineRule="exact"/>
        <w:rPr>
          <w:rFonts w:ascii="仿宋" w:eastAsia="仿宋" w:hAnsi="仿宋"/>
          <w:b/>
          <w:sz w:val="28"/>
          <w:szCs w:val="28"/>
          <w:u w:val="single"/>
        </w:rPr>
      </w:pPr>
      <w:proofErr w:type="gramStart"/>
      <w:r>
        <w:rPr>
          <w:rFonts w:ascii="仿宋" w:eastAsia="仿宋" w:hAnsi="仿宋" w:hint="eastAsia"/>
          <w:b/>
          <w:sz w:val="28"/>
          <w:szCs w:val="28"/>
        </w:rPr>
        <w:t>地　　址</w:t>
      </w:r>
      <w:proofErr w:type="gramEnd"/>
      <w:r>
        <w:rPr>
          <w:rFonts w:ascii="仿宋" w:eastAsia="仿宋" w:hAnsi="仿宋" w:hint="eastAsia"/>
          <w:b/>
          <w:sz w:val="28"/>
          <w:szCs w:val="28"/>
        </w:rPr>
        <w:t>：</w:t>
      </w:r>
      <w:r>
        <w:rPr>
          <w:rFonts w:ascii="仿宋" w:eastAsia="仿宋" w:hAnsi="仿宋" w:hint="eastAsia"/>
          <w:b/>
          <w:sz w:val="28"/>
          <w:szCs w:val="28"/>
          <w:u w:val="single"/>
        </w:rPr>
        <w:t xml:space="preserve"> </w:t>
      </w:r>
      <w:r>
        <w:rPr>
          <w:rFonts w:ascii="宋体" w:hAnsi="宋体" w:cs="宋体" w:hint="eastAsia"/>
          <w:b/>
          <w:sz w:val="28"/>
          <w:szCs w:val="28"/>
          <w:u w:val="single"/>
        </w:rPr>
        <w:t xml:space="preserve">                               </w:t>
      </w:r>
    </w:p>
    <w:p w14:paraId="1C3AC973" w14:textId="77777777" w:rsidR="003E43DE" w:rsidRDefault="003E43DE" w:rsidP="003E43DE">
      <w:pPr>
        <w:widowControl/>
        <w:tabs>
          <w:tab w:val="left" w:pos="540"/>
        </w:tabs>
        <w:spacing w:line="600" w:lineRule="exact"/>
        <w:rPr>
          <w:rFonts w:ascii="仿宋" w:eastAsia="仿宋" w:hAnsi="仿宋"/>
          <w:b/>
          <w:sz w:val="28"/>
          <w:szCs w:val="28"/>
          <w:u w:val="single"/>
        </w:rPr>
      </w:pPr>
      <w:r>
        <w:rPr>
          <w:rFonts w:ascii="仿宋" w:eastAsia="仿宋" w:hAnsi="仿宋" w:hint="eastAsia"/>
          <w:b/>
          <w:sz w:val="28"/>
          <w:szCs w:val="28"/>
        </w:rPr>
        <w:t>邮政编码：</w:t>
      </w:r>
      <w:r>
        <w:rPr>
          <w:rFonts w:ascii="宋体" w:hAnsi="宋体" w:cs="宋体" w:hint="eastAsia"/>
          <w:b/>
          <w:sz w:val="28"/>
          <w:szCs w:val="28"/>
          <w:u w:val="single"/>
        </w:rPr>
        <w:t xml:space="preserve">        </w:t>
      </w:r>
      <w:r>
        <w:rPr>
          <w:rFonts w:ascii="仿宋" w:eastAsia="仿宋" w:hAnsi="仿宋" w:hint="eastAsia"/>
          <w:b/>
          <w:sz w:val="28"/>
          <w:szCs w:val="28"/>
          <w:u w:val="single"/>
        </w:rPr>
        <w:t xml:space="preserve">  </w:t>
      </w:r>
      <w:r>
        <w:rPr>
          <w:rFonts w:ascii="仿宋" w:eastAsia="仿宋" w:hAnsi="仿宋" w:hint="eastAsia"/>
          <w:b/>
          <w:sz w:val="28"/>
          <w:szCs w:val="28"/>
        </w:rPr>
        <w:t xml:space="preserve"> 电　　话：</w:t>
      </w:r>
      <w:r>
        <w:rPr>
          <w:rFonts w:ascii="仿宋" w:eastAsia="仿宋" w:hAnsi="仿宋" w:hint="eastAsia"/>
          <w:b/>
          <w:sz w:val="28"/>
          <w:szCs w:val="28"/>
          <w:u w:val="single"/>
        </w:rPr>
        <w:t xml:space="preserve">         </w:t>
      </w:r>
      <w:r>
        <w:rPr>
          <w:rFonts w:ascii="宋体" w:hAnsi="宋体" w:cs="宋体" w:hint="eastAsia"/>
          <w:b/>
          <w:sz w:val="28"/>
          <w:szCs w:val="28"/>
          <w:u w:val="single"/>
        </w:rPr>
        <w:t xml:space="preserve"> </w:t>
      </w:r>
      <w:r>
        <w:rPr>
          <w:rFonts w:ascii="仿宋" w:eastAsia="仿宋" w:hAnsi="仿宋" w:hint="eastAsia"/>
          <w:b/>
          <w:sz w:val="28"/>
          <w:szCs w:val="28"/>
          <w:u w:val="single"/>
        </w:rPr>
        <w:t xml:space="preserve">  </w:t>
      </w:r>
    </w:p>
    <w:p w14:paraId="164F00C5" w14:textId="77777777" w:rsidR="003E43DE" w:rsidRDefault="003E43DE" w:rsidP="003E43DE">
      <w:pPr>
        <w:widowControl/>
        <w:tabs>
          <w:tab w:val="left" w:pos="540"/>
        </w:tabs>
        <w:spacing w:line="600" w:lineRule="exact"/>
        <w:rPr>
          <w:rFonts w:ascii="仿宋" w:eastAsia="仿宋" w:hAnsi="仿宋"/>
          <w:b/>
          <w:sz w:val="28"/>
          <w:szCs w:val="28"/>
          <w:u w:val="single"/>
        </w:rPr>
      </w:pPr>
      <w:r>
        <w:rPr>
          <w:rFonts w:ascii="仿宋" w:eastAsia="仿宋" w:hAnsi="仿宋" w:hint="eastAsia"/>
          <w:b/>
          <w:sz w:val="28"/>
          <w:szCs w:val="28"/>
        </w:rPr>
        <w:t>开户银行：</w:t>
      </w:r>
      <w:r>
        <w:rPr>
          <w:rFonts w:ascii="仿宋" w:eastAsia="仿宋" w:hAnsi="仿宋" w:hint="eastAsia"/>
          <w:b/>
          <w:sz w:val="28"/>
          <w:szCs w:val="28"/>
          <w:u w:val="single"/>
        </w:rPr>
        <w:t xml:space="preserve"> </w:t>
      </w:r>
      <w:r>
        <w:rPr>
          <w:rFonts w:ascii="宋体" w:hAnsi="宋体" w:cs="宋体" w:hint="eastAsia"/>
          <w:b/>
          <w:sz w:val="28"/>
          <w:szCs w:val="28"/>
          <w:u w:val="single"/>
        </w:rPr>
        <w:t xml:space="preserve">                       </w:t>
      </w:r>
    </w:p>
    <w:p w14:paraId="6FDD3DAF" w14:textId="77777777" w:rsidR="003E43DE" w:rsidRDefault="003E43DE" w:rsidP="003E43DE">
      <w:pPr>
        <w:widowControl/>
        <w:tabs>
          <w:tab w:val="left" w:pos="540"/>
        </w:tabs>
        <w:spacing w:line="600" w:lineRule="exact"/>
        <w:rPr>
          <w:rFonts w:ascii="仿宋" w:eastAsia="仿宋" w:hAnsi="仿宋"/>
          <w:b/>
          <w:sz w:val="28"/>
          <w:szCs w:val="28"/>
          <w:u w:val="single"/>
        </w:rPr>
      </w:pPr>
      <w:proofErr w:type="gramStart"/>
      <w:r>
        <w:rPr>
          <w:rFonts w:ascii="仿宋" w:eastAsia="仿宋" w:hAnsi="仿宋" w:hint="eastAsia"/>
          <w:b/>
          <w:sz w:val="28"/>
          <w:szCs w:val="28"/>
        </w:rPr>
        <w:t xml:space="preserve">帐　　</w:t>
      </w:r>
      <w:proofErr w:type="gramEnd"/>
      <w:r>
        <w:rPr>
          <w:rFonts w:ascii="仿宋" w:eastAsia="仿宋" w:hAnsi="仿宋" w:hint="eastAsia"/>
          <w:b/>
          <w:sz w:val="28"/>
          <w:szCs w:val="28"/>
        </w:rPr>
        <w:t>号：</w:t>
      </w:r>
      <w:r>
        <w:rPr>
          <w:rFonts w:ascii="仿宋" w:eastAsia="仿宋" w:hAnsi="仿宋" w:hint="eastAsia"/>
          <w:b/>
          <w:sz w:val="28"/>
          <w:szCs w:val="28"/>
          <w:u w:val="single"/>
        </w:rPr>
        <w:t xml:space="preserve"> </w:t>
      </w:r>
      <w:r>
        <w:rPr>
          <w:rFonts w:ascii="宋体" w:hAnsi="宋体" w:cs="宋体" w:hint="eastAsia"/>
          <w:b/>
          <w:sz w:val="28"/>
          <w:szCs w:val="28"/>
          <w:u w:val="single"/>
        </w:rPr>
        <w:t xml:space="preserve">               </w:t>
      </w:r>
      <w:r>
        <w:rPr>
          <w:rFonts w:ascii="仿宋" w:eastAsia="仿宋" w:hAnsi="仿宋" w:hint="eastAsia"/>
          <w:b/>
          <w:sz w:val="28"/>
          <w:szCs w:val="28"/>
          <w:u w:val="single"/>
        </w:rPr>
        <w:t xml:space="preserve">        </w:t>
      </w:r>
    </w:p>
    <w:p w14:paraId="159464A7" w14:textId="77777777" w:rsidR="003E43DE" w:rsidRDefault="003E43DE" w:rsidP="003E43DE">
      <w:pPr>
        <w:widowControl/>
        <w:tabs>
          <w:tab w:val="left" w:pos="540"/>
        </w:tabs>
        <w:spacing w:line="600" w:lineRule="exact"/>
        <w:rPr>
          <w:rFonts w:ascii="宋体" w:eastAsia="仿宋" w:hAnsi="宋体"/>
          <w:b/>
          <w:sz w:val="28"/>
          <w:szCs w:val="28"/>
          <w:u w:val="single"/>
        </w:rPr>
      </w:pPr>
      <w:r>
        <w:rPr>
          <w:rFonts w:ascii="仿宋" w:eastAsia="仿宋" w:hAnsi="仿宋" w:hint="eastAsia"/>
          <w:b/>
          <w:sz w:val="28"/>
          <w:szCs w:val="28"/>
        </w:rPr>
        <w:t>日    期：</w:t>
      </w:r>
      <w:r>
        <w:rPr>
          <w:rFonts w:ascii="仿宋" w:eastAsia="仿宋" w:hAnsi="仿宋" w:hint="eastAsia"/>
          <w:b/>
          <w:sz w:val="28"/>
          <w:szCs w:val="28"/>
          <w:u w:val="single"/>
        </w:rPr>
        <w:tab/>
        <w:t xml:space="preserve"> </w:t>
      </w:r>
      <w:r>
        <w:rPr>
          <w:rFonts w:ascii="仿宋" w:eastAsia="仿宋" w:hAnsi="仿宋" w:hint="eastAsia"/>
          <w:b/>
          <w:sz w:val="28"/>
          <w:szCs w:val="28"/>
          <w:u w:val="single"/>
        </w:rPr>
        <w:tab/>
        <w:t xml:space="preserve"> 年      月      日       </w:t>
      </w:r>
    </w:p>
    <w:p w14:paraId="78E61ABA" w14:textId="77777777" w:rsidR="003E43DE" w:rsidRDefault="003E43DE" w:rsidP="003E43DE">
      <w:pPr>
        <w:pStyle w:val="1"/>
        <w:widowControl/>
        <w:spacing w:before="0" w:after="0" w:line="600" w:lineRule="exact"/>
        <w:rPr>
          <w:rFonts w:hAnsi="宋体"/>
          <w:sz w:val="24"/>
          <w:szCs w:val="24"/>
        </w:rPr>
        <w:sectPr w:rsidR="003E43DE" w:rsidSect="003F2EE4">
          <w:footerReference w:type="default" r:id="rId19"/>
          <w:pgSz w:w="11906" w:h="16838"/>
          <w:pgMar w:top="1276" w:right="1134" w:bottom="1134" w:left="1134" w:header="851" w:footer="992" w:gutter="0"/>
          <w:cols w:space="720"/>
          <w:docGrid w:type="linesAndChars" w:linePitch="312"/>
        </w:sectPr>
      </w:pPr>
      <w:bookmarkStart w:id="647" w:name="_Toc219175637"/>
      <w:bookmarkStart w:id="648" w:name="_Toc218935353"/>
      <w:bookmarkStart w:id="649" w:name="_Toc362352259"/>
    </w:p>
    <w:p w14:paraId="2E9C5D63" w14:textId="77777777" w:rsidR="003E43DE" w:rsidRDefault="003E43DE" w:rsidP="003E43DE">
      <w:pPr>
        <w:widowControl/>
        <w:spacing w:line="400" w:lineRule="exact"/>
        <w:ind w:firstLineChars="225" w:firstLine="542"/>
        <w:rPr>
          <w:rFonts w:ascii="宋体" w:hAnsi="宋体"/>
          <w:b/>
          <w:bCs/>
          <w:sz w:val="24"/>
        </w:rPr>
      </w:pPr>
      <w:r>
        <w:rPr>
          <w:rFonts w:ascii="宋体" w:hAnsi="宋体" w:hint="eastAsia"/>
          <w:b/>
          <w:bCs/>
          <w:sz w:val="24"/>
        </w:rPr>
        <w:lastRenderedPageBreak/>
        <w:t>第一章 合同专用条款</w:t>
      </w:r>
      <w:bookmarkEnd w:id="647"/>
      <w:bookmarkEnd w:id="648"/>
      <w:bookmarkEnd w:id="649"/>
    </w:p>
    <w:p w14:paraId="3FB7768E" w14:textId="77777777" w:rsidR="003E43DE" w:rsidRDefault="003E43DE" w:rsidP="003E43DE">
      <w:pPr>
        <w:widowControl/>
        <w:spacing w:line="400" w:lineRule="exact"/>
        <w:ind w:firstLineChars="225" w:firstLine="540"/>
        <w:rPr>
          <w:rFonts w:ascii="宋体" w:hAnsi="宋体"/>
          <w:sz w:val="24"/>
        </w:rPr>
      </w:pPr>
    </w:p>
    <w:p w14:paraId="7C4C0C62"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合同专用条款是合同一般条款的补充和修改。如果两者之间有抵触，应以专用条款为准。合同专用条款的序号将与合同一般条款序号相对应。</w:t>
      </w:r>
    </w:p>
    <w:p w14:paraId="0C8413E6" w14:textId="77777777" w:rsidR="003E43DE" w:rsidRDefault="003E43DE" w:rsidP="003E43DE">
      <w:pPr>
        <w:widowControl/>
        <w:spacing w:line="400" w:lineRule="exact"/>
        <w:ind w:firstLineChars="225" w:firstLine="542"/>
        <w:rPr>
          <w:rFonts w:ascii="宋体" w:hAnsi="宋体"/>
          <w:b/>
          <w:bCs/>
          <w:sz w:val="24"/>
        </w:rPr>
      </w:pPr>
      <w:r>
        <w:rPr>
          <w:rFonts w:ascii="宋体" w:hAnsi="宋体" w:hint="eastAsia"/>
          <w:b/>
          <w:bCs/>
          <w:sz w:val="24"/>
        </w:rPr>
        <w:t>1、定义</w:t>
      </w:r>
    </w:p>
    <w:p w14:paraId="41FC219E"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 xml:space="preserve">1.1 买方：本合同买方系指：　       </w:t>
      </w:r>
    </w:p>
    <w:p w14:paraId="00A273AF"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1.2 卖方：本合同卖方系指：</w:t>
      </w:r>
    </w:p>
    <w:p w14:paraId="733CA669"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1.3 现场：本合同项下的货物安装和运行地点位于</w:t>
      </w:r>
    </w:p>
    <w:p w14:paraId="78C8FFEE" w14:textId="77777777" w:rsidR="003E43DE" w:rsidRDefault="003E43DE" w:rsidP="003E43DE">
      <w:pPr>
        <w:widowControl/>
        <w:spacing w:line="400" w:lineRule="exact"/>
        <w:ind w:firstLineChars="225" w:firstLine="542"/>
        <w:rPr>
          <w:rFonts w:ascii="宋体" w:hAnsi="宋体"/>
          <w:b/>
          <w:bCs/>
          <w:sz w:val="24"/>
        </w:rPr>
      </w:pPr>
      <w:r>
        <w:rPr>
          <w:rFonts w:ascii="宋体" w:hAnsi="宋体" w:hint="eastAsia"/>
          <w:b/>
          <w:bCs/>
          <w:sz w:val="24"/>
        </w:rPr>
        <w:t>2、交货方式</w:t>
      </w:r>
    </w:p>
    <w:p w14:paraId="520F4785"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2.1　本合同项下的货物交货方式为：现场交货。</w:t>
      </w:r>
    </w:p>
    <w:p w14:paraId="2F378F1C"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2.2  卖方应在货物发出  2  天前以电话或传真形式将项目名称、合同号、</w:t>
      </w:r>
      <w:proofErr w:type="gramStart"/>
      <w:r>
        <w:rPr>
          <w:rFonts w:ascii="宋体" w:hAnsi="宋体" w:hint="eastAsia"/>
          <w:sz w:val="24"/>
        </w:rPr>
        <w:t>中标商</w:t>
      </w:r>
      <w:proofErr w:type="gramEnd"/>
      <w:r>
        <w:rPr>
          <w:rFonts w:ascii="宋体" w:hAnsi="宋体" w:hint="eastAsia"/>
          <w:sz w:val="24"/>
        </w:rPr>
        <w:t>名称及货物的名称、数量、备妥交货日期、存储注意事项等信息通知买方及最终用户（学校或幼儿园等）。</w:t>
      </w:r>
    </w:p>
    <w:p w14:paraId="0179FE31"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2.2.1交货时，卖方应提交</w:t>
      </w:r>
      <w:proofErr w:type="gramStart"/>
      <w:r>
        <w:rPr>
          <w:rFonts w:ascii="宋体" w:hAnsi="宋体" w:hint="eastAsia"/>
          <w:sz w:val="24"/>
        </w:rPr>
        <w:t>标注着</w:t>
      </w:r>
      <w:proofErr w:type="gramEnd"/>
      <w:r>
        <w:rPr>
          <w:rFonts w:ascii="宋体" w:hAnsi="宋体" w:hint="eastAsia"/>
          <w:sz w:val="24"/>
        </w:rPr>
        <w:t>项目名称、合同号、</w:t>
      </w:r>
      <w:proofErr w:type="gramStart"/>
      <w:r>
        <w:rPr>
          <w:rFonts w:ascii="宋体" w:hAnsi="宋体" w:hint="eastAsia"/>
          <w:sz w:val="24"/>
        </w:rPr>
        <w:t>中标商</w:t>
      </w:r>
      <w:proofErr w:type="gramEnd"/>
      <w:r>
        <w:rPr>
          <w:rFonts w:ascii="宋体" w:hAnsi="宋体" w:hint="eastAsia"/>
          <w:sz w:val="24"/>
        </w:rPr>
        <w:t>名称、联系人的货物清单（列明货物名称、厂家品牌、规格型号、数量），并配合买方和最终用户（学校或幼儿园等）清点、签收。由于卖方未严格履行上述程序而造成的一切后果由卖方自行承担。</w:t>
      </w:r>
    </w:p>
    <w:p w14:paraId="4019492F"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2.2.2 交货过程中，卖方应严格遵守所签署的卖方项目实施安全管理承诺书（详见附件2）中的规定，确保此项目的安全实施，并对由于未履行承诺而引发的一切不良后果负责。</w:t>
      </w:r>
    </w:p>
    <w:p w14:paraId="2519706F" w14:textId="77777777" w:rsidR="003E43DE" w:rsidRDefault="003E43DE" w:rsidP="003E43DE">
      <w:pPr>
        <w:widowControl/>
        <w:spacing w:line="400" w:lineRule="exact"/>
        <w:ind w:firstLineChars="225" w:firstLine="542"/>
        <w:rPr>
          <w:rFonts w:ascii="宋体" w:hAnsi="宋体"/>
          <w:b/>
          <w:bCs/>
          <w:sz w:val="24"/>
        </w:rPr>
      </w:pPr>
      <w:r>
        <w:rPr>
          <w:rFonts w:ascii="宋体" w:hAnsi="宋体" w:hint="eastAsia"/>
          <w:b/>
          <w:bCs/>
          <w:sz w:val="24"/>
        </w:rPr>
        <w:t>3、付款条件</w:t>
      </w:r>
    </w:p>
    <w:p w14:paraId="5BFB27E4" w14:textId="77777777" w:rsidR="003E43DE" w:rsidRDefault="003E43DE" w:rsidP="003E43DE">
      <w:pPr>
        <w:widowControl/>
        <w:spacing w:line="400" w:lineRule="exact"/>
        <w:ind w:firstLineChars="200" w:firstLine="480"/>
        <w:rPr>
          <w:rFonts w:ascii="宋体" w:hAnsi="宋体"/>
          <w:sz w:val="24"/>
        </w:rPr>
      </w:pPr>
      <w:r>
        <w:rPr>
          <w:rFonts w:ascii="宋体" w:hAnsi="宋体" w:hint="eastAsia"/>
          <w:sz w:val="24"/>
        </w:rPr>
        <w:t>合同签订并通过资金拨付程序后买方支付给卖方合同总价的50%作为预付款；全部货物送达买方指定地点并完成安装调试，且项目整体验收合格并通过资金拨付程序后，支付合同总价50%的余款。</w:t>
      </w:r>
    </w:p>
    <w:p w14:paraId="4D36404D"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卖方在</w:t>
      </w:r>
      <w:r>
        <w:rPr>
          <w:rFonts w:ascii="宋体" w:hAnsi="宋体" w:hint="eastAsia"/>
          <w:sz w:val="24"/>
          <w:highlight w:val="yellow"/>
        </w:rPr>
        <w:t>合同签订后</w:t>
      </w:r>
      <w:r>
        <w:rPr>
          <w:rFonts w:ascii="宋体" w:hAnsi="宋体" w:hint="eastAsia"/>
          <w:sz w:val="24"/>
        </w:rPr>
        <w:t>向买方支付合同总价5%的履约保证金。</w:t>
      </w:r>
    </w:p>
    <w:p w14:paraId="354DA815" w14:textId="77777777" w:rsidR="003E43DE" w:rsidRDefault="003E43DE" w:rsidP="003E43DE">
      <w:pPr>
        <w:widowControl/>
        <w:spacing w:line="400" w:lineRule="exact"/>
        <w:ind w:firstLineChars="225" w:firstLine="542"/>
        <w:rPr>
          <w:rFonts w:ascii="宋体" w:hAnsi="宋体"/>
          <w:b/>
          <w:bCs/>
          <w:sz w:val="24"/>
        </w:rPr>
      </w:pPr>
      <w:r>
        <w:rPr>
          <w:rFonts w:ascii="宋体" w:hAnsi="宋体" w:hint="eastAsia"/>
          <w:b/>
          <w:bCs/>
          <w:sz w:val="24"/>
        </w:rPr>
        <w:t>4、质量保证</w:t>
      </w:r>
    </w:p>
    <w:p w14:paraId="7F360CDC"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4.1 买方可采取一切本方认为必要的方式，对卖方所提供货物的质量、性能、安全性等方面进行检测，包括自行检测、委托有资质的第三方机构检测等，检测手段包括破坏性检测或试验。卖方应无条件配合买方进行相关的检测活动。除招标文件另有要求外，如检测结果出现不合格指标项，由卖方承担全部检测费用（包括因进行破坏性检测或试验而导致的货物损失）。</w:t>
      </w:r>
    </w:p>
    <w:p w14:paraId="57984EF4"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卖方在收到通知后，应在买方规定的时间内按照买方提出的要求免费维修或免费更换有缺陷的货物或部件。</w:t>
      </w:r>
    </w:p>
    <w:p w14:paraId="0919CA39"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4.2 如果卖方在买方规定的时间内没有弥补缺陷，买方可采取必要的补救措施，但风险和费用将由卖方承担。</w:t>
      </w:r>
    </w:p>
    <w:p w14:paraId="3D6FAF8B"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4.3 合同项下货物的质量保证期限、免费维修期限、维护期限以卖方质量保证与售后服务承诺书（详见附件3）中的相关条款为准，并与投标文件一致。</w:t>
      </w:r>
    </w:p>
    <w:p w14:paraId="00AE423D" w14:textId="77777777" w:rsidR="003E43DE" w:rsidRDefault="003E43DE" w:rsidP="003E43DE">
      <w:pPr>
        <w:widowControl/>
        <w:spacing w:line="400" w:lineRule="exact"/>
        <w:ind w:firstLineChars="225" w:firstLine="542"/>
        <w:rPr>
          <w:rFonts w:ascii="宋体" w:hAnsi="宋体"/>
          <w:b/>
          <w:bCs/>
          <w:sz w:val="24"/>
        </w:rPr>
      </w:pPr>
      <w:r>
        <w:rPr>
          <w:rFonts w:ascii="宋体" w:hAnsi="宋体" w:hint="eastAsia"/>
          <w:b/>
          <w:bCs/>
          <w:sz w:val="24"/>
        </w:rPr>
        <w:lastRenderedPageBreak/>
        <w:t>5、检验和验收</w:t>
      </w:r>
    </w:p>
    <w:p w14:paraId="382FD05D" w14:textId="77777777" w:rsidR="003E43DE" w:rsidRDefault="003E43DE" w:rsidP="003E43DE">
      <w:pPr>
        <w:widowControl/>
        <w:spacing w:line="400" w:lineRule="exact"/>
        <w:ind w:firstLineChars="200" w:firstLine="480"/>
        <w:rPr>
          <w:rFonts w:ascii="宋体" w:hAnsi="宋体"/>
          <w:sz w:val="24"/>
        </w:rPr>
      </w:pPr>
      <w:r>
        <w:rPr>
          <w:rFonts w:ascii="宋体" w:hAnsi="宋体" w:hint="eastAsia"/>
          <w:sz w:val="24"/>
        </w:rPr>
        <w:t>全部货物运抵买方指定的现场（合同履行地）并完成安装调试后，买方组织验收，并编制、签署验收文件。验收标准依据招标文件及合同中相关规定。</w:t>
      </w:r>
    </w:p>
    <w:p w14:paraId="1D594E17" w14:textId="77777777" w:rsidR="003E43DE" w:rsidRDefault="003E43DE" w:rsidP="003E43DE">
      <w:pPr>
        <w:widowControl/>
        <w:spacing w:line="400" w:lineRule="exact"/>
        <w:ind w:firstLineChars="225" w:firstLine="542"/>
        <w:rPr>
          <w:rFonts w:ascii="宋体" w:hAnsi="宋体"/>
          <w:b/>
          <w:bCs/>
          <w:sz w:val="24"/>
        </w:rPr>
      </w:pPr>
      <w:r>
        <w:rPr>
          <w:rFonts w:ascii="宋体" w:hAnsi="宋体" w:hint="eastAsia"/>
          <w:b/>
          <w:bCs/>
          <w:sz w:val="24"/>
        </w:rPr>
        <w:t>6、索赔</w:t>
      </w:r>
    </w:p>
    <w:p w14:paraId="0615802E" w14:textId="77777777" w:rsidR="003E43DE" w:rsidRDefault="003E43DE" w:rsidP="003E43DE">
      <w:pPr>
        <w:widowControl/>
        <w:spacing w:line="400" w:lineRule="exact"/>
        <w:ind w:firstLineChars="200" w:firstLine="480"/>
        <w:rPr>
          <w:rFonts w:ascii="宋体" w:hAnsi="宋体"/>
          <w:sz w:val="24"/>
        </w:rPr>
      </w:pPr>
      <w:r>
        <w:rPr>
          <w:rFonts w:ascii="宋体" w:hAnsi="宋体" w:hint="eastAsia"/>
          <w:sz w:val="24"/>
        </w:rPr>
        <w:t>索赔通知期限：</w:t>
      </w:r>
      <w:r>
        <w:rPr>
          <w:rFonts w:ascii="宋体" w:hAnsi="宋体" w:hint="eastAsia"/>
          <w:b/>
          <w:bCs/>
          <w:sz w:val="24"/>
        </w:rPr>
        <w:t>60 天。</w:t>
      </w:r>
    </w:p>
    <w:p w14:paraId="01E3248E" w14:textId="77777777" w:rsidR="003E43DE" w:rsidRDefault="003E43DE" w:rsidP="003E43DE">
      <w:pPr>
        <w:widowControl/>
        <w:spacing w:line="400" w:lineRule="exact"/>
        <w:ind w:firstLineChars="225" w:firstLine="542"/>
        <w:rPr>
          <w:rFonts w:ascii="宋体" w:hAnsi="宋体"/>
          <w:b/>
          <w:bCs/>
          <w:sz w:val="24"/>
        </w:rPr>
      </w:pPr>
      <w:r>
        <w:rPr>
          <w:rFonts w:ascii="宋体" w:hAnsi="宋体" w:hint="eastAsia"/>
          <w:b/>
          <w:bCs/>
          <w:sz w:val="24"/>
        </w:rPr>
        <w:t>7、延期交货</w:t>
      </w:r>
    </w:p>
    <w:p w14:paraId="01FE05C6" w14:textId="77777777" w:rsidR="003E43DE" w:rsidRDefault="003E43DE" w:rsidP="003E43DE">
      <w:pPr>
        <w:widowControl/>
        <w:spacing w:line="400" w:lineRule="exact"/>
        <w:ind w:firstLineChars="200" w:firstLine="480"/>
        <w:rPr>
          <w:rFonts w:ascii="宋体" w:hAnsi="宋体"/>
          <w:sz w:val="24"/>
        </w:rPr>
      </w:pPr>
      <w:r>
        <w:rPr>
          <w:rFonts w:ascii="宋体" w:hAnsi="宋体" w:hint="eastAsia"/>
          <w:sz w:val="24"/>
        </w:rPr>
        <w:t>如遇买方不具备货物安装、存储条件等原因造成延期交货，买卖双方应签署延期交货协议文件，对交货时间进行重新约定。货物的质量保证期、免费维修期、维护期以实际交货并验收通过之日起计。延期交货不影响本合同中对于卖方质量保证方面的要求。</w:t>
      </w:r>
    </w:p>
    <w:p w14:paraId="09303A87" w14:textId="77777777" w:rsidR="003E43DE" w:rsidRDefault="003E43DE" w:rsidP="003E43DE">
      <w:pPr>
        <w:widowControl/>
        <w:spacing w:line="400" w:lineRule="exact"/>
        <w:ind w:firstLineChars="225" w:firstLine="542"/>
        <w:rPr>
          <w:rFonts w:ascii="宋体" w:hAnsi="宋体"/>
          <w:b/>
          <w:bCs/>
          <w:sz w:val="24"/>
        </w:rPr>
      </w:pPr>
      <w:r>
        <w:rPr>
          <w:rFonts w:ascii="宋体" w:hAnsi="宋体" w:hint="eastAsia"/>
          <w:b/>
          <w:bCs/>
          <w:sz w:val="24"/>
        </w:rPr>
        <w:t>8、不可抗力</w:t>
      </w:r>
    </w:p>
    <w:p w14:paraId="1A41FCFF"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8.1 受事故影响的一方应在不可抗力的事故发生后尽快书面形式通知另一方，并在事故发生后</w:t>
      </w:r>
      <w:r>
        <w:rPr>
          <w:rFonts w:ascii="宋体" w:hAnsi="宋体" w:hint="eastAsia"/>
          <w:b/>
          <w:bCs/>
          <w:sz w:val="24"/>
          <w:u w:val="single"/>
        </w:rPr>
        <w:t>7</w:t>
      </w:r>
      <w:r>
        <w:rPr>
          <w:rFonts w:ascii="宋体" w:hAnsi="宋体" w:hint="eastAsia"/>
          <w:b/>
          <w:bCs/>
          <w:sz w:val="24"/>
        </w:rPr>
        <w:t xml:space="preserve"> </w:t>
      </w:r>
      <w:r>
        <w:rPr>
          <w:rFonts w:ascii="宋体" w:hAnsi="宋体" w:hint="eastAsia"/>
          <w:sz w:val="24"/>
        </w:rPr>
        <w:t>天内，将有关部门出具的证明文件送达另一方。</w:t>
      </w:r>
    </w:p>
    <w:p w14:paraId="70937814"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8.2 不可抗力使合同的某些内容有变更必要的， 双方应通过协商在</w:t>
      </w:r>
      <w:r>
        <w:rPr>
          <w:rFonts w:ascii="宋体" w:hAnsi="宋体" w:hint="eastAsia"/>
          <w:b/>
          <w:bCs/>
          <w:sz w:val="24"/>
          <w:u w:val="single"/>
        </w:rPr>
        <w:t>7</w:t>
      </w:r>
      <w:r>
        <w:rPr>
          <w:rFonts w:ascii="宋体" w:hAnsi="宋体" w:hint="eastAsia"/>
          <w:sz w:val="24"/>
        </w:rPr>
        <w:t>天内达成进一步履行合同的协议，因不可抗力致使合同不能履行的，合同终止。</w:t>
      </w:r>
    </w:p>
    <w:p w14:paraId="64727CCF"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8.3 因不可抗力不能履行民事义务的，不承担民事责任。法律另有规定的，依照其规定。</w:t>
      </w:r>
    </w:p>
    <w:p w14:paraId="172B0E42" w14:textId="77777777" w:rsidR="003E43DE" w:rsidRDefault="003E43DE" w:rsidP="003E43DE">
      <w:pPr>
        <w:widowControl/>
        <w:spacing w:line="400" w:lineRule="exact"/>
        <w:ind w:firstLineChars="225" w:firstLine="542"/>
        <w:rPr>
          <w:rFonts w:ascii="宋体" w:hAnsi="宋体"/>
          <w:b/>
          <w:bCs/>
          <w:sz w:val="24"/>
        </w:rPr>
      </w:pPr>
      <w:r>
        <w:rPr>
          <w:rFonts w:ascii="宋体" w:hAnsi="宋体" w:hint="eastAsia"/>
          <w:b/>
          <w:bCs/>
          <w:sz w:val="24"/>
        </w:rPr>
        <w:t>9、通知与送达</w:t>
      </w:r>
    </w:p>
    <w:p w14:paraId="69CEB385" w14:textId="77777777" w:rsidR="003E43DE" w:rsidRDefault="003E43DE" w:rsidP="003E43DE">
      <w:pPr>
        <w:widowControl/>
        <w:spacing w:line="400" w:lineRule="exact"/>
        <w:ind w:firstLineChars="200" w:firstLine="480"/>
        <w:rPr>
          <w:rFonts w:ascii="宋体" w:hAnsi="宋体"/>
          <w:sz w:val="24"/>
        </w:rPr>
      </w:pPr>
      <w:r>
        <w:rPr>
          <w:rFonts w:ascii="宋体" w:hAnsi="宋体" w:hint="eastAsia"/>
          <w:sz w:val="24"/>
        </w:rPr>
        <w:t>本合同项下的通知和送达以及因违反本合同约定所发生的诉讼、仲裁的法律文书送达均以各方的地址为准，如任何一方变更地址应当书面通知其他两方，否则以该地址送达即视为有效送达，由其承担全部法律责任。</w:t>
      </w:r>
    </w:p>
    <w:p w14:paraId="39C9E256" w14:textId="77777777" w:rsidR="003E43DE" w:rsidRDefault="003E43DE" w:rsidP="003E43DE">
      <w:pPr>
        <w:widowControl/>
        <w:spacing w:line="400" w:lineRule="exact"/>
        <w:ind w:firstLineChars="225" w:firstLine="542"/>
        <w:rPr>
          <w:rFonts w:ascii="宋体" w:hAnsi="宋体"/>
          <w:b/>
          <w:bCs/>
          <w:sz w:val="24"/>
        </w:rPr>
      </w:pPr>
      <w:r>
        <w:rPr>
          <w:rFonts w:ascii="宋体" w:hAnsi="宋体" w:hint="eastAsia"/>
          <w:b/>
          <w:bCs/>
          <w:sz w:val="24"/>
        </w:rPr>
        <w:t xml:space="preserve">卖方：               </w:t>
      </w:r>
    </w:p>
    <w:p w14:paraId="10FCE219" w14:textId="77777777" w:rsidR="003E43DE" w:rsidRDefault="003E43DE" w:rsidP="003E43DE">
      <w:pPr>
        <w:widowControl/>
        <w:spacing w:line="400" w:lineRule="exact"/>
        <w:ind w:firstLineChars="225" w:firstLine="542"/>
        <w:rPr>
          <w:rFonts w:ascii="宋体" w:hAnsi="宋体"/>
          <w:b/>
          <w:bCs/>
          <w:sz w:val="24"/>
        </w:rPr>
      </w:pPr>
      <w:r>
        <w:rPr>
          <w:rFonts w:ascii="宋体" w:hAnsi="宋体" w:hint="eastAsia"/>
          <w:b/>
          <w:bCs/>
          <w:sz w:val="24"/>
        </w:rPr>
        <w:t xml:space="preserve">联系人：             </w:t>
      </w:r>
    </w:p>
    <w:p w14:paraId="507A9F4A" w14:textId="77777777" w:rsidR="003E43DE" w:rsidRDefault="003E43DE" w:rsidP="003E43DE">
      <w:pPr>
        <w:widowControl/>
        <w:spacing w:line="400" w:lineRule="exact"/>
        <w:ind w:firstLineChars="225" w:firstLine="542"/>
        <w:rPr>
          <w:rFonts w:ascii="宋体" w:hAnsi="宋体"/>
          <w:b/>
          <w:bCs/>
          <w:sz w:val="24"/>
        </w:rPr>
      </w:pPr>
      <w:r>
        <w:rPr>
          <w:rFonts w:ascii="宋体" w:hAnsi="宋体" w:hint="eastAsia"/>
          <w:b/>
          <w:bCs/>
          <w:sz w:val="24"/>
        </w:rPr>
        <w:t xml:space="preserve">电话：           手机：              微信：               </w:t>
      </w:r>
    </w:p>
    <w:p w14:paraId="0B3DBB4B" w14:textId="77777777" w:rsidR="003E43DE" w:rsidRDefault="003E43DE" w:rsidP="003E43DE">
      <w:pPr>
        <w:widowControl/>
        <w:spacing w:line="400" w:lineRule="exact"/>
        <w:ind w:firstLineChars="225" w:firstLine="542"/>
        <w:rPr>
          <w:rFonts w:ascii="宋体" w:hAnsi="宋体"/>
          <w:b/>
          <w:bCs/>
          <w:sz w:val="24"/>
        </w:rPr>
      </w:pPr>
      <w:r>
        <w:rPr>
          <w:rFonts w:ascii="宋体" w:hAnsi="宋体" w:hint="eastAsia"/>
          <w:b/>
          <w:bCs/>
          <w:sz w:val="24"/>
        </w:rPr>
        <w:t xml:space="preserve">联系地址：                                          </w:t>
      </w:r>
    </w:p>
    <w:p w14:paraId="5A46E4D1" w14:textId="77777777" w:rsidR="003E43DE" w:rsidRDefault="003E43DE" w:rsidP="003E43DE">
      <w:pPr>
        <w:widowControl/>
        <w:spacing w:line="400" w:lineRule="exact"/>
        <w:ind w:firstLineChars="200" w:firstLine="480"/>
        <w:rPr>
          <w:rFonts w:ascii="宋体" w:hAnsi="宋体"/>
          <w:sz w:val="24"/>
        </w:rPr>
      </w:pPr>
      <w:r>
        <w:rPr>
          <w:rFonts w:ascii="宋体" w:hAnsi="宋体" w:hint="eastAsia"/>
          <w:sz w:val="24"/>
        </w:rPr>
        <w:t>一方可通过包括但不限于本协议显示的任何联系方式（电话、微信、邮箱、地址等）联系另一方，并向另一方发出通知或送达有关文件。以上述方式均视为向该方通知、送达成功。</w:t>
      </w:r>
    </w:p>
    <w:p w14:paraId="6CC50515" w14:textId="77777777" w:rsidR="003E43DE" w:rsidRDefault="003E43DE" w:rsidP="003E43DE">
      <w:pPr>
        <w:widowControl/>
        <w:spacing w:line="400" w:lineRule="exact"/>
        <w:ind w:firstLineChars="225" w:firstLine="542"/>
        <w:rPr>
          <w:rFonts w:ascii="宋体" w:hAnsi="宋体"/>
          <w:b/>
          <w:bCs/>
          <w:sz w:val="24"/>
        </w:rPr>
      </w:pPr>
      <w:r>
        <w:rPr>
          <w:rFonts w:ascii="宋体" w:hAnsi="宋体" w:hint="eastAsia"/>
          <w:b/>
          <w:bCs/>
          <w:sz w:val="24"/>
        </w:rPr>
        <w:t>10、本合同未尽事宜</w:t>
      </w:r>
    </w:p>
    <w:p w14:paraId="5D60EAB1" w14:textId="77777777" w:rsidR="003E43DE" w:rsidRDefault="003E43DE" w:rsidP="003E43DE">
      <w:pPr>
        <w:widowControl/>
        <w:spacing w:line="400" w:lineRule="exact"/>
        <w:ind w:firstLineChars="200" w:firstLine="480"/>
        <w:rPr>
          <w:rFonts w:ascii="宋体" w:hAnsi="宋体"/>
          <w:sz w:val="24"/>
        </w:rPr>
      </w:pPr>
      <w:r>
        <w:rPr>
          <w:rFonts w:ascii="宋体" w:hAnsi="宋体" w:hint="eastAsia"/>
          <w:sz w:val="24"/>
        </w:rPr>
        <w:t>本合同未尽事宜,按有关法律、法规和有关规定以及买方的目的、要求等处理。</w:t>
      </w:r>
    </w:p>
    <w:p w14:paraId="6A187013" w14:textId="77777777" w:rsidR="003E43DE" w:rsidRDefault="003E43DE" w:rsidP="003E43DE">
      <w:pPr>
        <w:widowControl/>
        <w:spacing w:line="400" w:lineRule="exact"/>
        <w:ind w:firstLineChars="225" w:firstLine="542"/>
        <w:rPr>
          <w:rFonts w:ascii="宋体" w:hAnsi="宋体"/>
          <w:b/>
          <w:bCs/>
          <w:sz w:val="24"/>
        </w:rPr>
      </w:pPr>
      <w:r>
        <w:rPr>
          <w:rFonts w:ascii="宋体" w:hAnsi="宋体" w:hint="eastAsia"/>
          <w:b/>
          <w:bCs/>
          <w:sz w:val="24"/>
        </w:rPr>
        <w:t>11、合同争议的解决</w:t>
      </w:r>
    </w:p>
    <w:p w14:paraId="469078B2" w14:textId="77777777" w:rsidR="003E43DE" w:rsidRDefault="003E43DE" w:rsidP="003E43DE">
      <w:pPr>
        <w:widowControl/>
        <w:spacing w:line="400" w:lineRule="exact"/>
        <w:ind w:firstLineChars="200" w:firstLine="480"/>
        <w:rPr>
          <w:rFonts w:ascii="宋体" w:hAnsi="宋体"/>
          <w:sz w:val="24"/>
        </w:rPr>
      </w:pPr>
      <w:r>
        <w:rPr>
          <w:rFonts w:ascii="宋体" w:hAnsi="宋体" w:hint="eastAsia"/>
          <w:sz w:val="24"/>
        </w:rPr>
        <w:t xml:space="preserve">因合同履行中发生的争议，合同当事人双方可通过协商解决。协商不成的，可向北京市房山区人民法院提起诉讼。   </w:t>
      </w:r>
    </w:p>
    <w:p w14:paraId="2F731ECE" w14:textId="77777777" w:rsidR="003E43DE" w:rsidRDefault="003E43DE" w:rsidP="003E43DE">
      <w:pPr>
        <w:widowControl/>
        <w:spacing w:line="400" w:lineRule="exact"/>
        <w:ind w:firstLineChars="225" w:firstLine="542"/>
        <w:rPr>
          <w:rFonts w:ascii="宋体" w:hAnsi="宋体"/>
          <w:b/>
          <w:bCs/>
          <w:sz w:val="24"/>
        </w:rPr>
      </w:pPr>
      <w:r>
        <w:rPr>
          <w:rFonts w:ascii="宋体" w:hAnsi="宋体" w:hint="eastAsia"/>
          <w:b/>
          <w:bCs/>
          <w:sz w:val="24"/>
        </w:rPr>
        <w:t>12、履约保证金</w:t>
      </w:r>
    </w:p>
    <w:p w14:paraId="6E718C04" w14:textId="77777777" w:rsidR="003E43DE" w:rsidRDefault="003E43DE" w:rsidP="003E43DE">
      <w:pPr>
        <w:widowControl/>
        <w:spacing w:line="400" w:lineRule="exact"/>
        <w:ind w:firstLineChars="200" w:firstLine="480"/>
        <w:rPr>
          <w:rFonts w:ascii="宋体" w:hAnsi="宋体"/>
          <w:sz w:val="24"/>
        </w:rPr>
      </w:pPr>
      <w:r>
        <w:rPr>
          <w:rFonts w:ascii="宋体" w:hAnsi="宋体" w:hint="eastAsia"/>
          <w:sz w:val="24"/>
        </w:rPr>
        <w:t>卖方向买方提交履约保证金的时间：</w:t>
      </w:r>
      <w:r>
        <w:rPr>
          <w:rFonts w:ascii="宋体" w:hAnsi="宋体" w:hint="eastAsia"/>
          <w:sz w:val="24"/>
          <w:highlight w:val="yellow"/>
        </w:rPr>
        <w:t>签订合同后</w:t>
      </w:r>
    </w:p>
    <w:p w14:paraId="151564B9" w14:textId="77777777" w:rsidR="003E43DE" w:rsidRDefault="003E43DE" w:rsidP="003E43DE">
      <w:pPr>
        <w:widowControl/>
        <w:spacing w:line="400" w:lineRule="exact"/>
        <w:ind w:firstLineChars="200" w:firstLine="480"/>
        <w:rPr>
          <w:rFonts w:ascii="宋体" w:hAnsi="宋体"/>
          <w:sz w:val="24"/>
        </w:rPr>
      </w:pPr>
      <w:r>
        <w:rPr>
          <w:rFonts w:ascii="宋体" w:hAnsi="宋体" w:hint="eastAsia"/>
          <w:sz w:val="24"/>
        </w:rPr>
        <w:t>履约保证金金额：合同总价的5%，人民币（¥</w:t>
      </w:r>
      <w:r>
        <w:rPr>
          <w:rFonts w:ascii="宋体" w:hAnsi="宋体" w:hint="eastAsia"/>
          <w:sz w:val="24"/>
          <w:u w:val="single"/>
        </w:rPr>
        <w:t xml:space="preserve">         </w:t>
      </w:r>
      <w:r>
        <w:rPr>
          <w:rFonts w:ascii="宋体" w:hAnsi="宋体" w:hint="eastAsia"/>
          <w:sz w:val="24"/>
        </w:rPr>
        <w:t>元 ）（大写：       ）</w:t>
      </w:r>
    </w:p>
    <w:p w14:paraId="70C5DD01" w14:textId="77777777" w:rsidR="003E43DE" w:rsidRDefault="003E43DE" w:rsidP="003E43DE">
      <w:pPr>
        <w:widowControl/>
        <w:spacing w:line="400" w:lineRule="exact"/>
        <w:ind w:firstLineChars="200" w:firstLine="480"/>
        <w:rPr>
          <w:sz w:val="24"/>
        </w:rPr>
      </w:pPr>
      <w:r>
        <w:rPr>
          <w:rFonts w:ascii="宋体" w:hAnsi="宋体" w:hint="eastAsia"/>
          <w:sz w:val="24"/>
        </w:rPr>
        <w:lastRenderedPageBreak/>
        <w:t>履约保证金提交方式：</w:t>
      </w:r>
      <w:r>
        <w:rPr>
          <w:sz w:val="24"/>
        </w:rPr>
        <w:t>金融机构、担保机构出具的保函</w:t>
      </w:r>
    </w:p>
    <w:p w14:paraId="71BC5A5C" w14:textId="77777777" w:rsidR="003E43DE" w:rsidRDefault="003E43DE" w:rsidP="003E43DE">
      <w:pPr>
        <w:pStyle w:val="13"/>
        <w:ind w:firstLine="480"/>
        <w:rPr>
          <w:sz w:val="24"/>
        </w:rPr>
      </w:pPr>
      <w:r>
        <w:rPr>
          <w:rFonts w:hint="eastAsia"/>
          <w:sz w:val="24"/>
        </w:rPr>
        <w:t>履约保证金退还时间：履约保证金一年后无息退还</w:t>
      </w:r>
    </w:p>
    <w:p w14:paraId="61E363F2" w14:textId="77777777" w:rsidR="003E43DE" w:rsidRDefault="003E43DE" w:rsidP="003E43DE">
      <w:pPr>
        <w:pStyle w:val="13"/>
        <w:ind w:firstLine="480"/>
        <w:rPr>
          <w:rFonts w:ascii="宋体" w:hAnsi="宋体" w:cs="宋体"/>
          <w:sz w:val="24"/>
          <w:highlight w:val="yellow"/>
        </w:rPr>
      </w:pPr>
      <w:r>
        <w:rPr>
          <w:rFonts w:ascii="宋体" w:hAnsi="宋体" w:hint="eastAsia"/>
          <w:sz w:val="24"/>
        </w:rPr>
        <w:t>履约保证金</w:t>
      </w:r>
      <w:r>
        <w:rPr>
          <w:rFonts w:ascii="宋体" w:hAnsi="宋体" w:cs="宋体" w:hint="eastAsia"/>
          <w:color w:val="000000"/>
          <w:sz w:val="24"/>
          <w:highlight w:val="yellow"/>
        </w:rPr>
        <w:t>收取证明递交至房山区教育技术装备中心。</w:t>
      </w:r>
    </w:p>
    <w:p w14:paraId="6B7E23BD" w14:textId="77777777" w:rsidR="003E43DE" w:rsidRDefault="003E43DE" w:rsidP="003E43DE">
      <w:pPr>
        <w:widowControl/>
        <w:spacing w:line="400" w:lineRule="exact"/>
        <w:ind w:firstLineChars="225" w:firstLine="542"/>
        <w:rPr>
          <w:rFonts w:ascii="宋体" w:hAnsi="宋体"/>
          <w:b/>
          <w:bCs/>
          <w:sz w:val="24"/>
        </w:rPr>
      </w:pPr>
      <w:r>
        <w:rPr>
          <w:rFonts w:ascii="宋体" w:hAnsi="宋体" w:hint="eastAsia"/>
          <w:b/>
          <w:bCs/>
          <w:sz w:val="24"/>
        </w:rPr>
        <w:t>13、合同生效和其它</w:t>
      </w:r>
    </w:p>
    <w:p w14:paraId="612DE7EB" w14:textId="77777777" w:rsidR="003E43DE" w:rsidRDefault="003E43DE" w:rsidP="003E43DE">
      <w:pPr>
        <w:widowControl/>
        <w:spacing w:line="400" w:lineRule="exact"/>
        <w:ind w:firstLineChars="200" w:firstLine="480"/>
        <w:rPr>
          <w:rFonts w:ascii="宋体" w:hAnsi="宋体"/>
          <w:sz w:val="24"/>
        </w:rPr>
      </w:pPr>
      <w:r>
        <w:rPr>
          <w:rFonts w:ascii="宋体" w:hAnsi="宋体" w:hint="eastAsia"/>
          <w:sz w:val="24"/>
        </w:rPr>
        <w:t>本合同一式</w:t>
      </w:r>
      <w:r>
        <w:rPr>
          <w:rFonts w:ascii="宋体" w:hAnsi="宋体" w:hint="eastAsia"/>
          <w:b/>
          <w:bCs/>
          <w:sz w:val="24"/>
        </w:rPr>
        <w:t xml:space="preserve"> 六 </w:t>
      </w:r>
      <w:r>
        <w:rPr>
          <w:rFonts w:ascii="宋体" w:hAnsi="宋体" w:hint="eastAsia"/>
          <w:sz w:val="24"/>
        </w:rPr>
        <w:t>份，具有同等法律效力。其中买方 三 份，卖方</w:t>
      </w:r>
      <w:r>
        <w:rPr>
          <w:rFonts w:ascii="宋体" w:hAnsi="宋体" w:hint="eastAsia"/>
          <w:b/>
          <w:bCs/>
          <w:sz w:val="24"/>
        </w:rPr>
        <w:t xml:space="preserve"> 一 </w:t>
      </w:r>
      <w:r>
        <w:rPr>
          <w:rFonts w:ascii="宋体" w:hAnsi="宋体" w:hint="eastAsia"/>
          <w:sz w:val="24"/>
        </w:rPr>
        <w:t>份，招标代理机构 两 份（同时提供合同电子版一份）。</w:t>
      </w:r>
    </w:p>
    <w:p w14:paraId="39270F8B" w14:textId="77777777" w:rsidR="003E43DE" w:rsidRDefault="003E43DE" w:rsidP="003E43DE">
      <w:pPr>
        <w:widowControl/>
        <w:spacing w:line="400" w:lineRule="exact"/>
        <w:ind w:firstLineChars="225" w:firstLine="540"/>
        <w:rPr>
          <w:rFonts w:ascii="宋体" w:hAnsi="宋体"/>
          <w:sz w:val="24"/>
        </w:rPr>
      </w:pPr>
    </w:p>
    <w:p w14:paraId="2A8C13ED" w14:textId="77777777" w:rsidR="003E43DE" w:rsidRDefault="003E43DE" w:rsidP="003E43DE">
      <w:pPr>
        <w:widowControl/>
        <w:spacing w:line="400" w:lineRule="exact"/>
        <w:ind w:firstLineChars="225" w:firstLine="540"/>
        <w:rPr>
          <w:rFonts w:ascii="宋体" w:hAnsi="宋体"/>
          <w:sz w:val="24"/>
        </w:rPr>
      </w:pPr>
    </w:p>
    <w:p w14:paraId="5AE52910" w14:textId="77777777" w:rsidR="003E43DE" w:rsidRDefault="003E43DE" w:rsidP="003E43DE">
      <w:pPr>
        <w:widowControl/>
        <w:spacing w:line="400" w:lineRule="exact"/>
        <w:ind w:firstLineChars="225" w:firstLine="540"/>
        <w:rPr>
          <w:rFonts w:ascii="宋体" w:hAnsi="宋体"/>
          <w:sz w:val="24"/>
        </w:rPr>
      </w:pPr>
    </w:p>
    <w:p w14:paraId="24652CF8" w14:textId="77777777" w:rsidR="003E43DE" w:rsidRDefault="003E43DE" w:rsidP="003E43DE">
      <w:pPr>
        <w:widowControl/>
        <w:spacing w:line="400" w:lineRule="exact"/>
        <w:ind w:firstLineChars="225" w:firstLine="540"/>
        <w:rPr>
          <w:rFonts w:ascii="宋体" w:hAnsi="宋体"/>
          <w:sz w:val="24"/>
        </w:rPr>
      </w:pPr>
    </w:p>
    <w:p w14:paraId="587AFDFC" w14:textId="77777777" w:rsidR="003E43DE" w:rsidRDefault="003E43DE" w:rsidP="003E43DE">
      <w:pPr>
        <w:widowControl/>
        <w:spacing w:line="400" w:lineRule="exact"/>
        <w:ind w:firstLineChars="225" w:firstLine="540"/>
        <w:rPr>
          <w:rFonts w:ascii="宋体" w:hAnsi="宋体"/>
          <w:sz w:val="24"/>
        </w:rPr>
      </w:pPr>
    </w:p>
    <w:p w14:paraId="016E88DD" w14:textId="77777777" w:rsidR="003E43DE" w:rsidRDefault="003E43DE" w:rsidP="003E43DE">
      <w:pPr>
        <w:widowControl/>
        <w:spacing w:line="400" w:lineRule="exact"/>
        <w:ind w:firstLineChars="225" w:firstLine="540"/>
        <w:rPr>
          <w:rFonts w:ascii="宋体" w:hAnsi="宋体"/>
          <w:sz w:val="24"/>
        </w:rPr>
      </w:pPr>
    </w:p>
    <w:p w14:paraId="0885315F" w14:textId="77777777" w:rsidR="003E43DE" w:rsidRDefault="003E43DE" w:rsidP="003E43DE">
      <w:pPr>
        <w:widowControl/>
        <w:spacing w:line="400" w:lineRule="exact"/>
        <w:ind w:firstLineChars="225" w:firstLine="540"/>
        <w:rPr>
          <w:rFonts w:ascii="宋体" w:hAnsi="宋体"/>
          <w:sz w:val="24"/>
        </w:rPr>
      </w:pPr>
    </w:p>
    <w:p w14:paraId="78C3CDFF" w14:textId="77777777" w:rsidR="003E43DE" w:rsidRDefault="003E43DE" w:rsidP="003E43DE">
      <w:pPr>
        <w:widowControl/>
        <w:spacing w:line="400" w:lineRule="exact"/>
        <w:ind w:firstLineChars="225" w:firstLine="540"/>
        <w:rPr>
          <w:rFonts w:ascii="宋体" w:hAnsi="宋体"/>
          <w:sz w:val="24"/>
        </w:rPr>
        <w:sectPr w:rsidR="003E43DE">
          <w:pgSz w:w="11906" w:h="16838"/>
          <w:pgMar w:top="1276" w:right="1134" w:bottom="1134" w:left="1134" w:header="851" w:footer="992" w:gutter="0"/>
          <w:cols w:space="720"/>
          <w:docGrid w:type="linesAndChars" w:linePitch="312"/>
        </w:sectPr>
      </w:pPr>
      <w:bookmarkStart w:id="650" w:name="_Toc220313479"/>
    </w:p>
    <w:p w14:paraId="0AC295BB" w14:textId="77777777" w:rsidR="003E43DE" w:rsidRDefault="003E43DE" w:rsidP="003E43DE">
      <w:pPr>
        <w:widowControl/>
        <w:numPr>
          <w:ilvl w:val="0"/>
          <w:numId w:val="6"/>
        </w:numPr>
        <w:spacing w:line="400" w:lineRule="exact"/>
        <w:ind w:firstLineChars="225" w:firstLine="542"/>
        <w:rPr>
          <w:rFonts w:ascii="宋体" w:hAnsi="宋体"/>
          <w:b/>
          <w:bCs/>
          <w:sz w:val="24"/>
        </w:rPr>
      </w:pPr>
      <w:r>
        <w:rPr>
          <w:rFonts w:ascii="宋体" w:hAnsi="宋体" w:hint="eastAsia"/>
          <w:b/>
          <w:bCs/>
          <w:sz w:val="24"/>
        </w:rPr>
        <w:lastRenderedPageBreak/>
        <w:t xml:space="preserve"> 合同通用条款</w:t>
      </w:r>
      <w:bookmarkEnd w:id="650"/>
    </w:p>
    <w:p w14:paraId="65F6D9CF" w14:textId="77777777" w:rsidR="003E43DE" w:rsidRDefault="003E43DE" w:rsidP="003E43DE">
      <w:pPr>
        <w:pStyle w:val="26"/>
        <w:ind w:leftChars="0" w:left="0" w:firstLineChars="0" w:firstLine="0"/>
      </w:pPr>
    </w:p>
    <w:p w14:paraId="4A0EC0DA" w14:textId="77777777" w:rsidR="003E43DE" w:rsidRDefault="003E43DE" w:rsidP="003E43DE">
      <w:pPr>
        <w:widowControl/>
        <w:spacing w:line="400" w:lineRule="exact"/>
        <w:ind w:firstLineChars="225" w:firstLine="542"/>
        <w:rPr>
          <w:rFonts w:ascii="宋体" w:hAnsi="宋体"/>
          <w:b/>
          <w:bCs/>
          <w:sz w:val="24"/>
        </w:rPr>
      </w:pPr>
      <w:bookmarkStart w:id="651" w:name="_Ref467379109"/>
      <w:bookmarkStart w:id="652" w:name="_Ref467379195"/>
      <w:bookmarkStart w:id="653" w:name="_Ref467379101"/>
      <w:bookmarkStart w:id="654" w:name="_Ref467379225"/>
      <w:bookmarkStart w:id="655" w:name="_Ref467379205"/>
      <w:bookmarkStart w:id="656" w:name="_Ref467379094"/>
      <w:bookmarkStart w:id="657" w:name="_Toc220313480"/>
      <w:bookmarkStart w:id="658" w:name="_Ref467378404"/>
      <w:bookmarkStart w:id="659" w:name="_Toc487900349"/>
      <w:bookmarkStart w:id="660" w:name="_Ref467378463"/>
      <w:bookmarkStart w:id="661" w:name="_Ref467379214"/>
      <w:bookmarkStart w:id="662" w:name="_Ref467378499"/>
      <w:r>
        <w:rPr>
          <w:rFonts w:ascii="宋体" w:hAnsi="宋体" w:hint="eastAsia"/>
          <w:b/>
          <w:bCs/>
          <w:sz w:val="24"/>
        </w:rPr>
        <w:t>1、定义</w:t>
      </w:r>
      <w:bookmarkEnd w:id="651"/>
      <w:bookmarkEnd w:id="652"/>
      <w:bookmarkEnd w:id="653"/>
      <w:bookmarkEnd w:id="654"/>
      <w:bookmarkEnd w:id="655"/>
      <w:bookmarkEnd w:id="656"/>
      <w:bookmarkEnd w:id="657"/>
      <w:bookmarkEnd w:id="658"/>
      <w:bookmarkEnd w:id="659"/>
      <w:bookmarkEnd w:id="660"/>
      <w:bookmarkEnd w:id="661"/>
      <w:bookmarkEnd w:id="662"/>
    </w:p>
    <w:p w14:paraId="33093F31"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本合同中的下列术语应解释为：</w:t>
      </w:r>
    </w:p>
    <w:p w14:paraId="04CA0608"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1.1  “合同”系指买卖双方签署的、合同格式中载明的买卖双方所达成的协议， 包括所有的附件、附录和构成合同的其它文件。</w:t>
      </w:r>
    </w:p>
    <w:p w14:paraId="55562278"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1.2  “合同价”系指根据合同约定，卖方在完全履行合同义务后买方应付给卖方的价格。</w:t>
      </w:r>
    </w:p>
    <w:p w14:paraId="64752CF5"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1.3  “货物”系指卖方根据合同约定须向买方提供的一切设备、机械、仪表、备件，包括工具、手册等其它相关资料。</w:t>
      </w:r>
    </w:p>
    <w:p w14:paraId="7E4AAB43"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1.4 “服务”系指根据合同约定卖方承担与供货有关的辅助服务，如运输、保险及安装、调试、提供技术援助、培训和其他类似的服务。</w:t>
      </w:r>
    </w:p>
    <w:p w14:paraId="119917A3" w14:textId="77777777" w:rsidR="003E43DE" w:rsidRDefault="003E43DE" w:rsidP="003E43DE">
      <w:pPr>
        <w:widowControl/>
        <w:spacing w:line="400" w:lineRule="exact"/>
        <w:ind w:firstLineChars="225" w:firstLine="540"/>
        <w:rPr>
          <w:rFonts w:ascii="宋体" w:hAnsi="宋体"/>
          <w:sz w:val="24"/>
        </w:rPr>
      </w:pPr>
      <w:bookmarkStart w:id="663" w:name="_Ref467378840"/>
      <w:r>
        <w:rPr>
          <w:rFonts w:ascii="宋体" w:hAnsi="宋体" w:hint="eastAsia"/>
          <w:sz w:val="24"/>
        </w:rPr>
        <w:t>1.5  “买方”系指与中标供应商签署供货合同的单位（</w:t>
      </w:r>
      <w:proofErr w:type="gramStart"/>
      <w:r>
        <w:rPr>
          <w:rFonts w:ascii="宋体" w:hAnsi="宋体" w:hint="eastAsia"/>
          <w:sz w:val="24"/>
        </w:rPr>
        <w:t>含最终</w:t>
      </w:r>
      <w:proofErr w:type="gramEnd"/>
      <w:r>
        <w:rPr>
          <w:rFonts w:ascii="宋体" w:hAnsi="宋体" w:hint="eastAsia"/>
          <w:sz w:val="24"/>
        </w:rPr>
        <w:t>用户）。</w:t>
      </w:r>
      <w:bookmarkEnd w:id="663"/>
    </w:p>
    <w:p w14:paraId="392C8A14" w14:textId="77777777" w:rsidR="003E43DE" w:rsidRDefault="003E43DE" w:rsidP="003E43DE">
      <w:pPr>
        <w:widowControl/>
        <w:spacing w:line="400" w:lineRule="exact"/>
        <w:ind w:firstLineChars="225" w:firstLine="540"/>
        <w:rPr>
          <w:rFonts w:ascii="宋体" w:hAnsi="宋体"/>
          <w:sz w:val="24"/>
        </w:rPr>
      </w:pPr>
      <w:bookmarkStart w:id="664" w:name="_Ref467379400"/>
      <w:r>
        <w:rPr>
          <w:rFonts w:ascii="宋体" w:hAnsi="宋体" w:hint="eastAsia"/>
          <w:sz w:val="24"/>
        </w:rPr>
        <w:t>1.6  “卖方”系指根据合同约定提供货物及相关服务的中标供应商。</w:t>
      </w:r>
      <w:bookmarkEnd w:id="664"/>
    </w:p>
    <w:p w14:paraId="7CB9EE24" w14:textId="77777777" w:rsidR="003E43DE" w:rsidRDefault="003E43DE" w:rsidP="003E43DE">
      <w:pPr>
        <w:widowControl/>
        <w:spacing w:line="400" w:lineRule="exact"/>
        <w:ind w:firstLineChars="225" w:firstLine="540"/>
        <w:rPr>
          <w:rFonts w:ascii="宋体" w:hAnsi="宋体"/>
          <w:sz w:val="24"/>
        </w:rPr>
      </w:pPr>
      <w:bookmarkStart w:id="665" w:name="_Ref467379436"/>
      <w:r>
        <w:rPr>
          <w:rFonts w:ascii="宋体" w:hAnsi="宋体" w:hint="eastAsia"/>
          <w:sz w:val="24"/>
        </w:rPr>
        <w:t>1.7  “现场”系指合同约定货物将要运至和安装的地点。</w:t>
      </w:r>
      <w:bookmarkEnd w:id="665"/>
    </w:p>
    <w:p w14:paraId="03F1C2DC"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1.8  “验收”系指合同双方依据强制性的国家技术质量规范和合同约定，确认合同项下的货物符合合同规定的活动。</w:t>
      </w:r>
    </w:p>
    <w:p w14:paraId="6CCD1510" w14:textId="77777777" w:rsidR="003E43DE" w:rsidRDefault="003E43DE" w:rsidP="003E43DE">
      <w:pPr>
        <w:widowControl/>
        <w:spacing w:line="400" w:lineRule="exact"/>
        <w:ind w:firstLineChars="225" w:firstLine="542"/>
        <w:rPr>
          <w:rFonts w:ascii="宋体" w:hAnsi="宋体"/>
          <w:b/>
          <w:bCs/>
          <w:sz w:val="24"/>
        </w:rPr>
      </w:pPr>
      <w:bookmarkStart w:id="666" w:name="_Toc220313481"/>
      <w:bookmarkStart w:id="667" w:name="_Toc487900350"/>
      <w:r>
        <w:rPr>
          <w:rFonts w:ascii="宋体" w:hAnsi="宋体" w:hint="eastAsia"/>
          <w:b/>
          <w:bCs/>
          <w:sz w:val="24"/>
        </w:rPr>
        <w:t>2、技术规范</w:t>
      </w:r>
      <w:bookmarkEnd w:id="666"/>
      <w:bookmarkEnd w:id="667"/>
    </w:p>
    <w:p w14:paraId="12ADE7EC"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14:paraId="34A70BCC" w14:textId="77777777" w:rsidR="003E43DE" w:rsidRDefault="003E43DE" w:rsidP="003E43DE">
      <w:pPr>
        <w:widowControl/>
        <w:spacing w:line="400" w:lineRule="exact"/>
        <w:ind w:firstLineChars="225" w:firstLine="542"/>
        <w:rPr>
          <w:rFonts w:ascii="宋体" w:hAnsi="宋体"/>
          <w:b/>
          <w:bCs/>
          <w:sz w:val="24"/>
        </w:rPr>
      </w:pPr>
      <w:bookmarkStart w:id="668" w:name="_Toc487900351"/>
      <w:bookmarkStart w:id="669" w:name="_Toc220313482"/>
      <w:r>
        <w:rPr>
          <w:rFonts w:ascii="宋体" w:hAnsi="宋体" w:hint="eastAsia"/>
          <w:b/>
          <w:bCs/>
          <w:sz w:val="24"/>
        </w:rPr>
        <w:t>3、知识产权</w:t>
      </w:r>
      <w:bookmarkEnd w:id="668"/>
      <w:bookmarkEnd w:id="669"/>
    </w:p>
    <w:p w14:paraId="077C5A65"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3.1  卖方应保证买方在使用该货物或其任何一部分时不受第三方提出的侵犯专利权、 著作权、商标权和工业设计权等的起诉。如果任何第三方提出侵权指控， 卖方须与第三方交涉并承担由此发生的一切责任、费用和经济赔偿。</w:t>
      </w:r>
    </w:p>
    <w:p w14:paraId="48A47A88" w14:textId="77777777" w:rsidR="003E43DE" w:rsidRDefault="003E43DE" w:rsidP="003E43DE">
      <w:pPr>
        <w:widowControl/>
        <w:spacing w:line="400" w:lineRule="exact"/>
        <w:ind w:firstLineChars="225" w:firstLine="542"/>
        <w:rPr>
          <w:rFonts w:ascii="宋体" w:hAnsi="宋体"/>
          <w:b/>
          <w:bCs/>
          <w:sz w:val="24"/>
        </w:rPr>
      </w:pPr>
      <w:bookmarkStart w:id="670" w:name="_Toc487900352"/>
      <w:bookmarkStart w:id="671" w:name="_Toc220313483"/>
      <w:r>
        <w:rPr>
          <w:rFonts w:ascii="宋体" w:hAnsi="宋体" w:hint="eastAsia"/>
          <w:b/>
          <w:bCs/>
          <w:sz w:val="24"/>
        </w:rPr>
        <w:t>4、包装要求</w:t>
      </w:r>
      <w:bookmarkEnd w:id="670"/>
      <w:bookmarkEnd w:id="671"/>
    </w:p>
    <w:p w14:paraId="68FD82D4"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14:paraId="6090ED88"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4.2  每件包装箱内应附一份详细装箱单和质量合格证。</w:t>
      </w:r>
    </w:p>
    <w:p w14:paraId="32F5778A" w14:textId="77777777" w:rsidR="003E43DE" w:rsidRDefault="003E43DE" w:rsidP="003E43DE">
      <w:pPr>
        <w:widowControl/>
        <w:spacing w:line="400" w:lineRule="exact"/>
        <w:ind w:firstLineChars="225" w:firstLine="542"/>
        <w:rPr>
          <w:rFonts w:ascii="宋体" w:hAnsi="宋体"/>
          <w:b/>
          <w:bCs/>
          <w:sz w:val="24"/>
        </w:rPr>
      </w:pPr>
      <w:bookmarkStart w:id="672" w:name="_Toc220313484"/>
      <w:bookmarkStart w:id="673" w:name="_Toc487900353"/>
      <w:r>
        <w:rPr>
          <w:rFonts w:ascii="宋体" w:hAnsi="宋体" w:hint="eastAsia"/>
          <w:b/>
          <w:bCs/>
          <w:sz w:val="24"/>
        </w:rPr>
        <w:t>5、装运标志</w:t>
      </w:r>
      <w:bookmarkEnd w:id="672"/>
      <w:bookmarkEnd w:id="673"/>
    </w:p>
    <w:p w14:paraId="0DF7A9A6"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5.1 卖方应在每一包装箱的四面用不褪色的油漆以醒目的中文字样做出下列标记：</w:t>
      </w:r>
    </w:p>
    <w:p w14:paraId="713407D7"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 xml:space="preserve">收货人：                                   </w:t>
      </w:r>
    </w:p>
    <w:p w14:paraId="741DA855"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lastRenderedPageBreak/>
        <w:t xml:space="preserve">合同号：                                   </w:t>
      </w:r>
    </w:p>
    <w:p w14:paraId="30CFAE01"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 xml:space="preserve">装运标志：                                 </w:t>
      </w:r>
    </w:p>
    <w:p w14:paraId="2A533036"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 xml:space="preserve">收货人代号：                               </w:t>
      </w:r>
    </w:p>
    <w:p w14:paraId="546D44E8"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 xml:space="preserve">目的地：                                   </w:t>
      </w:r>
    </w:p>
    <w:p w14:paraId="7EF96872"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 xml:space="preserve">货物名称、品目号和箱号：                   </w:t>
      </w:r>
    </w:p>
    <w:p w14:paraId="4128DA65"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 xml:space="preserve">毛重／净重：                               </w:t>
      </w:r>
    </w:p>
    <w:p w14:paraId="574F2DA1"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 xml:space="preserve">尺寸(长×宽×高以厘米计)：                 </w:t>
      </w:r>
    </w:p>
    <w:p w14:paraId="13966AA2"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5.2  如果货物单件重量在2吨或2吨以上，卖方应在每件包装箱的两侧用中文和适当的运输标记，标明“重心”和“吊装点”，以便装卸和搬运。根据货物的特点和运输的不同要求， 卖方应在包装箱上清楚地标有“小心轻放”、“防潮”、 “勿倒置”等字样和其他适当的标志。</w:t>
      </w:r>
    </w:p>
    <w:p w14:paraId="0C8586F8" w14:textId="77777777" w:rsidR="003E43DE" w:rsidRDefault="003E43DE" w:rsidP="003E43DE">
      <w:pPr>
        <w:widowControl/>
        <w:spacing w:line="400" w:lineRule="exact"/>
        <w:ind w:firstLineChars="225" w:firstLine="542"/>
        <w:rPr>
          <w:rFonts w:ascii="宋体" w:hAnsi="宋体"/>
          <w:b/>
          <w:bCs/>
          <w:sz w:val="24"/>
        </w:rPr>
      </w:pPr>
      <w:bookmarkStart w:id="674" w:name="_Toc220313485"/>
      <w:bookmarkStart w:id="675" w:name="_Ref467379527"/>
      <w:bookmarkStart w:id="676" w:name="_Ref467379542"/>
      <w:bookmarkStart w:id="677" w:name="_Toc487900354"/>
      <w:bookmarkStart w:id="678" w:name="_Ref467378591"/>
      <w:bookmarkStart w:id="679" w:name="_Ref467378541"/>
      <w:bookmarkStart w:id="680" w:name="_Ref467379536"/>
      <w:r>
        <w:rPr>
          <w:rFonts w:ascii="宋体" w:hAnsi="宋体" w:hint="eastAsia"/>
          <w:b/>
          <w:bCs/>
          <w:sz w:val="24"/>
        </w:rPr>
        <w:t>6、交货方式</w:t>
      </w:r>
      <w:bookmarkEnd w:id="674"/>
      <w:bookmarkEnd w:id="675"/>
      <w:bookmarkEnd w:id="676"/>
      <w:bookmarkEnd w:id="677"/>
      <w:bookmarkEnd w:id="678"/>
      <w:bookmarkEnd w:id="679"/>
      <w:bookmarkEnd w:id="680"/>
    </w:p>
    <w:p w14:paraId="7997A1D2" w14:textId="77777777" w:rsidR="003E43DE" w:rsidRDefault="003E43DE" w:rsidP="003E43DE">
      <w:pPr>
        <w:widowControl/>
        <w:spacing w:line="400" w:lineRule="exact"/>
        <w:ind w:firstLineChars="225" w:firstLine="540"/>
        <w:rPr>
          <w:rFonts w:ascii="宋体" w:hAnsi="宋体"/>
          <w:sz w:val="24"/>
        </w:rPr>
      </w:pPr>
      <w:bookmarkStart w:id="681" w:name="_Ref467379657"/>
      <w:r>
        <w:rPr>
          <w:rFonts w:ascii="宋体" w:hAnsi="宋体" w:hint="eastAsia"/>
          <w:sz w:val="24"/>
        </w:rPr>
        <w:t>6.1  交货方式一般为下列其中一种，具体在合同专用条款中规定。</w:t>
      </w:r>
      <w:bookmarkEnd w:id="681"/>
    </w:p>
    <w:p w14:paraId="4927EB4D"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6.1.1  现场交货：交货地点为买方指定的地点，即为本合同的履行地。卖方负责办理运输和保险，将货物运抵现场。有关运输和保险的一切费用由卖方承担。所有货物运抵现场（</w:t>
      </w:r>
      <w:proofErr w:type="gramStart"/>
      <w:r>
        <w:rPr>
          <w:rFonts w:ascii="宋体" w:hAnsi="宋体" w:hint="eastAsia"/>
          <w:sz w:val="24"/>
        </w:rPr>
        <w:t>且资料</w:t>
      </w:r>
      <w:proofErr w:type="gramEnd"/>
      <w:r>
        <w:rPr>
          <w:rFonts w:ascii="宋体" w:hAnsi="宋体" w:hint="eastAsia"/>
          <w:sz w:val="24"/>
        </w:rPr>
        <w:t>手续齐全、货物及资料经买方验收）的日期为交货日期。</w:t>
      </w:r>
    </w:p>
    <w:p w14:paraId="1B7AC61C"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6.1.2  工厂交货：由卖方负责代办运输和保险事宜。运输费和保险费由买方承担。运输部门出具收据的日期为交货日期。</w:t>
      </w:r>
    </w:p>
    <w:p w14:paraId="500EF18B"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6.1.3  买方自提货物：由买方在合同规定地点自行办理提货。提单日期为交货日期。</w:t>
      </w:r>
    </w:p>
    <w:p w14:paraId="68554560"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6.2  卖方应在合同专用条款规定时间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14:paraId="2A535296"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6.3 在现场交货和工厂交货条件下，卖方装运的货物不应超过合同规定的数量或重量。否则，卖方应对超运部分引起的一切后果负责。</w:t>
      </w:r>
    </w:p>
    <w:p w14:paraId="59940EBF" w14:textId="77777777" w:rsidR="003E43DE" w:rsidRDefault="003E43DE" w:rsidP="003E43DE">
      <w:pPr>
        <w:widowControl/>
        <w:spacing w:line="400" w:lineRule="exact"/>
        <w:ind w:firstLineChars="225" w:firstLine="542"/>
        <w:rPr>
          <w:rFonts w:ascii="宋体" w:hAnsi="宋体"/>
          <w:b/>
          <w:bCs/>
          <w:sz w:val="24"/>
        </w:rPr>
      </w:pPr>
      <w:bookmarkStart w:id="682" w:name="_Toc220313486"/>
      <w:bookmarkStart w:id="683" w:name="_Toc487900355"/>
      <w:r>
        <w:rPr>
          <w:rFonts w:ascii="宋体" w:hAnsi="宋体" w:hint="eastAsia"/>
          <w:b/>
          <w:bCs/>
          <w:sz w:val="24"/>
        </w:rPr>
        <w:t>7、装运通知</w:t>
      </w:r>
      <w:bookmarkEnd w:id="682"/>
      <w:bookmarkEnd w:id="683"/>
    </w:p>
    <w:p w14:paraId="20068F74"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7.1  在现场交货和工厂交货条件下的货物，卖方通知买方货物已备妥</w:t>
      </w:r>
      <w:proofErr w:type="gramStart"/>
      <w:r>
        <w:rPr>
          <w:rFonts w:ascii="宋体" w:hAnsi="宋体" w:hint="eastAsia"/>
          <w:sz w:val="24"/>
        </w:rPr>
        <w:t>待运输</w:t>
      </w:r>
      <w:proofErr w:type="gramEnd"/>
      <w:r>
        <w:rPr>
          <w:rFonts w:ascii="宋体" w:hAnsi="宋体" w:hint="eastAsia"/>
          <w:sz w:val="24"/>
        </w:rPr>
        <w:t>后24小时之内，应将合同号、货名、数量、毛重、总体积(立方米)、发票金额、运输工具名称及装运日期，以电报或传真通知买方。</w:t>
      </w:r>
    </w:p>
    <w:p w14:paraId="36BA155B"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7.2  如因卖方延误将上述内容用电报或传真通知买方，由此引起的一切后果损失应由卖方负责。</w:t>
      </w:r>
    </w:p>
    <w:p w14:paraId="1BD21116" w14:textId="77777777" w:rsidR="003E43DE" w:rsidRDefault="003E43DE" w:rsidP="003E43DE">
      <w:pPr>
        <w:widowControl/>
        <w:spacing w:line="400" w:lineRule="exact"/>
        <w:ind w:firstLineChars="225" w:firstLine="542"/>
        <w:rPr>
          <w:rFonts w:ascii="宋体" w:hAnsi="宋体"/>
          <w:b/>
          <w:bCs/>
          <w:sz w:val="24"/>
        </w:rPr>
      </w:pPr>
      <w:bookmarkStart w:id="684" w:name="_Ref467379807"/>
      <w:bookmarkStart w:id="685" w:name="_Ref467379793"/>
      <w:bookmarkStart w:id="686" w:name="_Toc487900357"/>
      <w:bookmarkStart w:id="687" w:name="_Toc220313487"/>
      <w:r>
        <w:rPr>
          <w:rFonts w:ascii="宋体" w:hAnsi="宋体" w:hint="eastAsia"/>
          <w:b/>
          <w:bCs/>
          <w:sz w:val="24"/>
        </w:rPr>
        <w:t>8、付款条件</w:t>
      </w:r>
      <w:bookmarkEnd w:id="684"/>
      <w:bookmarkEnd w:id="685"/>
      <w:bookmarkEnd w:id="686"/>
      <w:bookmarkEnd w:id="687"/>
    </w:p>
    <w:p w14:paraId="64E64857"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 xml:space="preserve">   付款条件</w:t>
      </w:r>
      <w:proofErr w:type="gramStart"/>
      <w:r>
        <w:rPr>
          <w:rFonts w:ascii="宋体" w:hAnsi="宋体" w:hint="eastAsia"/>
          <w:sz w:val="24"/>
        </w:rPr>
        <w:t>见合同</w:t>
      </w:r>
      <w:proofErr w:type="gramEnd"/>
      <w:r>
        <w:rPr>
          <w:rFonts w:ascii="宋体" w:hAnsi="宋体" w:hint="eastAsia"/>
          <w:sz w:val="24"/>
        </w:rPr>
        <w:t>专用条款。</w:t>
      </w:r>
    </w:p>
    <w:p w14:paraId="71721927" w14:textId="77777777" w:rsidR="003E43DE" w:rsidRDefault="003E43DE" w:rsidP="003E43DE">
      <w:pPr>
        <w:widowControl/>
        <w:spacing w:line="400" w:lineRule="exact"/>
        <w:ind w:firstLineChars="225" w:firstLine="542"/>
        <w:rPr>
          <w:rFonts w:ascii="宋体" w:hAnsi="宋体"/>
          <w:b/>
          <w:bCs/>
          <w:sz w:val="24"/>
        </w:rPr>
      </w:pPr>
      <w:bookmarkStart w:id="688" w:name="_Ref467379923"/>
      <w:bookmarkStart w:id="689" w:name="_Toc487900358"/>
      <w:bookmarkStart w:id="690" w:name="_Toc220313488"/>
      <w:bookmarkStart w:id="691" w:name="_Ref467379852"/>
      <w:bookmarkStart w:id="692" w:name="_Ref467379863"/>
      <w:r>
        <w:rPr>
          <w:rFonts w:ascii="宋体" w:hAnsi="宋体" w:hint="eastAsia"/>
          <w:b/>
          <w:bCs/>
          <w:sz w:val="24"/>
        </w:rPr>
        <w:t>9、技术资料</w:t>
      </w:r>
      <w:bookmarkEnd w:id="688"/>
      <w:bookmarkEnd w:id="689"/>
      <w:bookmarkEnd w:id="690"/>
      <w:bookmarkEnd w:id="691"/>
      <w:bookmarkEnd w:id="692"/>
    </w:p>
    <w:p w14:paraId="413BEE6B"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lastRenderedPageBreak/>
        <w:t>9.1  合同项下技术资料(除合同特殊条款规定外)将以下列方式交付：</w:t>
      </w:r>
    </w:p>
    <w:p w14:paraId="33366573"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在合同专用条款规定时间内，卖方应将每台设备和仪器的中文技术资料一套，如目录索引、图纸、操作手册、使用指南、维修指南和／或服务手册和示意图寄给买方。</w:t>
      </w:r>
    </w:p>
    <w:p w14:paraId="48DEB9CE"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9.2 另外一套完整的上述资料应包装好随同每批货物一起发运。</w:t>
      </w:r>
    </w:p>
    <w:p w14:paraId="238AE330"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9.3 如果买方确认卖方提供的技术资料不完整或在运输过程中丢失，卖方将在合同专用条款规定时间内将这些资料免费寄给买方。</w:t>
      </w:r>
    </w:p>
    <w:p w14:paraId="223A69A1" w14:textId="77777777" w:rsidR="003E43DE" w:rsidRDefault="003E43DE" w:rsidP="003E43DE">
      <w:pPr>
        <w:widowControl/>
        <w:spacing w:line="400" w:lineRule="exact"/>
        <w:ind w:firstLineChars="225" w:firstLine="542"/>
        <w:rPr>
          <w:rFonts w:ascii="宋体" w:hAnsi="宋体"/>
          <w:b/>
          <w:bCs/>
          <w:sz w:val="24"/>
        </w:rPr>
      </w:pPr>
      <w:bookmarkStart w:id="693" w:name="_Ref467379946"/>
      <w:bookmarkStart w:id="694" w:name="_Toc220313489"/>
      <w:bookmarkStart w:id="695" w:name="_Ref467379937"/>
      <w:bookmarkStart w:id="696" w:name="_Ref467377798"/>
      <w:bookmarkStart w:id="697" w:name="_Ref467377962"/>
      <w:bookmarkStart w:id="698" w:name="_Toc487900359"/>
      <w:r>
        <w:rPr>
          <w:rFonts w:ascii="宋体" w:hAnsi="宋体" w:hint="eastAsia"/>
          <w:b/>
          <w:bCs/>
          <w:sz w:val="24"/>
        </w:rPr>
        <w:t>10、质量保证</w:t>
      </w:r>
      <w:bookmarkEnd w:id="693"/>
      <w:bookmarkEnd w:id="694"/>
      <w:bookmarkEnd w:id="695"/>
      <w:bookmarkEnd w:id="696"/>
      <w:bookmarkEnd w:id="697"/>
      <w:bookmarkEnd w:id="698"/>
    </w:p>
    <w:p w14:paraId="35F2FA04"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10.1  卖方须保证货物是全新、未使用过的，并完全符合强制性的国家技术质量规范和合同规定的质量、规格、性能和技术规范等的要求。</w:t>
      </w:r>
    </w:p>
    <w:p w14:paraId="456E2B97"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10.2  卖方须保证所提供的货物经正确安装、正常运转和保养，在其使用寿命期内须具有符合质量要求和产品说明书的性能。在货物质量保证期之内，卖方须对由于设计、工艺或材料的缺陷而发生的任何不足或故障负责。</w:t>
      </w:r>
    </w:p>
    <w:p w14:paraId="2E8B2C47"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合同专用条款规定时间内免费维修或更换有缺陷的货物或部件。</w:t>
      </w:r>
    </w:p>
    <w:p w14:paraId="2C2E7344"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10.4  如果卖方在合同专用条款规定时间内没有弥补缺陷，买方可采取必要的补救措施，但由此引发的风险和费用将由卖方承担。</w:t>
      </w:r>
    </w:p>
    <w:p w14:paraId="0D08B885"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10.5  除“合同专用条款”规定外，合同项下货物的质量保证期为自货物通过最终验收起12个月。</w:t>
      </w:r>
    </w:p>
    <w:p w14:paraId="229B7E5D" w14:textId="77777777" w:rsidR="003E43DE" w:rsidRDefault="003E43DE" w:rsidP="003E43DE">
      <w:pPr>
        <w:widowControl/>
        <w:spacing w:line="400" w:lineRule="exact"/>
        <w:ind w:firstLineChars="225" w:firstLine="542"/>
        <w:rPr>
          <w:rFonts w:ascii="宋体" w:hAnsi="宋体"/>
          <w:b/>
          <w:bCs/>
          <w:sz w:val="24"/>
        </w:rPr>
      </w:pPr>
      <w:bookmarkStart w:id="699" w:name="_Toc487900360"/>
      <w:bookmarkStart w:id="700" w:name="_Ref467378018"/>
      <w:bookmarkStart w:id="701" w:name="_Toc220313490"/>
      <w:r>
        <w:rPr>
          <w:rFonts w:ascii="宋体" w:hAnsi="宋体" w:hint="eastAsia"/>
          <w:b/>
          <w:bCs/>
          <w:sz w:val="24"/>
        </w:rPr>
        <w:t>11、检验</w:t>
      </w:r>
      <w:bookmarkEnd w:id="699"/>
      <w:bookmarkEnd w:id="700"/>
      <w:r>
        <w:rPr>
          <w:rFonts w:ascii="宋体" w:hAnsi="宋体" w:hint="eastAsia"/>
          <w:b/>
          <w:bCs/>
          <w:sz w:val="24"/>
        </w:rPr>
        <w:t>和验收</w:t>
      </w:r>
      <w:bookmarkEnd w:id="701"/>
    </w:p>
    <w:p w14:paraId="424B8A87"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11.1   在交货前，卖方应对货物的质量、规格、性能、数量和重量等进行详细而全面的检验，并出具证明货物符合合同规定的文件。该文件将作为申请付款单据的一部分，但有关质量、规格、性能、数量或重量的检验不应视为最终检验。</w:t>
      </w:r>
    </w:p>
    <w:p w14:paraId="670E4797"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11.2   货物运抵现场后，买方在合同专用条款规定时间内组织验收，并制作验收备忘录，签署验收意见 。</w:t>
      </w:r>
    </w:p>
    <w:p w14:paraId="29DD50EF"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11.3   买方有在货物制造过程中派员监造的权利, 卖方有义务为买方监造人员行使该权利提供方便。</w:t>
      </w:r>
    </w:p>
    <w:p w14:paraId="2A76BBF0"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11.4   制造厂对所供货物进行机械运转试验和性能试验时，卖方必须提前通知买方。</w:t>
      </w:r>
    </w:p>
    <w:p w14:paraId="2814BB3C" w14:textId="77777777" w:rsidR="003E43DE" w:rsidRDefault="003E43DE" w:rsidP="003E43DE">
      <w:pPr>
        <w:widowControl/>
        <w:spacing w:line="400" w:lineRule="exact"/>
        <w:ind w:firstLineChars="225" w:firstLine="542"/>
        <w:rPr>
          <w:rFonts w:ascii="宋体" w:hAnsi="宋体"/>
          <w:b/>
          <w:bCs/>
          <w:sz w:val="24"/>
        </w:rPr>
      </w:pPr>
      <w:bookmarkStart w:id="702" w:name="_Toc487900361"/>
      <w:bookmarkStart w:id="703" w:name="_Toc220313491"/>
      <w:r>
        <w:rPr>
          <w:rFonts w:ascii="宋体" w:hAnsi="宋体" w:hint="eastAsia"/>
          <w:b/>
          <w:bCs/>
          <w:sz w:val="24"/>
        </w:rPr>
        <w:t>12、索赔</w:t>
      </w:r>
      <w:bookmarkEnd w:id="702"/>
      <w:bookmarkEnd w:id="703"/>
    </w:p>
    <w:p w14:paraId="3E5FA67E"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12.1   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14:paraId="7683045D" w14:textId="77777777" w:rsidR="003E43DE" w:rsidRDefault="003E43DE" w:rsidP="003E43DE">
      <w:pPr>
        <w:widowControl/>
        <w:spacing w:line="400" w:lineRule="exact"/>
        <w:ind w:firstLineChars="225" w:firstLine="540"/>
        <w:rPr>
          <w:rFonts w:ascii="宋体" w:hAnsi="宋体"/>
          <w:sz w:val="24"/>
        </w:rPr>
      </w:pPr>
      <w:bookmarkStart w:id="704" w:name="_Ref467378076"/>
      <w:r>
        <w:rPr>
          <w:rFonts w:ascii="宋体" w:hAnsi="宋体" w:hint="eastAsia"/>
          <w:sz w:val="24"/>
        </w:rPr>
        <w:lastRenderedPageBreak/>
        <w:t>12.2   在根据合同第10条和第11条规定的检验期和质量保证期内，如果卖方对买方提出的索赔负有责任，卖方应按照买方同意的下列一种或多种方式解决索赔事宜：</w:t>
      </w:r>
      <w:bookmarkEnd w:id="704"/>
    </w:p>
    <w:p w14:paraId="1B4B66C3"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12.2.1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36B20DCC"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12.2.2  根据货物低劣程度、损坏程度以及买方所遭受损失的数额，经买卖双方商定降低货物的价格，或由有权的部门评估，以降低后的价格或评估价格为准。</w:t>
      </w:r>
    </w:p>
    <w:p w14:paraId="67C82579"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12.2.3  用符合规格、质量和性能要求的新零件、部件或货物来更换有缺陷的部分或／和修补缺陷部分，卖方应承</w:t>
      </w:r>
      <w:proofErr w:type="gramStart"/>
      <w:r>
        <w:rPr>
          <w:rFonts w:ascii="宋体" w:hAnsi="宋体" w:hint="eastAsia"/>
          <w:sz w:val="24"/>
        </w:rPr>
        <w:t>担一切</w:t>
      </w:r>
      <w:proofErr w:type="gramEnd"/>
      <w:r>
        <w:rPr>
          <w:rFonts w:ascii="宋体" w:hAnsi="宋体" w:hint="eastAsia"/>
          <w:sz w:val="24"/>
        </w:rPr>
        <w:t>费用和风险并负担买方所发生的一切直接费用。同时，卖方应按合同第10条规定，相应延长修补或更换件的质量保证期。</w:t>
      </w:r>
    </w:p>
    <w:p w14:paraId="04526F0C"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12.3  如果在买方发出索赔通知后，卖方在合同专用条款规定时间内未作答复，上述索赔应视为已被卖方接受。买方将按照本合同第12.2条规定解决索赔事宜，买方将从合同款或从卖方开具的履约保证金保函中扣回索赔金额。如果这些金额不足以补偿索赔金额，买方有权向卖方提出不足部分的补偿。</w:t>
      </w:r>
    </w:p>
    <w:p w14:paraId="697ADBE6" w14:textId="77777777" w:rsidR="003E43DE" w:rsidRDefault="003E43DE" w:rsidP="003E43DE">
      <w:pPr>
        <w:widowControl/>
        <w:spacing w:line="400" w:lineRule="exact"/>
        <w:ind w:firstLineChars="225" w:firstLine="542"/>
        <w:rPr>
          <w:rFonts w:ascii="宋体" w:hAnsi="宋体"/>
          <w:b/>
          <w:bCs/>
          <w:sz w:val="24"/>
        </w:rPr>
      </w:pPr>
      <w:bookmarkStart w:id="705" w:name="_Toc487900362"/>
      <w:bookmarkStart w:id="706" w:name="_Toc220313492"/>
      <w:r>
        <w:rPr>
          <w:rFonts w:ascii="宋体" w:hAnsi="宋体" w:hint="eastAsia"/>
          <w:b/>
          <w:bCs/>
          <w:sz w:val="24"/>
        </w:rPr>
        <w:t>13、延迟交货</w:t>
      </w:r>
      <w:bookmarkEnd w:id="705"/>
      <w:bookmarkEnd w:id="706"/>
    </w:p>
    <w:p w14:paraId="2952FDC4"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13.1  卖方应按照“货物需求一览表及技术规格”中买方规定的时间表交货和提供服务。</w:t>
      </w:r>
    </w:p>
    <w:p w14:paraId="6FDE21AA"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13.2  如果卖方无正当理由迟延交货，买方有权提出违约损失赔偿或解除合同。</w:t>
      </w:r>
    </w:p>
    <w:p w14:paraId="37BE7251"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13.3  在履行合同过程中，如果卖方遇到不能按时交货和提供服务的情况，应及时以书面形式将不能按时交货的理由、预期延误时间通知买方。买方收到卖方通知后，认为其理由正当的，可酌情延长交货时间。</w:t>
      </w:r>
    </w:p>
    <w:p w14:paraId="20345522" w14:textId="77777777" w:rsidR="003E43DE" w:rsidRDefault="003E43DE" w:rsidP="003E43DE">
      <w:pPr>
        <w:widowControl/>
        <w:spacing w:line="400" w:lineRule="exact"/>
        <w:ind w:firstLineChars="225" w:firstLine="542"/>
        <w:rPr>
          <w:rFonts w:ascii="宋体" w:hAnsi="宋体"/>
          <w:b/>
          <w:bCs/>
          <w:sz w:val="24"/>
        </w:rPr>
      </w:pPr>
      <w:bookmarkStart w:id="707" w:name="_Toc220313493"/>
      <w:bookmarkStart w:id="708" w:name="_Toc487900363"/>
      <w:r>
        <w:rPr>
          <w:rFonts w:ascii="宋体" w:hAnsi="宋体" w:hint="eastAsia"/>
          <w:b/>
          <w:bCs/>
          <w:sz w:val="24"/>
        </w:rPr>
        <w:t>14、违约赔偿</w:t>
      </w:r>
      <w:bookmarkEnd w:id="707"/>
      <w:bookmarkEnd w:id="708"/>
    </w:p>
    <w:p w14:paraId="12B2CCAD"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14.1  除合同第15条规定外，如果卖方没有按照合同规定的时间交货和提供服务，买方可要求卖方支付违约金。违约金按</w:t>
      </w:r>
      <w:proofErr w:type="gramStart"/>
      <w:r>
        <w:rPr>
          <w:rFonts w:ascii="宋体" w:hAnsi="宋体" w:hint="eastAsia"/>
          <w:sz w:val="24"/>
        </w:rPr>
        <w:t>每周迟交货</w:t>
      </w:r>
      <w:proofErr w:type="gramEnd"/>
      <w:r>
        <w:rPr>
          <w:rFonts w:ascii="宋体" w:hAnsi="宋体" w:hint="eastAsia"/>
          <w:sz w:val="24"/>
        </w:rPr>
        <w:t>物或未提供服务交货价的0.5%计收。一周按７天计算，不足７天按一周计算。如果达到卖方在买方缴纳履约保证金数额，买方有权解除合同，退回卖方所有货物，并要求卖方退回预付款，即合同额的50%。</w:t>
      </w:r>
    </w:p>
    <w:p w14:paraId="7062BBB9" w14:textId="77777777" w:rsidR="003E43DE" w:rsidRDefault="003E43DE" w:rsidP="003E43DE">
      <w:pPr>
        <w:widowControl/>
        <w:spacing w:line="400" w:lineRule="exact"/>
        <w:ind w:firstLineChars="225" w:firstLine="540"/>
        <w:rPr>
          <w:rFonts w:ascii="宋体" w:hAnsi="宋体"/>
          <w:sz w:val="24"/>
        </w:rPr>
      </w:pPr>
      <w:bookmarkStart w:id="709" w:name="_Toc220313494"/>
      <w:bookmarkStart w:id="710" w:name="_Ref467378121"/>
      <w:bookmarkStart w:id="711" w:name="_Toc487900364"/>
      <w:r>
        <w:rPr>
          <w:rFonts w:ascii="宋体" w:hAnsi="宋体" w:hint="eastAsia"/>
          <w:sz w:val="24"/>
        </w:rPr>
        <w:t>14.2如因项目资金拨付审批时间拖延或其他正当理由，致使甲方不能及时支付乙方合同价款时，甲方可以延迟相应合同价款的支付，该延期不能视为甲方违约，同时乙方应当继续履行其相应合同义务。</w:t>
      </w:r>
    </w:p>
    <w:p w14:paraId="16C88EDD" w14:textId="77777777" w:rsidR="003E43DE" w:rsidRDefault="003E43DE" w:rsidP="003E43DE">
      <w:pPr>
        <w:widowControl/>
        <w:spacing w:line="400" w:lineRule="exact"/>
        <w:ind w:firstLineChars="225" w:firstLine="542"/>
        <w:rPr>
          <w:rFonts w:ascii="宋体" w:hAnsi="宋体"/>
          <w:b/>
          <w:bCs/>
          <w:sz w:val="24"/>
        </w:rPr>
      </w:pPr>
      <w:r>
        <w:rPr>
          <w:rFonts w:ascii="宋体" w:hAnsi="宋体" w:hint="eastAsia"/>
          <w:b/>
          <w:bCs/>
          <w:sz w:val="24"/>
        </w:rPr>
        <w:t>15、不可抗力</w:t>
      </w:r>
      <w:bookmarkEnd w:id="709"/>
      <w:bookmarkEnd w:id="710"/>
      <w:bookmarkEnd w:id="711"/>
    </w:p>
    <w:p w14:paraId="271D61EB"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15.1  如果双方中任何一方遭遇法律规定的不可抗力，致使合同履行受阻时，履行合同的期限应予延长，延长的期限应相当于不可抗力所影响的时间。</w:t>
      </w:r>
    </w:p>
    <w:p w14:paraId="2D423F9A"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15.2  受事故影响的一方应在不可抗力的事故发生后尽快书面形式通知另一方，并在合同专用条款规定时间内，将有关部门出具的证明文件送达另一方。</w:t>
      </w:r>
    </w:p>
    <w:p w14:paraId="618EB881"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lastRenderedPageBreak/>
        <w:t>15.3  不可抗力使合同的某些内容有变更必要的， 双方应在合同专用条款规定时间内达成进一步履行合同的协议。因不可抗力致使合同不能履行的，合同终止。</w:t>
      </w:r>
    </w:p>
    <w:p w14:paraId="3B492A98"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15.4  因不可抗力不能履行民事义务的，不承担民事责任。法律另有规定的，依照其规定。</w:t>
      </w:r>
    </w:p>
    <w:p w14:paraId="00F3DB1F" w14:textId="77777777" w:rsidR="003E43DE" w:rsidRDefault="003E43DE" w:rsidP="003E43DE">
      <w:pPr>
        <w:widowControl/>
        <w:spacing w:line="400" w:lineRule="exact"/>
        <w:ind w:firstLineChars="225" w:firstLine="542"/>
        <w:rPr>
          <w:rFonts w:ascii="宋体" w:hAnsi="宋体"/>
          <w:b/>
          <w:bCs/>
          <w:sz w:val="24"/>
        </w:rPr>
      </w:pPr>
      <w:bookmarkStart w:id="712" w:name="_Toc487900365"/>
      <w:bookmarkStart w:id="713" w:name="_Toc220313495"/>
      <w:r>
        <w:rPr>
          <w:rFonts w:ascii="宋体" w:hAnsi="宋体" w:hint="eastAsia"/>
          <w:b/>
          <w:bCs/>
          <w:sz w:val="24"/>
        </w:rPr>
        <w:t>16、税费</w:t>
      </w:r>
      <w:bookmarkEnd w:id="712"/>
      <w:bookmarkEnd w:id="713"/>
    </w:p>
    <w:p w14:paraId="2629D5D5"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16.1  与本合同有关的一切税费均适用中华人民共和国法律的相关规定。</w:t>
      </w:r>
    </w:p>
    <w:p w14:paraId="2DFD0E3E" w14:textId="77777777" w:rsidR="003E43DE" w:rsidRDefault="003E43DE" w:rsidP="003E43DE">
      <w:pPr>
        <w:widowControl/>
        <w:spacing w:line="400" w:lineRule="exact"/>
        <w:ind w:firstLineChars="225" w:firstLine="540"/>
        <w:rPr>
          <w:rFonts w:ascii="宋体" w:hAnsi="宋体"/>
          <w:sz w:val="24"/>
        </w:rPr>
      </w:pPr>
      <w:bookmarkStart w:id="714" w:name="_Hlt487900425"/>
      <w:bookmarkStart w:id="715" w:name="_Toc487900366"/>
      <w:bookmarkStart w:id="716" w:name="_Toc220313496"/>
      <w:bookmarkEnd w:id="714"/>
      <w:r>
        <w:rPr>
          <w:rFonts w:ascii="宋体" w:hAnsi="宋体" w:hint="eastAsia"/>
          <w:sz w:val="24"/>
        </w:rPr>
        <w:t xml:space="preserve">17． </w:t>
      </w:r>
      <w:bookmarkEnd w:id="715"/>
      <w:r>
        <w:rPr>
          <w:rFonts w:ascii="宋体" w:hAnsi="宋体" w:hint="eastAsia"/>
          <w:sz w:val="24"/>
        </w:rPr>
        <w:t>合同争议的解决</w:t>
      </w:r>
      <w:bookmarkEnd w:id="716"/>
    </w:p>
    <w:p w14:paraId="601838E6"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17.1  因合同履行中发生的争议，合同当事人双方可通过协商解决。协商不成的，向人民法院提起诉讼。</w:t>
      </w:r>
    </w:p>
    <w:p w14:paraId="1C4BC5FB"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17.2   当事人一方在规定时间内不履行人民法院判决的，另一方可以申请人民法院强制执行。</w:t>
      </w:r>
    </w:p>
    <w:p w14:paraId="21F6F811"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17.3   诉讼费用应由败诉方负担。</w:t>
      </w:r>
    </w:p>
    <w:p w14:paraId="1A975B67" w14:textId="77777777" w:rsidR="003E43DE" w:rsidRDefault="003E43DE" w:rsidP="003E43DE">
      <w:pPr>
        <w:widowControl/>
        <w:spacing w:line="400" w:lineRule="exact"/>
        <w:ind w:firstLineChars="225" w:firstLine="542"/>
        <w:rPr>
          <w:rFonts w:ascii="宋体" w:hAnsi="宋体"/>
          <w:b/>
          <w:bCs/>
          <w:sz w:val="24"/>
        </w:rPr>
      </w:pPr>
      <w:bookmarkStart w:id="717" w:name="_Toc220313497"/>
      <w:bookmarkStart w:id="718" w:name="_Toc487900367"/>
      <w:r>
        <w:rPr>
          <w:rFonts w:ascii="宋体" w:hAnsi="宋体" w:hint="eastAsia"/>
          <w:b/>
          <w:bCs/>
          <w:sz w:val="24"/>
        </w:rPr>
        <w:t>18、违约解除合同</w:t>
      </w:r>
      <w:bookmarkEnd w:id="717"/>
      <w:bookmarkEnd w:id="718"/>
    </w:p>
    <w:p w14:paraId="3B9A2CE0" w14:textId="77777777" w:rsidR="003E43DE" w:rsidRDefault="003E43DE" w:rsidP="003E43DE">
      <w:pPr>
        <w:widowControl/>
        <w:spacing w:line="400" w:lineRule="exact"/>
        <w:ind w:firstLineChars="225" w:firstLine="540"/>
        <w:rPr>
          <w:rFonts w:ascii="宋体" w:hAnsi="宋体"/>
          <w:sz w:val="24"/>
        </w:rPr>
      </w:pPr>
      <w:bookmarkStart w:id="719" w:name="_Ref467378234"/>
      <w:r>
        <w:rPr>
          <w:rFonts w:ascii="宋体" w:hAnsi="宋体" w:hint="eastAsia"/>
          <w:sz w:val="24"/>
        </w:rPr>
        <w:t>18.1   在卖方违约或出现下列情形的情况下，买方可向卖方发出书面通知，部分或全部终止合同，同时保留向卖方追诉的权利。</w:t>
      </w:r>
      <w:bookmarkEnd w:id="719"/>
    </w:p>
    <w:p w14:paraId="24B85888"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 xml:space="preserve">18.1.1  卖方未能在合同规定的限期或买方同意延长的限期内，提供全部或部分货物的； </w:t>
      </w:r>
    </w:p>
    <w:p w14:paraId="4F291400"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18.1.2  卖方未能履行合同规定的其它主要义务的；</w:t>
      </w:r>
    </w:p>
    <w:p w14:paraId="75F11F7C"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18.1.3  在本合同履行过程中有腐败和欺诈行为的。</w:t>
      </w:r>
    </w:p>
    <w:p w14:paraId="3E51CFEF"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18.1.3.1 “腐败行为”和“欺诈行为”定义如下:</w:t>
      </w:r>
    </w:p>
    <w:p w14:paraId="63A2CF46"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18.1.3.1.1“腐败行为”是指提供/给予/接受或索取任何有价值的东西来影响买方在合同签订、履行过程中的行为。</w:t>
      </w:r>
    </w:p>
    <w:p w14:paraId="77F6AD42"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18.1.3.1.2“欺诈行为”是指为了影响合同签订、履行过程，以谎报事实的方法，损害买方的利益的行为。</w:t>
      </w:r>
    </w:p>
    <w:p w14:paraId="4D61AE58"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18.2   在买方根据</w:t>
      </w:r>
      <w:proofErr w:type="gramStart"/>
      <w:r>
        <w:rPr>
          <w:rFonts w:ascii="宋体" w:hAnsi="宋体" w:hint="eastAsia"/>
          <w:sz w:val="24"/>
        </w:rPr>
        <w:t>上述第19</w:t>
      </w:r>
      <w:proofErr w:type="gramEnd"/>
      <w:r>
        <w:rPr>
          <w:rFonts w:ascii="宋体" w:hAnsi="宋体" w:hint="eastAsia"/>
          <w:sz w:val="24"/>
        </w:rPr>
        <w:t>.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14:paraId="376A3911" w14:textId="77777777" w:rsidR="003E43DE" w:rsidRDefault="003E43DE" w:rsidP="003E43DE">
      <w:pPr>
        <w:widowControl/>
        <w:spacing w:line="400" w:lineRule="exact"/>
        <w:ind w:firstLineChars="225" w:firstLine="542"/>
        <w:rPr>
          <w:rFonts w:ascii="宋体" w:hAnsi="宋体"/>
          <w:b/>
          <w:bCs/>
          <w:sz w:val="24"/>
        </w:rPr>
      </w:pPr>
      <w:bookmarkStart w:id="720" w:name="_Toc220313498"/>
      <w:bookmarkStart w:id="721" w:name="_Toc487900368"/>
      <w:r>
        <w:rPr>
          <w:rFonts w:ascii="宋体" w:hAnsi="宋体" w:hint="eastAsia"/>
          <w:b/>
          <w:bCs/>
          <w:sz w:val="24"/>
        </w:rPr>
        <w:t>19、破产终止合同</w:t>
      </w:r>
      <w:bookmarkEnd w:id="720"/>
      <w:bookmarkEnd w:id="721"/>
    </w:p>
    <w:p w14:paraId="011C0584"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19.1  如果卖方破产导致事实上不能继续履行合同义务时，买方有权以书面形式通知卖方合同解除，卖方应当对因其自身原因导致的合同目的无法实现的部分承担违约责任。但买方必须以书面形式告知同级政府采购监督管理部门。该合同的终止将不损害或不影响买方已经采取或将要采取的任何行动或补救措施的权利。</w:t>
      </w:r>
    </w:p>
    <w:p w14:paraId="2B0C3F3E" w14:textId="77777777" w:rsidR="003E43DE" w:rsidRDefault="003E43DE" w:rsidP="003E43DE">
      <w:pPr>
        <w:widowControl/>
        <w:spacing w:line="400" w:lineRule="exact"/>
        <w:ind w:firstLineChars="225" w:firstLine="542"/>
        <w:rPr>
          <w:rFonts w:ascii="宋体" w:hAnsi="宋体"/>
          <w:sz w:val="24"/>
        </w:rPr>
      </w:pPr>
      <w:bookmarkStart w:id="722" w:name="_Toc487900369"/>
      <w:bookmarkStart w:id="723" w:name="_Toc220313499"/>
      <w:r>
        <w:rPr>
          <w:rFonts w:ascii="宋体" w:hAnsi="宋体" w:hint="eastAsia"/>
          <w:b/>
          <w:bCs/>
          <w:sz w:val="24"/>
        </w:rPr>
        <w:t>20、转让和分包</w:t>
      </w:r>
      <w:bookmarkEnd w:id="722"/>
      <w:bookmarkEnd w:id="723"/>
    </w:p>
    <w:p w14:paraId="0FE30066"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20.1   本采购合同不得转让或分包。</w:t>
      </w:r>
    </w:p>
    <w:p w14:paraId="129303FD" w14:textId="77777777" w:rsidR="003E43DE" w:rsidRDefault="003E43DE" w:rsidP="003E43DE">
      <w:pPr>
        <w:widowControl/>
        <w:spacing w:line="400" w:lineRule="exact"/>
        <w:ind w:firstLineChars="225" w:firstLine="540"/>
        <w:rPr>
          <w:rFonts w:ascii="宋体" w:hAnsi="宋体"/>
          <w:sz w:val="24"/>
        </w:rPr>
      </w:pPr>
      <w:bookmarkStart w:id="724" w:name="_Toc487900370"/>
      <w:bookmarkStart w:id="725" w:name="_Toc220313500"/>
      <w:r>
        <w:rPr>
          <w:rFonts w:ascii="宋体" w:hAnsi="宋体" w:hint="eastAsia"/>
          <w:sz w:val="24"/>
        </w:rPr>
        <w:t>21． 合同修改</w:t>
      </w:r>
      <w:bookmarkEnd w:id="724"/>
      <w:bookmarkEnd w:id="725"/>
    </w:p>
    <w:p w14:paraId="2D0CC236"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lastRenderedPageBreak/>
        <w:t>21.1   买方和卖方都不得擅自变更本合同，但合同继续履行将损害国家和社会公共利益的除外。如必须对合同条款进行改动时，当事人双方须共同签署书面文件，作为合同的补充，并报同级政府采购监督管理部门备案。</w:t>
      </w:r>
    </w:p>
    <w:p w14:paraId="5D8363C6" w14:textId="77777777" w:rsidR="003E43DE" w:rsidRDefault="003E43DE" w:rsidP="003E43DE">
      <w:pPr>
        <w:widowControl/>
        <w:spacing w:line="400" w:lineRule="exact"/>
        <w:ind w:firstLineChars="225" w:firstLine="542"/>
        <w:rPr>
          <w:rFonts w:ascii="宋体" w:hAnsi="宋体"/>
          <w:sz w:val="24"/>
        </w:rPr>
      </w:pPr>
      <w:bookmarkStart w:id="726" w:name="_Toc220313501"/>
      <w:bookmarkStart w:id="727" w:name="_Toc487900371"/>
      <w:r>
        <w:rPr>
          <w:rFonts w:ascii="宋体" w:hAnsi="宋体" w:hint="eastAsia"/>
          <w:b/>
          <w:bCs/>
          <w:sz w:val="24"/>
        </w:rPr>
        <w:t>22、通知</w:t>
      </w:r>
      <w:bookmarkEnd w:id="726"/>
      <w:bookmarkEnd w:id="727"/>
    </w:p>
    <w:p w14:paraId="1497966F"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22.1   本合同任何一方给另一方的通知，都应以书面形式发送，而另一方也应以书面形式确认并发送到对方明确的地址。</w:t>
      </w:r>
    </w:p>
    <w:p w14:paraId="1672E6FC" w14:textId="77777777" w:rsidR="003E43DE" w:rsidRDefault="003E43DE" w:rsidP="003E43DE">
      <w:pPr>
        <w:widowControl/>
        <w:spacing w:line="400" w:lineRule="exact"/>
        <w:ind w:firstLineChars="225" w:firstLine="542"/>
        <w:rPr>
          <w:rFonts w:ascii="宋体" w:hAnsi="宋体"/>
          <w:b/>
          <w:bCs/>
          <w:sz w:val="24"/>
        </w:rPr>
      </w:pPr>
      <w:bookmarkStart w:id="728" w:name="_Toc220313502"/>
      <w:bookmarkStart w:id="729" w:name="_Toc487900372"/>
      <w:r>
        <w:rPr>
          <w:rFonts w:ascii="宋体" w:hAnsi="宋体" w:hint="eastAsia"/>
          <w:b/>
          <w:bCs/>
          <w:sz w:val="24"/>
        </w:rPr>
        <w:t>23、计量单位</w:t>
      </w:r>
      <w:bookmarkEnd w:id="728"/>
      <w:bookmarkEnd w:id="729"/>
    </w:p>
    <w:p w14:paraId="51141009"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23.1   除技术规范中另有规定外,计量单位均使用国家法定计量单位。</w:t>
      </w:r>
    </w:p>
    <w:p w14:paraId="09B815D8" w14:textId="77777777" w:rsidR="003E43DE" w:rsidRDefault="003E43DE" w:rsidP="003E43DE">
      <w:pPr>
        <w:widowControl/>
        <w:spacing w:line="400" w:lineRule="exact"/>
        <w:ind w:firstLineChars="225" w:firstLine="542"/>
        <w:rPr>
          <w:rFonts w:ascii="宋体" w:hAnsi="宋体"/>
          <w:b/>
          <w:bCs/>
          <w:sz w:val="24"/>
        </w:rPr>
      </w:pPr>
      <w:bookmarkStart w:id="730" w:name="_Toc487900373"/>
      <w:bookmarkStart w:id="731" w:name="_Toc220313503"/>
      <w:r>
        <w:rPr>
          <w:rFonts w:ascii="宋体" w:hAnsi="宋体" w:hint="eastAsia"/>
          <w:b/>
          <w:bCs/>
          <w:sz w:val="24"/>
        </w:rPr>
        <w:t>24、适用法律</w:t>
      </w:r>
      <w:bookmarkEnd w:id="730"/>
      <w:bookmarkEnd w:id="731"/>
    </w:p>
    <w:p w14:paraId="762ABA82"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24.1   本合同应按照中华人民共和国的法律进行解释。</w:t>
      </w:r>
    </w:p>
    <w:p w14:paraId="60421286" w14:textId="77777777" w:rsidR="003E43DE" w:rsidRDefault="003E43DE" w:rsidP="003E43DE">
      <w:pPr>
        <w:widowControl/>
        <w:spacing w:line="400" w:lineRule="exact"/>
        <w:ind w:firstLineChars="225" w:firstLine="542"/>
        <w:rPr>
          <w:rFonts w:ascii="宋体" w:hAnsi="宋体"/>
          <w:b/>
          <w:bCs/>
          <w:sz w:val="24"/>
        </w:rPr>
      </w:pPr>
      <w:bookmarkStart w:id="732" w:name="_Toc220313504"/>
      <w:bookmarkStart w:id="733" w:name="_Toc487900374"/>
      <w:r>
        <w:rPr>
          <w:rFonts w:ascii="宋体" w:hAnsi="宋体" w:hint="eastAsia"/>
          <w:b/>
          <w:bCs/>
          <w:sz w:val="24"/>
        </w:rPr>
        <w:t>25、履约保证金</w:t>
      </w:r>
      <w:bookmarkEnd w:id="732"/>
    </w:p>
    <w:p w14:paraId="61CD7DE9"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25.1   卖方应按合同专用条款规定缴纳履约保证金。</w:t>
      </w:r>
    </w:p>
    <w:p w14:paraId="23644EAE"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25.2   履约保证金用于补偿买方因卖方不能履行其合同义务而蒙受的损失。</w:t>
      </w:r>
    </w:p>
    <w:p w14:paraId="5A2B266D"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25.3   履约保证金应使用本合同货币，按下述方式之一提交：</w:t>
      </w:r>
    </w:p>
    <w:p w14:paraId="446E0CCC"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A.买方可接受的在中华人民共和国注册和营业的银行，按招标文件提供的格式（附件8），或其他买方可接受的格式。</w:t>
      </w:r>
    </w:p>
    <w:p w14:paraId="4CEDC8D9"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 xml:space="preserve">B. </w:t>
      </w:r>
      <w:r>
        <w:rPr>
          <w:sz w:val="24"/>
          <w:highlight w:val="yellow"/>
        </w:rPr>
        <w:t>政府采购法律法规接受的支票、汇票、本票、网上银行支付或者金融机构、担保机构出具的保函等非现金形式</w:t>
      </w:r>
      <w:r>
        <w:rPr>
          <w:rFonts w:ascii="宋体" w:hAnsi="宋体" w:hint="eastAsia"/>
          <w:sz w:val="24"/>
        </w:rPr>
        <w:t>。</w:t>
      </w:r>
    </w:p>
    <w:p w14:paraId="593F0565"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25.4  本合同约定产品质量保证期满后，履约保证金无息返还。</w:t>
      </w:r>
    </w:p>
    <w:bookmarkEnd w:id="733"/>
    <w:p w14:paraId="61BEE85A" w14:textId="77777777" w:rsidR="003E43DE" w:rsidRDefault="003E43DE" w:rsidP="003E43DE">
      <w:pPr>
        <w:widowControl/>
        <w:spacing w:line="400" w:lineRule="exact"/>
        <w:ind w:firstLineChars="225" w:firstLine="542"/>
        <w:rPr>
          <w:rFonts w:ascii="宋体" w:hAnsi="宋体"/>
          <w:b/>
          <w:bCs/>
          <w:sz w:val="24"/>
        </w:rPr>
      </w:pPr>
      <w:r>
        <w:rPr>
          <w:rFonts w:ascii="宋体" w:hAnsi="宋体" w:hint="eastAsia"/>
          <w:b/>
          <w:bCs/>
          <w:sz w:val="24"/>
        </w:rPr>
        <w:t>26、安全管理</w:t>
      </w:r>
    </w:p>
    <w:p w14:paraId="73E4BDC7"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26.1   在本项目实施过程中，卖方应自觉遵守国家及相关主管部门制定的涉及安全生产、安全施工、安全管理方面的法律法规、规章制度、工作标准、操作流程等，加强安全管理，采取安全防范措施，避免安全事故发生。</w:t>
      </w:r>
    </w:p>
    <w:p w14:paraId="29516984"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26.2   在货物运输、施工及设备安装调试、维护维修等工作中，发生的安全事故、侵权责任等，全部由卖方承担损失、责任等，与买方无关。</w:t>
      </w:r>
    </w:p>
    <w:p w14:paraId="3349A7EC" w14:textId="77777777" w:rsidR="003E43DE" w:rsidRDefault="003E43DE" w:rsidP="003E43DE">
      <w:pPr>
        <w:widowControl/>
        <w:spacing w:line="400" w:lineRule="exact"/>
        <w:ind w:firstLineChars="225" w:firstLine="542"/>
        <w:rPr>
          <w:rFonts w:ascii="宋体" w:hAnsi="宋体"/>
          <w:b/>
          <w:bCs/>
          <w:sz w:val="24"/>
        </w:rPr>
      </w:pPr>
      <w:bookmarkStart w:id="734" w:name="_Toc220313505"/>
      <w:r>
        <w:rPr>
          <w:rFonts w:ascii="宋体" w:hAnsi="宋体" w:hint="eastAsia"/>
          <w:b/>
          <w:bCs/>
          <w:sz w:val="24"/>
        </w:rPr>
        <w:t>27、合同生效和其它</w:t>
      </w:r>
      <w:bookmarkEnd w:id="734"/>
    </w:p>
    <w:p w14:paraId="2BBBE0B4" w14:textId="77777777" w:rsidR="003E43DE" w:rsidRDefault="003E43DE" w:rsidP="003E43DE">
      <w:pPr>
        <w:widowControl/>
        <w:spacing w:line="400" w:lineRule="exact"/>
        <w:ind w:firstLineChars="225" w:firstLine="540"/>
        <w:rPr>
          <w:rFonts w:ascii="宋体" w:hAnsi="宋体"/>
          <w:sz w:val="24"/>
        </w:rPr>
      </w:pPr>
      <w:bookmarkStart w:id="735" w:name="_Toc216513786"/>
      <w:bookmarkStart w:id="736" w:name="_Toc219175623"/>
      <w:bookmarkStart w:id="737" w:name="_Toc218935339"/>
      <w:r>
        <w:rPr>
          <w:rFonts w:ascii="宋体" w:hAnsi="宋体" w:hint="eastAsia"/>
          <w:sz w:val="24"/>
        </w:rPr>
        <w:t>27.1   政府采购项目的采购合同内容的确定应以招标文件和响应文件为基础，不得违背其实质性内容。政府采购项目的采购合同自签订之日起七个工作日内，买方应当将合同</w:t>
      </w:r>
      <w:proofErr w:type="gramStart"/>
      <w:r>
        <w:rPr>
          <w:rFonts w:ascii="宋体" w:hAnsi="宋体" w:hint="eastAsia"/>
          <w:sz w:val="24"/>
        </w:rPr>
        <w:t>副本报</w:t>
      </w:r>
      <w:proofErr w:type="gramEnd"/>
      <w:r>
        <w:rPr>
          <w:rFonts w:ascii="宋体" w:hAnsi="宋体" w:hint="eastAsia"/>
          <w:sz w:val="24"/>
        </w:rPr>
        <w:t>同级政府采购监督管理部门和有关部门备案。合同将在双方签字盖章并由卖方递交履约保证金后开始生效。</w:t>
      </w:r>
      <w:bookmarkEnd w:id="735"/>
      <w:bookmarkEnd w:id="736"/>
      <w:bookmarkEnd w:id="737"/>
    </w:p>
    <w:p w14:paraId="61A8164E" w14:textId="77777777" w:rsidR="003E43DE" w:rsidRDefault="003E43DE" w:rsidP="003E43DE">
      <w:pPr>
        <w:widowControl/>
        <w:spacing w:line="400" w:lineRule="exact"/>
        <w:ind w:firstLineChars="225" w:firstLine="540"/>
        <w:rPr>
          <w:rFonts w:ascii="宋体" w:hAnsi="宋体"/>
          <w:sz w:val="24"/>
        </w:rPr>
      </w:pPr>
      <w:r>
        <w:rPr>
          <w:rFonts w:ascii="宋体" w:hAnsi="宋体" w:hint="eastAsia"/>
          <w:sz w:val="24"/>
        </w:rPr>
        <w:t>27.2   本合同份数按合同专用条款规定。</w:t>
      </w:r>
    </w:p>
    <w:p w14:paraId="086CA207" w14:textId="77777777" w:rsidR="003E43DE" w:rsidRDefault="003E43DE" w:rsidP="003E43DE">
      <w:pPr>
        <w:widowControl/>
        <w:spacing w:line="400" w:lineRule="exact"/>
        <w:ind w:firstLineChars="225" w:firstLine="540"/>
        <w:rPr>
          <w:rFonts w:ascii="宋体" w:hAnsi="宋体"/>
          <w:sz w:val="24"/>
        </w:rPr>
        <w:sectPr w:rsidR="003E43DE">
          <w:pgSz w:w="11906" w:h="16838"/>
          <w:pgMar w:top="1276" w:right="1134" w:bottom="1134" w:left="1134" w:header="851" w:footer="992" w:gutter="0"/>
          <w:cols w:space="720"/>
          <w:docGrid w:type="linesAndChars" w:linePitch="312"/>
        </w:sectPr>
      </w:pPr>
    </w:p>
    <w:p w14:paraId="4A90AB67" w14:textId="77777777" w:rsidR="003E43DE" w:rsidRPr="003E43DE" w:rsidRDefault="003E43DE" w:rsidP="003E43DE">
      <w:pPr>
        <w:rPr>
          <w:rFonts w:ascii="宋体" w:hAnsi="宋体"/>
          <w:b/>
          <w:sz w:val="24"/>
          <w:u w:val="single"/>
        </w:rPr>
      </w:pPr>
      <w:r w:rsidRPr="003E43DE">
        <w:rPr>
          <w:rFonts w:ascii="宋体" w:hAnsi="宋体" w:hint="eastAsia"/>
          <w:b/>
          <w:sz w:val="24"/>
          <w:u w:val="single"/>
        </w:rPr>
        <w:lastRenderedPageBreak/>
        <w:t>附件1：合同货物清单及分项报价表</w:t>
      </w:r>
    </w:p>
    <w:p w14:paraId="2F82D502" w14:textId="77777777" w:rsidR="003E43DE" w:rsidRPr="003E43DE" w:rsidRDefault="003E43DE" w:rsidP="003E43DE">
      <w:pPr>
        <w:pStyle w:val="a0"/>
      </w:pPr>
    </w:p>
    <w:p w14:paraId="2B0C657C" w14:textId="77777777" w:rsidR="003E43DE" w:rsidRDefault="003E43DE" w:rsidP="003E43DE">
      <w:pPr>
        <w:pStyle w:val="affff4"/>
        <w:ind w:firstLineChars="0" w:firstLine="0"/>
        <w:rPr>
          <w:sz w:val="24"/>
          <w:u w:val="single"/>
        </w:rPr>
      </w:pPr>
      <w:r>
        <w:rPr>
          <w:rFonts w:hint="eastAsia"/>
          <w:sz w:val="24"/>
        </w:rPr>
        <w:t>供应商名称：</w:t>
      </w:r>
      <w:r>
        <w:rPr>
          <w:rFonts w:ascii="宋体" w:hAnsi="宋体" w:cs="宋体" w:hint="eastAsia"/>
          <w:b/>
          <w:sz w:val="24"/>
          <w:u w:val="single"/>
        </w:rPr>
        <w:t xml:space="preserve">                  </w:t>
      </w:r>
      <w:r>
        <w:rPr>
          <w:rFonts w:ascii="宋体" w:hAnsi="宋体" w:cs="宋体" w:hint="eastAsia"/>
          <w:b/>
          <w:sz w:val="24"/>
          <w:u w:val="single"/>
          <w:shd w:val="clear" w:color="auto" w:fill="FFFFFF"/>
        </w:rPr>
        <w:t xml:space="preserve"> </w:t>
      </w:r>
      <w:r>
        <w:rPr>
          <w:rFonts w:hint="eastAsia"/>
          <w:sz w:val="24"/>
          <w:u w:val="single"/>
        </w:rPr>
        <w:t xml:space="preserve"> </w:t>
      </w:r>
      <w:r>
        <w:rPr>
          <w:rFonts w:hint="eastAsia"/>
          <w:sz w:val="24"/>
        </w:rPr>
        <w:t xml:space="preserve">      </w:t>
      </w:r>
      <w:r>
        <w:rPr>
          <w:rFonts w:hint="eastAsia"/>
          <w:sz w:val="24"/>
        </w:rPr>
        <w:t>项目编号</w:t>
      </w:r>
      <w:r>
        <w:rPr>
          <w:sz w:val="24"/>
        </w:rPr>
        <w:t>：</w:t>
      </w:r>
      <w:r>
        <w:rPr>
          <w:rFonts w:ascii="宋体" w:hAnsi="宋体" w:cs="宋体" w:hint="eastAsia"/>
          <w:b/>
          <w:sz w:val="24"/>
          <w:u w:val="single"/>
        </w:rPr>
        <w:t xml:space="preserve">                  </w:t>
      </w:r>
      <w:r>
        <w:rPr>
          <w:rFonts w:ascii="宋体" w:hAnsi="宋体" w:cs="宋体" w:hint="eastAsia"/>
          <w:color w:val="000000"/>
          <w:sz w:val="24"/>
        </w:rPr>
        <w:t xml:space="preserve">      </w:t>
      </w:r>
      <w:r>
        <w:rPr>
          <w:sz w:val="24"/>
        </w:rPr>
        <w:t>包号</w:t>
      </w:r>
      <w:r>
        <w:rPr>
          <w:rFonts w:hint="eastAsia"/>
          <w:sz w:val="24"/>
        </w:rPr>
        <w:t>：</w:t>
      </w:r>
      <w:r>
        <w:rPr>
          <w:rFonts w:ascii="宋体" w:hAnsi="宋体" w:cs="宋体" w:hint="eastAsia"/>
          <w:b/>
          <w:sz w:val="24"/>
          <w:u w:val="single"/>
        </w:rPr>
        <w:t xml:space="preserve">         </w:t>
      </w:r>
    </w:p>
    <w:p w14:paraId="159E2270" w14:textId="77777777" w:rsidR="003E43DE" w:rsidRDefault="003E43DE" w:rsidP="003E43DE">
      <w:pPr>
        <w:pStyle w:val="affff4"/>
        <w:ind w:firstLineChars="5300" w:firstLine="11130"/>
      </w:pPr>
      <w:r>
        <w:rPr>
          <w:rFonts w:hint="eastAsia"/>
        </w:rPr>
        <w:t xml:space="preserve">       </w:t>
      </w:r>
      <w:r>
        <w:t xml:space="preserve"> </w:t>
      </w:r>
      <w:r>
        <w:rPr>
          <w:rFonts w:hint="eastAsia"/>
        </w:rPr>
        <w:t>金额</w:t>
      </w:r>
      <w:r>
        <w:t>单位：人民币元</w:t>
      </w:r>
    </w:p>
    <w:tbl>
      <w:tblPr>
        <w:tblW w:w="5000" w:type="pct"/>
        <w:tblLayout w:type="fixed"/>
        <w:tblLook w:val="0000" w:firstRow="0" w:lastRow="0" w:firstColumn="0" w:lastColumn="0" w:noHBand="0" w:noVBand="0"/>
      </w:tblPr>
      <w:tblGrid>
        <w:gridCol w:w="1104"/>
        <w:gridCol w:w="1211"/>
        <w:gridCol w:w="1194"/>
        <w:gridCol w:w="897"/>
        <w:gridCol w:w="6785"/>
        <w:gridCol w:w="1063"/>
        <w:gridCol w:w="729"/>
        <w:gridCol w:w="1191"/>
      </w:tblGrid>
      <w:tr w:rsidR="003E43DE" w14:paraId="79EFE534" w14:textId="77777777" w:rsidTr="0075586E">
        <w:trPr>
          <w:trHeight w:val="420"/>
        </w:trPr>
        <w:tc>
          <w:tcPr>
            <w:tcW w:w="389" w:type="pct"/>
            <w:tcBorders>
              <w:top w:val="single" w:sz="4" w:space="0" w:color="000000"/>
              <w:left w:val="single" w:sz="4" w:space="0" w:color="000000"/>
              <w:bottom w:val="single" w:sz="4" w:space="0" w:color="000000"/>
              <w:right w:val="single" w:sz="4" w:space="0" w:color="000000"/>
            </w:tcBorders>
            <w:noWrap/>
            <w:vAlign w:val="center"/>
          </w:tcPr>
          <w:p w14:paraId="6E9BD4BD" w14:textId="77777777" w:rsidR="003E43DE" w:rsidRDefault="003E43DE" w:rsidP="0075586E">
            <w:pPr>
              <w:widowControl/>
              <w:jc w:val="center"/>
              <w:textAlignment w:val="center"/>
              <w:rPr>
                <w:rFonts w:ascii="宋体" w:hAnsi="宋体" w:cs="宋体"/>
                <w:b/>
                <w:bCs/>
                <w:sz w:val="24"/>
              </w:rPr>
            </w:pPr>
            <w:r>
              <w:rPr>
                <w:rFonts w:ascii="宋体" w:hAnsi="宋体" w:cs="宋体" w:hint="eastAsia"/>
                <w:b/>
                <w:bCs/>
                <w:kern w:val="0"/>
                <w:sz w:val="24"/>
              </w:rPr>
              <w:t>序号</w:t>
            </w:r>
          </w:p>
        </w:tc>
        <w:tc>
          <w:tcPr>
            <w:tcW w:w="427" w:type="pct"/>
            <w:tcBorders>
              <w:top w:val="single" w:sz="4" w:space="0" w:color="000000"/>
              <w:left w:val="single" w:sz="4" w:space="0" w:color="000000"/>
              <w:bottom w:val="single" w:sz="4" w:space="0" w:color="000000"/>
              <w:right w:val="single" w:sz="4" w:space="0" w:color="000000"/>
            </w:tcBorders>
            <w:vAlign w:val="center"/>
          </w:tcPr>
          <w:p w14:paraId="6B3D3D62" w14:textId="77777777" w:rsidR="003E43DE" w:rsidRDefault="003E43DE" w:rsidP="0075586E">
            <w:pPr>
              <w:widowControl/>
              <w:jc w:val="center"/>
              <w:textAlignment w:val="center"/>
              <w:rPr>
                <w:rFonts w:ascii="宋体" w:hAnsi="宋体" w:cs="宋体"/>
                <w:b/>
                <w:bCs/>
                <w:sz w:val="24"/>
              </w:rPr>
            </w:pPr>
            <w:r>
              <w:rPr>
                <w:rFonts w:ascii="宋体" w:hAnsi="宋体" w:cs="宋体" w:hint="eastAsia"/>
                <w:b/>
                <w:bCs/>
                <w:kern w:val="0"/>
                <w:sz w:val="24"/>
              </w:rPr>
              <w:t>分项名称</w:t>
            </w:r>
          </w:p>
        </w:tc>
        <w:tc>
          <w:tcPr>
            <w:tcW w:w="421" w:type="pct"/>
            <w:tcBorders>
              <w:top w:val="single" w:sz="4" w:space="0" w:color="000000"/>
              <w:left w:val="single" w:sz="4" w:space="0" w:color="000000"/>
              <w:bottom w:val="single" w:sz="4" w:space="0" w:color="000000"/>
              <w:right w:val="single" w:sz="4" w:space="0" w:color="000000"/>
            </w:tcBorders>
            <w:vAlign w:val="center"/>
          </w:tcPr>
          <w:p w14:paraId="2768DA01" w14:textId="77777777" w:rsidR="003E43DE" w:rsidRDefault="003E43DE" w:rsidP="0075586E">
            <w:pPr>
              <w:widowControl/>
              <w:jc w:val="center"/>
              <w:textAlignment w:val="center"/>
              <w:rPr>
                <w:rFonts w:ascii="宋体" w:hAnsi="宋体" w:cs="宋体"/>
                <w:b/>
                <w:bCs/>
                <w:sz w:val="24"/>
              </w:rPr>
            </w:pPr>
            <w:r>
              <w:rPr>
                <w:rFonts w:ascii="宋体" w:hAnsi="宋体" w:cs="宋体" w:hint="eastAsia"/>
                <w:b/>
                <w:bCs/>
                <w:kern w:val="0"/>
                <w:sz w:val="24"/>
              </w:rPr>
              <w:t>制造商/生产厂家</w:t>
            </w:r>
          </w:p>
        </w:tc>
        <w:tc>
          <w:tcPr>
            <w:tcW w:w="316" w:type="pct"/>
            <w:tcBorders>
              <w:top w:val="single" w:sz="4" w:space="0" w:color="000000"/>
              <w:left w:val="single" w:sz="4" w:space="0" w:color="000000"/>
              <w:bottom w:val="single" w:sz="4" w:space="0" w:color="000000"/>
              <w:right w:val="single" w:sz="4" w:space="0" w:color="000000"/>
            </w:tcBorders>
            <w:vAlign w:val="center"/>
          </w:tcPr>
          <w:p w14:paraId="7C802683" w14:textId="77777777" w:rsidR="003E43DE" w:rsidRDefault="003E43DE" w:rsidP="0075586E">
            <w:pPr>
              <w:widowControl/>
              <w:jc w:val="center"/>
              <w:textAlignment w:val="center"/>
              <w:rPr>
                <w:rFonts w:ascii="宋体" w:hAnsi="宋体" w:cs="宋体"/>
                <w:b/>
                <w:bCs/>
                <w:sz w:val="24"/>
              </w:rPr>
            </w:pPr>
            <w:r>
              <w:rPr>
                <w:rFonts w:ascii="宋体" w:hAnsi="宋体" w:cs="宋体" w:hint="eastAsia"/>
                <w:b/>
                <w:bCs/>
                <w:kern w:val="0"/>
                <w:sz w:val="24"/>
              </w:rPr>
              <w:t>产地</w:t>
            </w:r>
          </w:p>
        </w:tc>
        <w:tc>
          <w:tcPr>
            <w:tcW w:w="2391" w:type="pct"/>
            <w:tcBorders>
              <w:top w:val="single" w:sz="4" w:space="0" w:color="000000"/>
              <w:left w:val="single" w:sz="4" w:space="0" w:color="000000"/>
              <w:bottom w:val="single" w:sz="4" w:space="0" w:color="000000"/>
              <w:right w:val="single" w:sz="4" w:space="0" w:color="000000"/>
            </w:tcBorders>
            <w:vAlign w:val="center"/>
          </w:tcPr>
          <w:p w14:paraId="5B525ABC" w14:textId="77777777" w:rsidR="003E43DE" w:rsidRDefault="003E43DE" w:rsidP="0075586E">
            <w:pPr>
              <w:widowControl/>
              <w:jc w:val="center"/>
              <w:textAlignment w:val="center"/>
              <w:rPr>
                <w:rFonts w:ascii="宋体" w:hAnsi="宋体" w:cs="宋体"/>
                <w:b/>
                <w:bCs/>
                <w:sz w:val="24"/>
              </w:rPr>
            </w:pPr>
            <w:r>
              <w:rPr>
                <w:rFonts w:ascii="宋体" w:hAnsi="宋体" w:cs="宋体" w:hint="eastAsia"/>
                <w:b/>
                <w:bCs/>
                <w:kern w:val="0"/>
                <w:sz w:val="24"/>
              </w:rPr>
              <w:t>品牌、规格、型号</w:t>
            </w:r>
          </w:p>
        </w:tc>
        <w:tc>
          <w:tcPr>
            <w:tcW w:w="375" w:type="pct"/>
            <w:tcBorders>
              <w:top w:val="single" w:sz="4" w:space="0" w:color="000000"/>
              <w:left w:val="single" w:sz="4" w:space="0" w:color="000000"/>
              <w:bottom w:val="single" w:sz="4" w:space="0" w:color="000000"/>
              <w:right w:val="single" w:sz="4" w:space="0" w:color="000000"/>
            </w:tcBorders>
            <w:noWrap/>
            <w:vAlign w:val="center"/>
          </w:tcPr>
          <w:p w14:paraId="016FD4C3" w14:textId="77777777" w:rsidR="003E43DE" w:rsidRDefault="003E43DE" w:rsidP="0075586E">
            <w:pPr>
              <w:widowControl/>
              <w:jc w:val="center"/>
              <w:textAlignment w:val="center"/>
              <w:rPr>
                <w:rFonts w:ascii="宋体" w:hAnsi="宋体" w:cs="宋体"/>
                <w:b/>
                <w:bCs/>
                <w:sz w:val="24"/>
              </w:rPr>
            </w:pPr>
            <w:r>
              <w:rPr>
                <w:rFonts w:ascii="宋体" w:hAnsi="宋体" w:cs="宋体" w:hint="eastAsia"/>
                <w:b/>
                <w:bCs/>
                <w:kern w:val="0"/>
                <w:sz w:val="24"/>
              </w:rPr>
              <w:t>单价（元）</w:t>
            </w:r>
          </w:p>
        </w:tc>
        <w:tc>
          <w:tcPr>
            <w:tcW w:w="257" w:type="pct"/>
            <w:tcBorders>
              <w:top w:val="single" w:sz="4" w:space="0" w:color="000000"/>
              <w:left w:val="single" w:sz="4" w:space="0" w:color="000000"/>
              <w:bottom w:val="single" w:sz="4" w:space="0" w:color="000000"/>
              <w:right w:val="single" w:sz="4" w:space="0" w:color="000000"/>
            </w:tcBorders>
            <w:vAlign w:val="center"/>
          </w:tcPr>
          <w:p w14:paraId="3A41F6FC" w14:textId="77777777" w:rsidR="003E43DE" w:rsidRDefault="003E43DE" w:rsidP="0075586E">
            <w:pPr>
              <w:widowControl/>
              <w:jc w:val="center"/>
              <w:textAlignment w:val="center"/>
              <w:rPr>
                <w:rFonts w:ascii="宋体" w:hAnsi="宋体" w:cs="宋体"/>
                <w:b/>
                <w:bCs/>
                <w:sz w:val="24"/>
              </w:rPr>
            </w:pPr>
            <w:r>
              <w:rPr>
                <w:rFonts w:ascii="宋体" w:hAnsi="宋体" w:cs="宋体" w:hint="eastAsia"/>
                <w:b/>
                <w:bCs/>
                <w:kern w:val="0"/>
                <w:sz w:val="24"/>
              </w:rPr>
              <w:t>数量</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0FACF998" w14:textId="77777777" w:rsidR="003E43DE" w:rsidRDefault="003E43DE" w:rsidP="0075586E">
            <w:pPr>
              <w:widowControl/>
              <w:jc w:val="center"/>
              <w:textAlignment w:val="center"/>
              <w:rPr>
                <w:rFonts w:ascii="宋体" w:hAnsi="宋体" w:cs="宋体"/>
                <w:b/>
                <w:bCs/>
                <w:sz w:val="24"/>
              </w:rPr>
            </w:pPr>
            <w:r>
              <w:rPr>
                <w:rFonts w:ascii="宋体" w:hAnsi="宋体" w:cs="宋体" w:hint="eastAsia"/>
                <w:b/>
                <w:bCs/>
                <w:kern w:val="0"/>
                <w:sz w:val="24"/>
              </w:rPr>
              <w:t>合价（元）</w:t>
            </w:r>
          </w:p>
        </w:tc>
      </w:tr>
      <w:tr w:rsidR="003E43DE" w14:paraId="192C7850" w14:textId="77777777" w:rsidTr="0075586E">
        <w:trPr>
          <w:trHeight w:val="420"/>
        </w:trPr>
        <w:tc>
          <w:tcPr>
            <w:tcW w:w="389" w:type="pct"/>
            <w:tcBorders>
              <w:top w:val="single" w:sz="4" w:space="0" w:color="000000"/>
              <w:left w:val="single" w:sz="4" w:space="0" w:color="000000"/>
              <w:bottom w:val="single" w:sz="4" w:space="0" w:color="000000"/>
              <w:right w:val="single" w:sz="4" w:space="0" w:color="000000"/>
            </w:tcBorders>
            <w:noWrap/>
            <w:vAlign w:val="center"/>
          </w:tcPr>
          <w:p w14:paraId="0338E372" w14:textId="77777777" w:rsidR="003E43DE" w:rsidRDefault="003E43DE" w:rsidP="0075586E">
            <w:pPr>
              <w:widowControl/>
              <w:jc w:val="center"/>
              <w:textAlignment w:val="center"/>
              <w:rPr>
                <w:rFonts w:ascii="宋体" w:hAnsi="宋体" w:cs="宋体"/>
                <w:b/>
                <w:bCs/>
                <w:kern w:val="0"/>
                <w:sz w:val="24"/>
              </w:rPr>
            </w:pPr>
          </w:p>
        </w:tc>
        <w:tc>
          <w:tcPr>
            <w:tcW w:w="427" w:type="pct"/>
            <w:tcBorders>
              <w:top w:val="single" w:sz="4" w:space="0" w:color="000000"/>
              <w:left w:val="single" w:sz="4" w:space="0" w:color="000000"/>
              <w:bottom w:val="single" w:sz="4" w:space="0" w:color="000000"/>
              <w:right w:val="single" w:sz="4" w:space="0" w:color="000000"/>
            </w:tcBorders>
            <w:vAlign w:val="center"/>
          </w:tcPr>
          <w:p w14:paraId="387A40F1" w14:textId="77777777" w:rsidR="003E43DE" w:rsidRDefault="003E43DE" w:rsidP="0075586E">
            <w:pPr>
              <w:widowControl/>
              <w:jc w:val="center"/>
              <w:textAlignment w:val="center"/>
              <w:rPr>
                <w:rFonts w:ascii="宋体" w:hAnsi="宋体" w:cs="宋体"/>
                <w:b/>
                <w:bCs/>
                <w:kern w:val="0"/>
                <w:sz w:val="24"/>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451A1DB1" w14:textId="77777777" w:rsidR="003E43DE" w:rsidRDefault="003E43DE" w:rsidP="0075586E">
            <w:pPr>
              <w:widowControl/>
              <w:jc w:val="center"/>
              <w:textAlignment w:val="center"/>
              <w:rPr>
                <w:rFonts w:ascii="宋体" w:hAnsi="宋体" w:cs="宋体"/>
                <w:b/>
                <w:bCs/>
                <w:kern w:val="0"/>
                <w:sz w:val="24"/>
              </w:rPr>
            </w:pPr>
          </w:p>
        </w:tc>
        <w:tc>
          <w:tcPr>
            <w:tcW w:w="316" w:type="pct"/>
            <w:tcBorders>
              <w:top w:val="single" w:sz="4" w:space="0" w:color="000000"/>
              <w:left w:val="single" w:sz="4" w:space="0" w:color="000000"/>
              <w:bottom w:val="single" w:sz="4" w:space="0" w:color="000000"/>
              <w:right w:val="single" w:sz="4" w:space="0" w:color="000000"/>
            </w:tcBorders>
            <w:vAlign w:val="center"/>
          </w:tcPr>
          <w:p w14:paraId="15F1EC5D" w14:textId="77777777" w:rsidR="003E43DE" w:rsidRDefault="003E43DE" w:rsidP="0075586E">
            <w:pPr>
              <w:widowControl/>
              <w:jc w:val="center"/>
              <w:textAlignment w:val="center"/>
              <w:rPr>
                <w:rFonts w:ascii="宋体" w:hAnsi="宋体" w:cs="宋体"/>
                <w:b/>
                <w:bCs/>
                <w:kern w:val="0"/>
                <w:sz w:val="24"/>
              </w:rPr>
            </w:pPr>
          </w:p>
        </w:tc>
        <w:tc>
          <w:tcPr>
            <w:tcW w:w="2391" w:type="pct"/>
            <w:tcBorders>
              <w:top w:val="single" w:sz="4" w:space="0" w:color="000000"/>
              <w:left w:val="single" w:sz="4" w:space="0" w:color="000000"/>
              <w:bottom w:val="single" w:sz="4" w:space="0" w:color="000000"/>
              <w:right w:val="single" w:sz="4" w:space="0" w:color="000000"/>
            </w:tcBorders>
            <w:vAlign w:val="center"/>
          </w:tcPr>
          <w:p w14:paraId="7D057630" w14:textId="77777777" w:rsidR="003E43DE" w:rsidRDefault="003E43DE" w:rsidP="0075586E">
            <w:pPr>
              <w:widowControl/>
              <w:jc w:val="center"/>
              <w:textAlignment w:val="center"/>
              <w:rPr>
                <w:rFonts w:ascii="宋体" w:hAnsi="宋体" w:cs="宋体"/>
                <w:b/>
                <w:bCs/>
                <w:kern w:val="0"/>
                <w:sz w:val="24"/>
              </w:rPr>
            </w:pPr>
          </w:p>
        </w:tc>
        <w:tc>
          <w:tcPr>
            <w:tcW w:w="375" w:type="pct"/>
            <w:tcBorders>
              <w:top w:val="single" w:sz="4" w:space="0" w:color="000000"/>
              <w:left w:val="single" w:sz="4" w:space="0" w:color="000000"/>
              <w:bottom w:val="single" w:sz="4" w:space="0" w:color="000000"/>
              <w:right w:val="single" w:sz="4" w:space="0" w:color="000000"/>
            </w:tcBorders>
            <w:noWrap/>
            <w:vAlign w:val="center"/>
          </w:tcPr>
          <w:p w14:paraId="5593F770" w14:textId="77777777" w:rsidR="003E43DE" w:rsidRDefault="003E43DE" w:rsidP="0075586E">
            <w:pPr>
              <w:widowControl/>
              <w:jc w:val="center"/>
              <w:textAlignment w:val="center"/>
              <w:rPr>
                <w:rFonts w:ascii="宋体" w:hAnsi="宋体" w:cs="宋体"/>
                <w:b/>
                <w:bCs/>
                <w:kern w:val="0"/>
                <w:sz w:val="24"/>
              </w:rPr>
            </w:pPr>
          </w:p>
        </w:tc>
        <w:tc>
          <w:tcPr>
            <w:tcW w:w="257" w:type="pct"/>
            <w:tcBorders>
              <w:top w:val="single" w:sz="4" w:space="0" w:color="000000"/>
              <w:left w:val="single" w:sz="4" w:space="0" w:color="000000"/>
              <w:bottom w:val="single" w:sz="4" w:space="0" w:color="000000"/>
              <w:right w:val="single" w:sz="4" w:space="0" w:color="000000"/>
            </w:tcBorders>
            <w:vAlign w:val="center"/>
          </w:tcPr>
          <w:p w14:paraId="28886206" w14:textId="77777777" w:rsidR="003E43DE" w:rsidRDefault="003E43DE" w:rsidP="0075586E">
            <w:pPr>
              <w:widowControl/>
              <w:jc w:val="center"/>
              <w:textAlignment w:val="center"/>
              <w:rPr>
                <w:rFonts w:ascii="宋体" w:hAnsi="宋体" w:cs="宋体"/>
                <w:b/>
                <w:bCs/>
                <w:kern w:val="0"/>
                <w:sz w:val="24"/>
              </w:rPr>
            </w:pP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13254DF5" w14:textId="77777777" w:rsidR="003E43DE" w:rsidRDefault="003E43DE" w:rsidP="0075586E">
            <w:pPr>
              <w:widowControl/>
              <w:jc w:val="center"/>
              <w:textAlignment w:val="center"/>
              <w:rPr>
                <w:rFonts w:ascii="宋体" w:hAnsi="宋体" w:cs="宋体"/>
                <w:b/>
                <w:bCs/>
                <w:kern w:val="0"/>
                <w:sz w:val="24"/>
              </w:rPr>
            </w:pPr>
          </w:p>
        </w:tc>
      </w:tr>
      <w:tr w:rsidR="003E43DE" w14:paraId="0A14FBE7" w14:textId="77777777" w:rsidTr="0075586E">
        <w:trPr>
          <w:trHeight w:val="420"/>
        </w:trPr>
        <w:tc>
          <w:tcPr>
            <w:tcW w:w="389" w:type="pct"/>
            <w:tcBorders>
              <w:top w:val="single" w:sz="4" w:space="0" w:color="000000"/>
              <w:left w:val="single" w:sz="4" w:space="0" w:color="000000"/>
              <w:bottom w:val="single" w:sz="4" w:space="0" w:color="000000"/>
              <w:right w:val="single" w:sz="4" w:space="0" w:color="000000"/>
            </w:tcBorders>
            <w:noWrap/>
            <w:vAlign w:val="center"/>
          </w:tcPr>
          <w:p w14:paraId="5A105367" w14:textId="77777777" w:rsidR="003E43DE" w:rsidRDefault="003E43DE" w:rsidP="0075586E">
            <w:pPr>
              <w:widowControl/>
              <w:jc w:val="center"/>
              <w:textAlignment w:val="center"/>
              <w:rPr>
                <w:rFonts w:ascii="宋体" w:hAnsi="宋体" w:cs="宋体"/>
                <w:b/>
                <w:bCs/>
                <w:kern w:val="0"/>
                <w:sz w:val="24"/>
              </w:rPr>
            </w:pPr>
          </w:p>
        </w:tc>
        <w:tc>
          <w:tcPr>
            <w:tcW w:w="427" w:type="pct"/>
            <w:tcBorders>
              <w:top w:val="single" w:sz="4" w:space="0" w:color="000000"/>
              <w:left w:val="single" w:sz="4" w:space="0" w:color="000000"/>
              <w:bottom w:val="single" w:sz="4" w:space="0" w:color="000000"/>
              <w:right w:val="single" w:sz="4" w:space="0" w:color="000000"/>
            </w:tcBorders>
            <w:vAlign w:val="center"/>
          </w:tcPr>
          <w:p w14:paraId="3F5C750E" w14:textId="77777777" w:rsidR="003E43DE" w:rsidRDefault="003E43DE" w:rsidP="0075586E">
            <w:pPr>
              <w:widowControl/>
              <w:jc w:val="center"/>
              <w:textAlignment w:val="center"/>
              <w:rPr>
                <w:rFonts w:ascii="宋体" w:hAnsi="宋体" w:cs="宋体"/>
                <w:b/>
                <w:bCs/>
                <w:kern w:val="0"/>
                <w:sz w:val="24"/>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59035D5F" w14:textId="77777777" w:rsidR="003E43DE" w:rsidRDefault="003E43DE" w:rsidP="0075586E">
            <w:pPr>
              <w:widowControl/>
              <w:jc w:val="center"/>
              <w:textAlignment w:val="center"/>
              <w:rPr>
                <w:rFonts w:ascii="宋体" w:hAnsi="宋体" w:cs="宋体"/>
                <w:b/>
                <w:bCs/>
                <w:kern w:val="0"/>
                <w:sz w:val="24"/>
              </w:rPr>
            </w:pPr>
          </w:p>
        </w:tc>
        <w:tc>
          <w:tcPr>
            <w:tcW w:w="316" w:type="pct"/>
            <w:tcBorders>
              <w:top w:val="single" w:sz="4" w:space="0" w:color="000000"/>
              <w:left w:val="single" w:sz="4" w:space="0" w:color="000000"/>
              <w:bottom w:val="single" w:sz="4" w:space="0" w:color="000000"/>
              <w:right w:val="single" w:sz="4" w:space="0" w:color="000000"/>
            </w:tcBorders>
            <w:vAlign w:val="center"/>
          </w:tcPr>
          <w:p w14:paraId="7121E3B2" w14:textId="77777777" w:rsidR="003E43DE" w:rsidRDefault="003E43DE" w:rsidP="0075586E">
            <w:pPr>
              <w:widowControl/>
              <w:jc w:val="center"/>
              <w:textAlignment w:val="center"/>
              <w:rPr>
                <w:rFonts w:ascii="宋体" w:hAnsi="宋体" w:cs="宋体"/>
                <w:b/>
                <w:bCs/>
                <w:kern w:val="0"/>
                <w:sz w:val="24"/>
              </w:rPr>
            </w:pPr>
          </w:p>
        </w:tc>
        <w:tc>
          <w:tcPr>
            <w:tcW w:w="2391" w:type="pct"/>
            <w:tcBorders>
              <w:top w:val="single" w:sz="4" w:space="0" w:color="000000"/>
              <w:left w:val="single" w:sz="4" w:space="0" w:color="000000"/>
              <w:bottom w:val="single" w:sz="4" w:space="0" w:color="000000"/>
              <w:right w:val="single" w:sz="4" w:space="0" w:color="000000"/>
            </w:tcBorders>
            <w:vAlign w:val="center"/>
          </w:tcPr>
          <w:p w14:paraId="3C2909DE" w14:textId="77777777" w:rsidR="003E43DE" w:rsidRDefault="003E43DE" w:rsidP="0075586E">
            <w:pPr>
              <w:widowControl/>
              <w:jc w:val="center"/>
              <w:textAlignment w:val="center"/>
              <w:rPr>
                <w:rFonts w:ascii="宋体" w:hAnsi="宋体" w:cs="宋体"/>
                <w:b/>
                <w:bCs/>
                <w:kern w:val="0"/>
                <w:sz w:val="24"/>
              </w:rPr>
            </w:pPr>
          </w:p>
        </w:tc>
        <w:tc>
          <w:tcPr>
            <w:tcW w:w="375" w:type="pct"/>
            <w:tcBorders>
              <w:top w:val="single" w:sz="4" w:space="0" w:color="000000"/>
              <w:left w:val="single" w:sz="4" w:space="0" w:color="000000"/>
              <w:bottom w:val="single" w:sz="4" w:space="0" w:color="000000"/>
              <w:right w:val="single" w:sz="4" w:space="0" w:color="000000"/>
            </w:tcBorders>
            <w:noWrap/>
            <w:vAlign w:val="center"/>
          </w:tcPr>
          <w:p w14:paraId="0D6C5A33" w14:textId="77777777" w:rsidR="003E43DE" w:rsidRDefault="003E43DE" w:rsidP="0075586E">
            <w:pPr>
              <w:widowControl/>
              <w:jc w:val="center"/>
              <w:textAlignment w:val="center"/>
              <w:rPr>
                <w:rFonts w:ascii="宋体" w:hAnsi="宋体" w:cs="宋体"/>
                <w:b/>
                <w:bCs/>
                <w:kern w:val="0"/>
                <w:sz w:val="24"/>
              </w:rPr>
            </w:pPr>
          </w:p>
        </w:tc>
        <w:tc>
          <w:tcPr>
            <w:tcW w:w="257" w:type="pct"/>
            <w:tcBorders>
              <w:top w:val="single" w:sz="4" w:space="0" w:color="000000"/>
              <w:left w:val="single" w:sz="4" w:space="0" w:color="000000"/>
              <w:bottom w:val="single" w:sz="4" w:space="0" w:color="000000"/>
              <w:right w:val="single" w:sz="4" w:space="0" w:color="000000"/>
            </w:tcBorders>
            <w:vAlign w:val="center"/>
          </w:tcPr>
          <w:p w14:paraId="10CD141F" w14:textId="77777777" w:rsidR="003E43DE" w:rsidRDefault="003E43DE" w:rsidP="0075586E">
            <w:pPr>
              <w:widowControl/>
              <w:jc w:val="center"/>
              <w:textAlignment w:val="center"/>
              <w:rPr>
                <w:rFonts w:ascii="宋体" w:hAnsi="宋体" w:cs="宋体"/>
                <w:b/>
                <w:bCs/>
                <w:kern w:val="0"/>
                <w:sz w:val="24"/>
              </w:rPr>
            </w:pP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2689A894" w14:textId="77777777" w:rsidR="003E43DE" w:rsidRDefault="003E43DE" w:rsidP="0075586E">
            <w:pPr>
              <w:widowControl/>
              <w:jc w:val="center"/>
              <w:textAlignment w:val="center"/>
              <w:rPr>
                <w:rFonts w:ascii="宋体" w:hAnsi="宋体" w:cs="宋体"/>
                <w:b/>
                <w:bCs/>
                <w:kern w:val="0"/>
                <w:sz w:val="24"/>
              </w:rPr>
            </w:pPr>
          </w:p>
        </w:tc>
      </w:tr>
      <w:tr w:rsidR="003E43DE" w14:paraId="27C7CA33" w14:textId="77777777" w:rsidTr="0075586E">
        <w:trPr>
          <w:trHeight w:val="420"/>
        </w:trPr>
        <w:tc>
          <w:tcPr>
            <w:tcW w:w="389" w:type="pct"/>
            <w:tcBorders>
              <w:top w:val="single" w:sz="4" w:space="0" w:color="000000"/>
              <w:left w:val="single" w:sz="4" w:space="0" w:color="000000"/>
              <w:bottom w:val="single" w:sz="4" w:space="0" w:color="000000"/>
              <w:right w:val="single" w:sz="4" w:space="0" w:color="000000"/>
            </w:tcBorders>
            <w:noWrap/>
            <w:vAlign w:val="center"/>
          </w:tcPr>
          <w:p w14:paraId="621080FE" w14:textId="77777777" w:rsidR="003E43DE" w:rsidRDefault="003E43DE" w:rsidP="0075586E">
            <w:pPr>
              <w:widowControl/>
              <w:jc w:val="center"/>
              <w:textAlignment w:val="center"/>
              <w:rPr>
                <w:rFonts w:ascii="宋体" w:hAnsi="宋体" w:cs="宋体"/>
                <w:b/>
                <w:bCs/>
                <w:kern w:val="0"/>
                <w:sz w:val="24"/>
              </w:rPr>
            </w:pPr>
          </w:p>
        </w:tc>
        <w:tc>
          <w:tcPr>
            <w:tcW w:w="427" w:type="pct"/>
            <w:tcBorders>
              <w:top w:val="single" w:sz="4" w:space="0" w:color="000000"/>
              <w:left w:val="single" w:sz="4" w:space="0" w:color="000000"/>
              <w:bottom w:val="single" w:sz="4" w:space="0" w:color="000000"/>
              <w:right w:val="single" w:sz="4" w:space="0" w:color="000000"/>
            </w:tcBorders>
            <w:vAlign w:val="center"/>
          </w:tcPr>
          <w:p w14:paraId="2E317354" w14:textId="77777777" w:rsidR="003E43DE" w:rsidRDefault="003E43DE" w:rsidP="0075586E">
            <w:pPr>
              <w:widowControl/>
              <w:jc w:val="center"/>
              <w:textAlignment w:val="center"/>
              <w:rPr>
                <w:rFonts w:ascii="宋体" w:hAnsi="宋体" w:cs="宋体"/>
                <w:b/>
                <w:bCs/>
                <w:kern w:val="0"/>
                <w:sz w:val="24"/>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3A223C4D" w14:textId="77777777" w:rsidR="003E43DE" w:rsidRDefault="003E43DE" w:rsidP="0075586E">
            <w:pPr>
              <w:widowControl/>
              <w:jc w:val="center"/>
              <w:textAlignment w:val="center"/>
              <w:rPr>
                <w:rFonts w:ascii="宋体" w:hAnsi="宋体" w:cs="宋体"/>
                <w:b/>
                <w:bCs/>
                <w:kern w:val="0"/>
                <w:sz w:val="24"/>
              </w:rPr>
            </w:pPr>
          </w:p>
        </w:tc>
        <w:tc>
          <w:tcPr>
            <w:tcW w:w="316" w:type="pct"/>
            <w:tcBorders>
              <w:top w:val="single" w:sz="4" w:space="0" w:color="000000"/>
              <w:left w:val="single" w:sz="4" w:space="0" w:color="000000"/>
              <w:bottom w:val="single" w:sz="4" w:space="0" w:color="000000"/>
              <w:right w:val="single" w:sz="4" w:space="0" w:color="000000"/>
            </w:tcBorders>
            <w:vAlign w:val="center"/>
          </w:tcPr>
          <w:p w14:paraId="4E702732" w14:textId="77777777" w:rsidR="003E43DE" w:rsidRDefault="003E43DE" w:rsidP="0075586E">
            <w:pPr>
              <w:widowControl/>
              <w:jc w:val="center"/>
              <w:textAlignment w:val="center"/>
              <w:rPr>
                <w:rFonts w:ascii="宋体" w:hAnsi="宋体" w:cs="宋体"/>
                <w:b/>
                <w:bCs/>
                <w:kern w:val="0"/>
                <w:sz w:val="24"/>
              </w:rPr>
            </w:pPr>
          </w:p>
        </w:tc>
        <w:tc>
          <w:tcPr>
            <w:tcW w:w="2391" w:type="pct"/>
            <w:tcBorders>
              <w:top w:val="single" w:sz="4" w:space="0" w:color="000000"/>
              <w:left w:val="single" w:sz="4" w:space="0" w:color="000000"/>
              <w:bottom w:val="single" w:sz="4" w:space="0" w:color="000000"/>
              <w:right w:val="single" w:sz="4" w:space="0" w:color="000000"/>
            </w:tcBorders>
            <w:vAlign w:val="center"/>
          </w:tcPr>
          <w:p w14:paraId="3F9C7F1B" w14:textId="77777777" w:rsidR="003E43DE" w:rsidRDefault="003E43DE" w:rsidP="0075586E">
            <w:pPr>
              <w:widowControl/>
              <w:jc w:val="center"/>
              <w:textAlignment w:val="center"/>
              <w:rPr>
                <w:rFonts w:ascii="宋体" w:hAnsi="宋体" w:cs="宋体"/>
                <w:b/>
                <w:bCs/>
                <w:kern w:val="0"/>
                <w:sz w:val="24"/>
              </w:rPr>
            </w:pPr>
          </w:p>
        </w:tc>
        <w:tc>
          <w:tcPr>
            <w:tcW w:w="375" w:type="pct"/>
            <w:tcBorders>
              <w:top w:val="single" w:sz="4" w:space="0" w:color="000000"/>
              <w:left w:val="single" w:sz="4" w:space="0" w:color="000000"/>
              <w:bottom w:val="single" w:sz="4" w:space="0" w:color="000000"/>
              <w:right w:val="single" w:sz="4" w:space="0" w:color="000000"/>
            </w:tcBorders>
            <w:noWrap/>
            <w:vAlign w:val="center"/>
          </w:tcPr>
          <w:p w14:paraId="71C515C2" w14:textId="77777777" w:rsidR="003E43DE" w:rsidRDefault="003E43DE" w:rsidP="0075586E">
            <w:pPr>
              <w:widowControl/>
              <w:jc w:val="center"/>
              <w:textAlignment w:val="center"/>
              <w:rPr>
                <w:rFonts w:ascii="宋体" w:hAnsi="宋体" w:cs="宋体"/>
                <w:b/>
                <w:bCs/>
                <w:kern w:val="0"/>
                <w:sz w:val="24"/>
              </w:rPr>
            </w:pPr>
          </w:p>
        </w:tc>
        <w:tc>
          <w:tcPr>
            <w:tcW w:w="257" w:type="pct"/>
            <w:tcBorders>
              <w:top w:val="single" w:sz="4" w:space="0" w:color="000000"/>
              <w:left w:val="single" w:sz="4" w:space="0" w:color="000000"/>
              <w:bottom w:val="single" w:sz="4" w:space="0" w:color="000000"/>
              <w:right w:val="single" w:sz="4" w:space="0" w:color="000000"/>
            </w:tcBorders>
            <w:vAlign w:val="center"/>
          </w:tcPr>
          <w:p w14:paraId="30E0A359" w14:textId="77777777" w:rsidR="003E43DE" w:rsidRDefault="003E43DE" w:rsidP="0075586E">
            <w:pPr>
              <w:widowControl/>
              <w:jc w:val="center"/>
              <w:textAlignment w:val="center"/>
              <w:rPr>
                <w:rFonts w:ascii="宋体" w:hAnsi="宋体" w:cs="宋体"/>
                <w:b/>
                <w:bCs/>
                <w:kern w:val="0"/>
                <w:sz w:val="24"/>
              </w:rPr>
            </w:pP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34E74827" w14:textId="77777777" w:rsidR="003E43DE" w:rsidRDefault="003E43DE" w:rsidP="0075586E">
            <w:pPr>
              <w:widowControl/>
              <w:jc w:val="center"/>
              <w:textAlignment w:val="center"/>
              <w:rPr>
                <w:rFonts w:ascii="宋体" w:hAnsi="宋体" w:cs="宋体"/>
                <w:b/>
                <w:bCs/>
                <w:kern w:val="0"/>
                <w:sz w:val="24"/>
              </w:rPr>
            </w:pPr>
          </w:p>
        </w:tc>
      </w:tr>
      <w:tr w:rsidR="003E43DE" w14:paraId="3E3E1C23" w14:textId="77777777" w:rsidTr="0075586E">
        <w:trPr>
          <w:trHeight w:val="420"/>
        </w:trPr>
        <w:tc>
          <w:tcPr>
            <w:tcW w:w="389" w:type="pct"/>
            <w:tcBorders>
              <w:top w:val="single" w:sz="4" w:space="0" w:color="000000"/>
              <w:left w:val="single" w:sz="4" w:space="0" w:color="000000"/>
              <w:bottom w:val="single" w:sz="4" w:space="0" w:color="000000"/>
              <w:right w:val="single" w:sz="4" w:space="0" w:color="000000"/>
            </w:tcBorders>
            <w:noWrap/>
            <w:vAlign w:val="center"/>
          </w:tcPr>
          <w:p w14:paraId="36A4CBB0" w14:textId="77777777" w:rsidR="003E43DE" w:rsidRDefault="003E43DE" w:rsidP="0075586E">
            <w:pPr>
              <w:widowControl/>
              <w:jc w:val="center"/>
              <w:textAlignment w:val="center"/>
              <w:rPr>
                <w:rFonts w:ascii="宋体" w:hAnsi="宋体" w:cs="宋体"/>
                <w:b/>
                <w:bCs/>
                <w:kern w:val="0"/>
                <w:sz w:val="24"/>
              </w:rPr>
            </w:pPr>
          </w:p>
        </w:tc>
        <w:tc>
          <w:tcPr>
            <w:tcW w:w="427" w:type="pct"/>
            <w:tcBorders>
              <w:top w:val="single" w:sz="4" w:space="0" w:color="000000"/>
              <w:left w:val="single" w:sz="4" w:space="0" w:color="000000"/>
              <w:bottom w:val="single" w:sz="4" w:space="0" w:color="000000"/>
              <w:right w:val="single" w:sz="4" w:space="0" w:color="000000"/>
            </w:tcBorders>
            <w:vAlign w:val="center"/>
          </w:tcPr>
          <w:p w14:paraId="6B26EB83" w14:textId="77777777" w:rsidR="003E43DE" w:rsidRDefault="003E43DE" w:rsidP="0075586E">
            <w:pPr>
              <w:widowControl/>
              <w:jc w:val="center"/>
              <w:textAlignment w:val="center"/>
              <w:rPr>
                <w:rFonts w:ascii="宋体" w:hAnsi="宋体" w:cs="宋体"/>
                <w:b/>
                <w:bCs/>
                <w:kern w:val="0"/>
                <w:sz w:val="24"/>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4F25F2DB" w14:textId="77777777" w:rsidR="003E43DE" w:rsidRDefault="003E43DE" w:rsidP="0075586E">
            <w:pPr>
              <w:widowControl/>
              <w:jc w:val="center"/>
              <w:textAlignment w:val="center"/>
              <w:rPr>
                <w:rFonts w:ascii="宋体" w:hAnsi="宋体" w:cs="宋体"/>
                <w:b/>
                <w:bCs/>
                <w:kern w:val="0"/>
                <w:sz w:val="24"/>
              </w:rPr>
            </w:pPr>
          </w:p>
        </w:tc>
        <w:tc>
          <w:tcPr>
            <w:tcW w:w="316" w:type="pct"/>
            <w:tcBorders>
              <w:top w:val="single" w:sz="4" w:space="0" w:color="000000"/>
              <w:left w:val="single" w:sz="4" w:space="0" w:color="000000"/>
              <w:bottom w:val="single" w:sz="4" w:space="0" w:color="000000"/>
              <w:right w:val="single" w:sz="4" w:space="0" w:color="000000"/>
            </w:tcBorders>
            <w:vAlign w:val="center"/>
          </w:tcPr>
          <w:p w14:paraId="7DE2958B" w14:textId="77777777" w:rsidR="003E43DE" w:rsidRDefault="003E43DE" w:rsidP="0075586E">
            <w:pPr>
              <w:widowControl/>
              <w:jc w:val="center"/>
              <w:textAlignment w:val="center"/>
              <w:rPr>
                <w:rFonts w:ascii="宋体" w:hAnsi="宋体" w:cs="宋体"/>
                <w:b/>
                <w:bCs/>
                <w:kern w:val="0"/>
                <w:sz w:val="24"/>
              </w:rPr>
            </w:pPr>
          </w:p>
        </w:tc>
        <w:tc>
          <w:tcPr>
            <w:tcW w:w="2391" w:type="pct"/>
            <w:tcBorders>
              <w:top w:val="single" w:sz="4" w:space="0" w:color="000000"/>
              <w:left w:val="single" w:sz="4" w:space="0" w:color="000000"/>
              <w:bottom w:val="single" w:sz="4" w:space="0" w:color="000000"/>
              <w:right w:val="single" w:sz="4" w:space="0" w:color="000000"/>
            </w:tcBorders>
            <w:vAlign w:val="center"/>
          </w:tcPr>
          <w:p w14:paraId="788FFB77" w14:textId="77777777" w:rsidR="003E43DE" w:rsidRDefault="003E43DE" w:rsidP="0075586E">
            <w:pPr>
              <w:widowControl/>
              <w:jc w:val="center"/>
              <w:textAlignment w:val="center"/>
              <w:rPr>
                <w:rFonts w:ascii="宋体" w:hAnsi="宋体" w:cs="宋体"/>
                <w:b/>
                <w:bCs/>
                <w:kern w:val="0"/>
                <w:sz w:val="24"/>
              </w:rPr>
            </w:pPr>
          </w:p>
        </w:tc>
        <w:tc>
          <w:tcPr>
            <w:tcW w:w="375" w:type="pct"/>
            <w:tcBorders>
              <w:top w:val="single" w:sz="4" w:space="0" w:color="000000"/>
              <w:left w:val="single" w:sz="4" w:space="0" w:color="000000"/>
              <w:bottom w:val="single" w:sz="4" w:space="0" w:color="000000"/>
              <w:right w:val="single" w:sz="4" w:space="0" w:color="000000"/>
            </w:tcBorders>
            <w:noWrap/>
            <w:vAlign w:val="center"/>
          </w:tcPr>
          <w:p w14:paraId="46AEFBBE" w14:textId="77777777" w:rsidR="003E43DE" w:rsidRDefault="003E43DE" w:rsidP="0075586E">
            <w:pPr>
              <w:widowControl/>
              <w:jc w:val="center"/>
              <w:textAlignment w:val="center"/>
              <w:rPr>
                <w:rFonts w:ascii="宋体" w:hAnsi="宋体" w:cs="宋体"/>
                <w:b/>
                <w:bCs/>
                <w:kern w:val="0"/>
                <w:sz w:val="24"/>
              </w:rPr>
            </w:pPr>
          </w:p>
        </w:tc>
        <w:tc>
          <w:tcPr>
            <w:tcW w:w="257" w:type="pct"/>
            <w:tcBorders>
              <w:top w:val="single" w:sz="4" w:space="0" w:color="000000"/>
              <w:left w:val="single" w:sz="4" w:space="0" w:color="000000"/>
              <w:bottom w:val="single" w:sz="4" w:space="0" w:color="000000"/>
              <w:right w:val="single" w:sz="4" w:space="0" w:color="000000"/>
            </w:tcBorders>
            <w:vAlign w:val="center"/>
          </w:tcPr>
          <w:p w14:paraId="41FC7713" w14:textId="77777777" w:rsidR="003E43DE" w:rsidRDefault="003E43DE" w:rsidP="0075586E">
            <w:pPr>
              <w:widowControl/>
              <w:jc w:val="center"/>
              <w:textAlignment w:val="center"/>
              <w:rPr>
                <w:rFonts w:ascii="宋体" w:hAnsi="宋体" w:cs="宋体"/>
                <w:b/>
                <w:bCs/>
                <w:kern w:val="0"/>
                <w:sz w:val="24"/>
              </w:rPr>
            </w:pP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0D70DF95" w14:textId="77777777" w:rsidR="003E43DE" w:rsidRDefault="003E43DE" w:rsidP="0075586E">
            <w:pPr>
              <w:widowControl/>
              <w:jc w:val="center"/>
              <w:textAlignment w:val="center"/>
              <w:rPr>
                <w:rFonts w:ascii="宋体" w:hAnsi="宋体" w:cs="宋体"/>
                <w:b/>
                <w:bCs/>
                <w:kern w:val="0"/>
                <w:sz w:val="24"/>
              </w:rPr>
            </w:pPr>
          </w:p>
        </w:tc>
      </w:tr>
      <w:tr w:rsidR="003E43DE" w14:paraId="169C31C3" w14:textId="77777777" w:rsidTr="0075586E">
        <w:trPr>
          <w:trHeight w:val="420"/>
        </w:trPr>
        <w:tc>
          <w:tcPr>
            <w:tcW w:w="389" w:type="pct"/>
            <w:tcBorders>
              <w:top w:val="single" w:sz="4" w:space="0" w:color="000000"/>
              <w:left w:val="single" w:sz="4" w:space="0" w:color="000000"/>
              <w:bottom w:val="single" w:sz="4" w:space="0" w:color="000000"/>
              <w:right w:val="single" w:sz="4" w:space="0" w:color="000000"/>
            </w:tcBorders>
            <w:noWrap/>
            <w:vAlign w:val="center"/>
          </w:tcPr>
          <w:p w14:paraId="6FCA4FB7" w14:textId="77777777" w:rsidR="003E43DE" w:rsidRDefault="003E43DE" w:rsidP="0075586E">
            <w:pPr>
              <w:widowControl/>
              <w:jc w:val="center"/>
              <w:textAlignment w:val="center"/>
              <w:rPr>
                <w:rFonts w:ascii="宋体" w:hAnsi="宋体" w:cs="宋体"/>
                <w:b/>
                <w:bCs/>
                <w:kern w:val="0"/>
                <w:sz w:val="24"/>
              </w:rPr>
            </w:pPr>
          </w:p>
        </w:tc>
        <w:tc>
          <w:tcPr>
            <w:tcW w:w="427" w:type="pct"/>
            <w:tcBorders>
              <w:top w:val="single" w:sz="4" w:space="0" w:color="000000"/>
              <w:left w:val="single" w:sz="4" w:space="0" w:color="000000"/>
              <w:bottom w:val="single" w:sz="4" w:space="0" w:color="000000"/>
              <w:right w:val="single" w:sz="4" w:space="0" w:color="000000"/>
            </w:tcBorders>
            <w:vAlign w:val="center"/>
          </w:tcPr>
          <w:p w14:paraId="3F6119FD" w14:textId="77777777" w:rsidR="003E43DE" w:rsidRDefault="003E43DE" w:rsidP="0075586E">
            <w:pPr>
              <w:widowControl/>
              <w:jc w:val="center"/>
              <w:textAlignment w:val="center"/>
              <w:rPr>
                <w:rFonts w:ascii="宋体" w:hAnsi="宋体" w:cs="宋体"/>
                <w:b/>
                <w:bCs/>
                <w:kern w:val="0"/>
                <w:sz w:val="24"/>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0B2ED827" w14:textId="77777777" w:rsidR="003E43DE" w:rsidRDefault="003E43DE" w:rsidP="0075586E">
            <w:pPr>
              <w:widowControl/>
              <w:jc w:val="center"/>
              <w:textAlignment w:val="center"/>
              <w:rPr>
                <w:rFonts w:ascii="宋体" w:hAnsi="宋体" w:cs="宋体"/>
                <w:b/>
                <w:bCs/>
                <w:kern w:val="0"/>
                <w:sz w:val="24"/>
              </w:rPr>
            </w:pPr>
          </w:p>
        </w:tc>
        <w:tc>
          <w:tcPr>
            <w:tcW w:w="316" w:type="pct"/>
            <w:tcBorders>
              <w:top w:val="single" w:sz="4" w:space="0" w:color="000000"/>
              <w:left w:val="single" w:sz="4" w:space="0" w:color="000000"/>
              <w:bottom w:val="single" w:sz="4" w:space="0" w:color="000000"/>
              <w:right w:val="single" w:sz="4" w:space="0" w:color="000000"/>
            </w:tcBorders>
            <w:vAlign w:val="center"/>
          </w:tcPr>
          <w:p w14:paraId="1F271075" w14:textId="77777777" w:rsidR="003E43DE" w:rsidRDefault="003E43DE" w:rsidP="0075586E">
            <w:pPr>
              <w:widowControl/>
              <w:jc w:val="center"/>
              <w:textAlignment w:val="center"/>
              <w:rPr>
                <w:rFonts w:ascii="宋体" w:hAnsi="宋体" w:cs="宋体"/>
                <w:b/>
                <w:bCs/>
                <w:kern w:val="0"/>
                <w:sz w:val="24"/>
              </w:rPr>
            </w:pPr>
          </w:p>
        </w:tc>
        <w:tc>
          <w:tcPr>
            <w:tcW w:w="2391" w:type="pct"/>
            <w:tcBorders>
              <w:top w:val="single" w:sz="4" w:space="0" w:color="000000"/>
              <w:left w:val="single" w:sz="4" w:space="0" w:color="000000"/>
              <w:bottom w:val="single" w:sz="4" w:space="0" w:color="000000"/>
              <w:right w:val="single" w:sz="4" w:space="0" w:color="000000"/>
            </w:tcBorders>
            <w:vAlign w:val="center"/>
          </w:tcPr>
          <w:p w14:paraId="38AF2C80" w14:textId="77777777" w:rsidR="003E43DE" w:rsidRDefault="003E43DE" w:rsidP="0075586E">
            <w:pPr>
              <w:widowControl/>
              <w:jc w:val="center"/>
              <w:textAlignment w:val="center"/>
              <w:rPr>
                <w:rFonts w:ascii="宋体" w:hAnsi="宋体" w:cs="宋体"/>
                <w:b/>
                <w:bCs/>
                <w:kern w:val="0"/>
                <w:sz w:val="24"/>
              </w:rPr>
            </w:pPr>
          </w:p>
        </w:tc>
        <w:tc>
          <w:tcPr>
            <w:tcW w:w="375" w:type="pct"/>
            <w:tcBorders>
              <w:top w:val="single" w:sz="4" w:space="0" w:color="000000"/>
              <w:left w:val="single" w:sz="4" w:space="0" w:color="000000"/>
              <w:bottom w:val="single" w:sz="4" w:space="0" w:color="000000"/>
              <w:right w:val="single" w:sz="4" w:space="0" w:color="000000"/>
            </w:tcBorders>
            <w:noWrap/>
            <w:vAlign w:val="center"/>
          </w:tcPr>
          <w:p w14:paraId="334AF5BB" w14:textId="77777777" w:rsidR="003E43DE" w:rsidRDefault="003E43DE" w:rsidP="0075586E">
            <w:pPr>
              <w:widowControl/>
              <w:jc w:val="center"/>
              <w:textAlignment w:val="center"/>
              <w:rPr>
                <w:rFonts w:ascii="宋体" w:hAnsi="宋体" w:cs="宋体"/>
                <w:b/>
                <w:bCs/>
                <w:kern w:val="0"/>
                <w:sz w:val="24"/>
              </w:rPr>
            </w:pPr>
          </w:p>
        </w:tc>
        <w:tc>
          <w:tcPr>
            <w:tcW w:w="257" w:type="pct"/>
            <w:tcBorders>
              <w:top w:val="single" w:sz="4" w:space="0" w:color="000000"/>
              <w:left w:val="single" w:sz="4" w:space="0" w:color="000000"/>
              <w:bottom w:val="single" w:sz="4" w:space="0" w:color="000000"/>
              <w:right w:val="single" w:sz="4" w:space="0" w:color="000000"/>
            </w:tcBorders>
            <w:vAlign w:val="center"/>
          </w:tcPr>
          <w:p w14:paraId="5DC1C87F" w14:textId="77777777" w:rsidR="003E43DE" w:rsidRDefault="003E43DE" w:rsidP="0075586E">
            <w:pPr>
              <w:widowControl/>
              <w:jc w:val="center"/>
              <w:textAlignment w:val="center"/>
              <w:rPr>
                <w:rFonts w:ascii="宋体" w:hAnsi="宋体" w:cs="宋体"/>
                <w:b/>
                <w:bCs/>
                <w:kern w:val="0"/>
                <w:sz w:val="24"/>
              </w:rPr>
            </w:pP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6E358780" w14:textId="77777777" w:rsidR="003E43DE" w:rsidRDefault="003E43DE" w:rsidP="0075586E">
            <w:pPr>
              <w:widowControl/>
              <w:jc w:val="center"/>
              <w:textAlignment w:val="center"/>
              <w:rPr>
                <w:rFonts w:ascii="宋体" w:hAnsi="宋体" w:cs="宋体"/>
                <w:b/>
                <w:bCs/>
                <w:kern w:val="0"/>
                <w:sz w:val="24"/>
              </w:rPr>
            </w:pPr>
          </w:p>
        </w:tc>
      </w:tr>
    </w:tbl>
    <w:p w14:paraId="012DCDDA" w14:textId="77777777" w:rsidR="003E43DE" w:rsidRDefault="003E43DE" w:rsidP="003E43DE">
      <w:pPr>
        <w:pStyle w:val="affff4"/>
        <w:ind w:firstLine="420"/>
        <w:jc w:val="left"/>
      </w:pPr>
    </w:p>
    <w:p w14:paraId="553EC6A9" w14:textId="77777777" w:rsidR="003E43DE" w:rsidRDefault="003E43DE" w:rsidP="003E43DE">
      <w:pPr>
        <w:spacing w:line="260" w:lineRule="exact"/>
        <w:jc w:val="center"/>
        <w:rPr>
          <w:rFonts w:ascii="宋体" w:hAnsi="宋体" w:cs="宋体"/>
          <w:color w:val="000000"/>
          <w:sz w:val="36"/>
          <w:szCs w:val="36"/>
        </w:rPr>
      </w:pPr>
    </w:p>
    <w:p w14:paraId="64583083" w14:textId="77777777" w:rsidR="003E43DE" w:rsidRDefault="003E43DE" w:rsidP="003E43DE">
      <w:pPr>
        <w:autoSpaceDE w:val="0"/>
        <w:autoSpaceDN w:val="0"/>
        <w:adjustRightInd w:val="0"/>
        <w:snapToGrid w:val="0"/>
        <w:spacing w:before="25" w:after="25" w:line="360" w:lineRule="auto"/>
        <w:rPr>
          <w:rFonts w:ascii="宋体" w:hAnsi="宋体" w:cs="宋体"/>
          <w:color w:val="000000"/>
          <w:sz w:val="24"/>
        </w:rPr>
      </w:pPr>
    </w:p>
    <w:p w14:paraId="264A0535" w14:textId="77777777" w:rsidR="003E43DE" w:rsidRDefault="003E43DE" w:rsidP="003E43DE">
      <w:pPr>
        <w:pStyle w:val="affff4"/>
        <w:ind w:firstLine="420"/>
      </w:pPr>
    </w:p>
    <w:p w14:paraId="00B68026" w14:textId="77777777" w:rsidR="003E43DE" w:rsidRDefault="003E43DE" w:rsidP="003E43DE">
      <w:pPr>
        <w:pStyle w:val="affff4"/>
        <w:ind w:firstLine="420"/>
      </w:pPr>
    </w:p>
    <w:p w14:paraId="745EE6A0" w14:textId="77777777" w:rsidR="003E43DE" w:rsidRDefault="003E43DE" w:rsidP="003E43DE">
      <w:pPr>
        <w:pStyle w:val="affff4"/>
        <w:ind w:firstLine="420"/>
      </w:pPr>
    </w:p>
    <w:p w14:paraId="77C28A80" w14:textId="77777777" w:rsidR="003E43DE" w:rsidRDefault="003E43DE" w:rsidP="003E43DE">
      <w:pPr>
        <w:pStyle w:val="ae"/>
        <w:tabs>
          <w:tab w:val="left" w:pos="5580"/>
        </w:tabs>
        <w:spacing w:before="240" w:line="500" w:lineRule="exact"/>
        <w:ind w:firstLine="573"/>
        <w:rPr>
          <w:rFonts w:hAnsi="宋体" w:hint="default"/>
          <w:b/>
          <w:bCs/>
          <w:sz w:val="30"/>
          <w:szCs w:val="30"/>
        </w:rPr>
        <w:sectPr w:rsidR="003E43DE">
          <w:headerReference w:type="default" r:id="rId20"/>
          <w:pgSz w:w="16838" w:h="11906" w:orient="landscape"/>
          <w:pgMar w:top="1800" w:right="1440" w:bottom="1558" w:left="1440" w:header="851" w:footer="992" w:gutter="0"/>
          <w:cols w:space="720"/>
          <w:docGrid w:type="lines" w:linePitch="312"/>
        </w:sectPr>
      </w:pPr>
    </w:p>
    <w:p w14:paraId="7D4837F9" w14:textId="77777777" w:rsidR="003E43DE" w:rsidRPr="003E43DE" w:rsidRDefault="003E43DE" w:rsidP="003E43DE">
      <w:pPr>
        <w:pStyle w:val="ae"/>
        <w:tabs>
          <w:tab w:val="left" w:pos="5580"/>
        </w:tabs>
        <w:spacing w:before="240" w:line="500" w:lineRule="exact"/>
        <w:ind w:firstLine="573"/>
        <w:rPr>
          <w:rFonts w:hAnsi="宋体" w:hint="default"/>
          <w:b/>
          <w:bCs/>
          <w:sz w:val="24"/>
          <w:szCs w:val="24"/>
          <w:u w:val="single"/>
        </w:rPr>
      </w:pPr>
      <w:r w:rsidRPr="003E43DE">
        <w:rPr>
          <w:rFonts w:hAnsi="宋体"/>
          <w:b/>
          <w:bCs/>
          <w:sz w:val="24"/>
          <w:szCs w:val="24"/>
          <w:u w:val="single"/>
        </w:rPr>
        <w:lastRenderedPageBreak/>
        <w:t>附件2：卖方项目实施安全管理承诺书（本合同的组成部分）</w:t>
      </w:r>
    </w:p>
    <w:p w14:paraId="569845D0" w14:textId="77777777" w:rsidR="003E43DE" w:rsidRDefault="003E43DE" w:rsidP="003E43DE">
      <w:pPr>
        <w:pStyle w:val="ae"/>
        <w:tabs>
          <w:tab w:val="left" w:pos="5580"/>
        </w:tabs>
        <w:spacing w:before="240" w:line="500" w:lineRule="exact"/>
        <w:ind w:firstLine="573"/>
        <w:rPr>
          <w:rFonts w:hAnsi="宋体" w:hint="default"/>
          <w:b/>
          <w:bCs/>
          <w:sz w:val="30"/>
          <w:szCs w:val="30"/>
        </w:rPr>
      </w:pPr>
    </w:p>
    <w:p w14:paraId="2ABB2E3B" w14:textId="77777777" w:rsidR="003E43DE" w:rsidRDefault="003E43DE" w:rsidP="003E43DE">
      <w:pPr>
        <w:spacing w:line="360" w:lineRule="auto"/>
        <w:ind w:firstLineChars="200" w:firstLine="480"/>
        <w:rPr>
          <w:rFonts w:ascii="宋体" w:hAnsi="宋体"/>
          <w:bCs/>
        </w:rPr>
      </w:pPr>
      <w:r>
        <w:rPr>
          <w:rFonts w:ascii="宋体" w:hAnsi="宋体" w:hint="eastAsia"/>
          <w:bCs/>
          <w:sz w:val="24"/>
        </w:rPr>
        <w:t>在实施</w:t>
      </w:r>
      <w:r>
        <w:rPr>
          <w:rFonts w:ascii="宋体" w:hAnsi="宋体" w:hint="eastAsia"/>
          <w:bCs/>
          <w:sz w:val="24"/>
          <w:u w:val="single"/>
        </w:rPr>
        <w:t xml:space="preserve"> </w:t>
      </w:r>
      <w:r>
        <w:rPr>
          <w:rFonts w:ascii="宋体" w:hAnsi="宋体" w:cs="宋体" w:hint="eastAsia"/>
          <w:b/>
          <w:bCs/>
          <w:sz w:val="24"/>
          <w:u w:val="single"/>
        </w:rPr>
        <w:t xml:space="preserve">                  项目</w:t>
      </w:r>
      <w:r>
        <w:rPr>
          <w:rFonts w:ascii="宋体" w:hAnsi="宋体" w:hint="eastAsia"/>
          <w:bCs/>
          <w:sz w:val="24"/>
          <w:u w:val="single"/>
        </w:rPr>
        <w:t xml:space="preserve"> </w:t>
      </w:r>
      <w:r>
        <w:rPr>
          <w:rFonts w:ascii="MingLiU" w:hAnsi="Courier New" w:hint="eastAsia"/>
          <w:b/>
          <w:sz w:val="24"/>
          <w:u w:val="single"/>
        </w:rPr>
        <w:t>（招标编号：</w:t>
      </w:r>
      <w:r>
        <w:rPr>
          <w:rFonts w:ascii="宋体" w:hAnsi="宋体" w:cs="宋体" w:hint="eastAsia"/>
          <w:b/>
          <w:bCs/>
          <w:color w:val="000000"/>
          <w:sz w:val="24"/>
          <w:u w:val="single"/>
        </w:rPr>
        <w:t xml:space="preserve">         </w:t>
      </w:r>
      <w:r>
        <w:rPr>
          <w:rFonts w:ascii="宋体" w:hAnsi="宋体" w:hint="eastAsia"/>
          <w:bCs/>
          <w:u w:val="single"/>
        </w:rPr>
        <w:t>（合同号：        ）</w:t>
      </w:r>
      <w:r>
        <w:rPr>
          <w:rFonts w:ascii="MingLiU" w:hAnsi="Courier New" w:hint="eastAsia"/>
          <w:b/>
          <w:sz w:val="24"/>
          <w:u w:val="single"/>
        </w:rPr>
        <w:t>）</w:t>
      </w:r>
      <w:r>
        <w:rPr>
          <w:rFonts w:ascii="MingLiU" w:hAnsi="Courier New" w:hint="eastAsia"/>
          <w:sz w:val="24"/>
        </w:rPr>
        <w:t>过程中，我方郑重承</w:t>
      </w:r>
      <w:r>
        <w:rPr>
          <w:rFonts w:ascii="宋体" w:hAnsi="宋体" w:hint="eastAsia"/>
          <w:bCs/>
        </w:rPr>
        <w:t>诺：</w:t>
      </w:r>
    </w:p>
    <w:p w14:paraId="69E955F6" w14:textId="77777777" w:rsidR="003E43DE" w:rsidRDefault="003E43DE" w:rsidP="003E43DE">
      <w:pPr>
        <w:spacing w:line="360" w:lineRule="auto"/>
        <w:ind w:firstLineChars="200" w:firstLine="420"/>
        <w:rPr>
          <w:rFonts w:ascii="MingLiU" w:hAnsi="Courier New"/>
          <w:sz w:val="24"/>
        </w:rPr>
      </w:pPr>
      <w:r>
        <w:rPr>
          <w:rFonts w:ascii="宋体" w:hAnsi="宋体" w:hint="eastAsia"/>
          <w:bCs/>
        </w:rPr>
        <w:t>一、</w:t>
      </w:r>
      <w:r>
        <w:rPr>
          <w:rFonts w:ascii="MingLiU" w:hAnsi="Courier New" w:hint="eastAsia"/>
          <w:sz w:val="24"/>
        </w:rPr>
        <w:t>严格遵守买方（北京市房山区教育委员会）及最终用户（学校、幼儿园等）相关规定及针对此项目提出的要求，加强对我方人员的教育和管理，安全、文明地开展货物运输、施工及设备安装调试等工作，保证不扰乱最终用户的正常教学秩序，不危害师生人身安全和健康，不破坏使用单位的财产和设施。</w:t>
      </w:r>
    </w:p>
    <w:p w14:paraId="3793B7FA" w14:textId="77777777" w:rsidR="003E43DE" w:rsidRDefault="003E43DE" w:rsidP="003E43DE">
      <w:pPr>
        <w:pStyle w:val="ae"/>
        <w:tabs>
          <w:tab w:val="left" w:pos="5580"/>
        </w:tabs>
        <w:spacing w:before="240" w:line="500" w:lineRule="exact"/>
        <w:ind w:firstLine="573"/>
        <w:rPr>
          <w:rFonts w:hint="default"/>
        </w:rPr>
      </w:pPr>
      <w:r>
        <w:t>二、严格遵守国家安全生产相关规定，杜绝违规操作行为，杜绝安全责任事故发生，确保此项目安全实施。</w:t>
      </w:r>
    </w:p>
    <w:p w14:paraId="3905C418" w14:textId="77777777" w:rsidR="003E43DE" w:rsidRDefault="003E43DE" w:rsidP="003E43DE">
      <w:pPr>
        <w:pStyle w:val="ae"/>
        <w:tabs>
          <w:tab w:val="left" w:pos="5580"/>
        </w:tabs>
        <w:spacing w:before="240" w:line="360" w:lineRule="auto"/>
        <w:ind w:firstLine="573"/>
        <w:rPr>
          <w:rFonts w:hint="default"/>
        </w:rPr>
      </w:pPr>
      <w:r>
        <w:t>三、在货物运输、施工及设备安装调试、维修等工作中，发生的安全事故、侵权责任等，全部由我方承担损失、责任等，与买方（北京市房山区教育委员会）及最终用户（学校、幼儿园等）无关。</w:t>
      </w:r>
    </w:p>
    <w:p w14:paraId="2D409121" w14:textId="77777777" w:rsidR="003E43DE" w:rsidRDefault="003E43DE" w:rsidP="003E43DE">
      <w:pPr>
        <w:pStyle w:val="ae"/>
        <w:tabs>
          <w:tab w:val="left" w:pos="5580"/>
        </w:tabs>
        <w:spacing w:before="240" w:line="360" w:lineRule="auto"/>
        <w:ind w:firstLine="570"/>
        <w:rPr>
          <w:rFonts w:hint="default"/>
        </w:rPr>
      </w:pPr>
      <w:r>
        <w:t>因违反上述要求、规定所造成的一切不良后果，全部责任皆由我方承担！</w:t>
      </w:r>
    </w:p>
    <w:p w14:paraId="210C729C" w14:textId="77777777" w:rsidR="003E43DE" w:rsidRDefault="003E43DE" w:rsidP="003E43DE">
      <w:pPr>
        <w:pStyle w:val="ae"/>
        <w:tabs>
          <w:tab w:val="left" w:pos="5580"/>
        </w:tabs>
        <w:spacing w:before="240" w:line="360" w:lineRule="auto"/>
        <w:ind w:firstLine="570"/>
        <w:rPr>
          <w:rFonts w:hint="default"/>
        </w:rPr>
      </w:pPr>
      <w:r>
        <w:t>特此承诺！</w:t>
      </w:r>
    </w:p>
    <w:p w14:paraId="7595996B" w14:textId="77777777" w:rsidR="003E43DE" w:rsidRDefault="003E43DE" w:rsidP="003E43DE"/>
    <w:p w14:paraId="072B9A68" w14:textId="77777777" w:rsidR="003E43DE" w:rsidRDefault="003E43DE" w:rsidP="003E43DE">
      <w:pPr>
        <w:pStyle w:val="ae"/>
        <w:tabs>
          <w:tab w:val="left" w:pos="5580"/>
        </w:tabs>
        <w:spacing w:before="240"/>
        <w:ind w:firstLine="570"/>
        <w:rPr>
          <w:rFonts w:hint="default"/>
          <w:b/>
          <w:bCs/>
          <w:u w:val="single"/>
        </w:rPr>
      </w:pPr>
      <w:r>
        <w:rPr>
          <w:b/>
          <w:bCs/>
        </w:rPr>
        <w:t>承诺方（盖章）：</w:t>
      </w:r>
      <w:r>
        <w:rPr>
          <w:b/>
          <w:bCs/>
          <w:u w:val="single"/>
        </w:rPr>
        <w:t xml:space="preserve"> </w:t>
      </w:r>
      <w:r>
        <w:rPr>
          <w:rFonts w:hAnsi="宋体" w:cs="宋体"/>
          <w:b/>
          <w:sz w:val="24"/>
          <w:u w:val="single"/>
        </w:rPr>
        <w:t xml:space="preserve">                   </w:t>
      </w:r>
      <w:r>
        <w:rPr>
          <w:b/>
          <w:bCs/>
          <w:u w:val="single"/>
        </w:rPr>
        <w:t xml:space="preserve"> </w:t>
      </w:r>
    </w:p>
    <w:p w14:paraId="2ECF36EA" w14:textId="77777777" w:rsidR="003E43DE" w:rsidRDefault="003E43DE" w:rsidP="003E43DE">
      <w:pPr>
        <w:pStyle w:val="ae"/>
        <w:tabs>
          <w:tab w:val="left" w:pos="5580"/>
        </w:tabs>
        <w:spacing w:before="240"/>
        <w:ind w:firstLine="570"/>
        <w:rPr>
          <w:rFonts w:hAnsi="宋体" w:hint="default"/>
          <w:b/>
          <w:bCs/>
          <w:u w:val="single"/>
        </w:rPr>
      </w:pPr>
      <w:r>
        <w:rPr>
          <w:b/>
          <w:bCs/>
        </w:rPr>
        <w:t>承诺方负责人</w:t>
      </w:r>
      <w:r>
        <w:rPr>
          <w:rFonts w:hAnsi="宋体"/>
          <w:b/>
          <w:bCs/>
        </w:rPr>
        <w:t>（项目授权代表）签字：</w:t>
      </w:r>
      <w:r>
        <w:rPr>
          <w:rFonts w:hAnsi="宋体"/>
          <w:b/>
          <w:bCs/>
          <w:u w:val="single"/>
        </w:rPr>
        <w:t xml:space="preserve">              </w:t>
      </w:r>
    </w:p>
    <w:p w14:paraId="5E7A6C26" w14:textId="77777777" w:rsidR="003E43DE" w:rsidRDefault="003E43DE" w:rsidP="003E43DE">
      <w:pPr>
        <w:pStyle w:val="ae"/>
        <w:tabs>
          <w:tab w:val="left" w:pos="5580"/>
        </w:tabs>
        <w:spacing w:before="240"/>
        <w:ind w:firstLine="570"/>
        <w:rPr>
          <w:rFonts w:hAnsi="宋体" w:hint="default"/>
          <w:b/>
          <w:bCs/>
          <w:u w:val="single"/>
        </w:rPr>
      </w:pPr>
      <w:r>
        <w:rPr>
          <w:rFonts w:hAnsi="宋体"/>
          <w:b/>
          <w:bCs/>
        </w:rPr>
        <w:t>签署日期：</w:t>
      </w:r>
      <w:r>
        <w:rPr>
          <w:rFonts w:hAnsi="宋体"/>
          <w:b/>
          <w:bCs/>
          <w:u w:val="single"/>
        </w:rPr>
        <w:t xml:space="preserve">         年      月      日</w:t>
      </w:r>
    </w:p>
    <w:p w14:paraId="1993D00A" w14:textId="77777777" w:rsidR="003E43DE" w:rsidRDefault="003E43DE" w:rsidP="003E43DE">
      <w:pPr>
        <w:pStyle w:val="ae"/>
        <w:tabs>
          <w:tab w:val="left" w:pos="5580"/>
        </w:tabs>
        <w:spacing w:before="240"/>
        <w:ind w:firstLine="570"/>
        <w:rPr>
          <w:rFonts w:hAnsi="宋体" w:hint="default"/>
          <w:u w:val="single"/>
        </w:rPr>
      </w:pPr>
    </w:p>
    <w:p w14:paraId="56A0C821" w14:textId="77777777" w:rsidR="003E43DE" w:rsidRDefault="003E43DE" w:rsidP="003E43DE">
      <w:pPr>
        <w:pStyle w:val="ae"/>
        <w:tabs>
          <w:tab w:val="left" w:pos="5580"/>
        </w:tabs>
        <w:spacing w:before="240"/>
        <w:ind w:firstLine="570"/>
        <w:rPr>
          <w:rFonts w:hAnsi="宋体" w:hint="default"/>
          <w:u w:val="single"/>
        </w:rPr>
      </w:pPr>
    </w:p>
    <w:p w14:paraId="712A722D" w14:textId="77777777" w:rsidR="003E43DE" w:rsidRDefault="003E43DE" w:rsidP="003E43DE">
      <w:pPr>
        <w:pStyle w:val="ae"/>
        <w:tabs>
          <w:tab w:val="left" w:pos="5580"/>
        </w:tabs>
        <w:spacing w:before="240"/>
        <w:ind w:firstLine="570"/>
        <w:rPr>
          <w:rFonts w:hAnsi="宋体" w:hint="default"/>
          <w:u w:val="single"/>
        </w:rPr>
      </w:pPr>
    </w:p>
    <w:p w14:paraId="046B2089" w14:textId="77777777" w:rsidR="003E43DE" w:rsidRDefault="003E43DE" w:rsidP="003E43DE">
      <w:pPr>
        <w:rPr>
          <w:rFonts w:ascii="宋体" w:hAnsi="宋体"/>
          <w:b/>
          <w:sz w:val="24"/>
          <w:u w:val="single"/>
        </w:rPr>
      </w:pPr>
      <w:r>
        <w:rPr>
          <w:rFonts w:ascii="宋体" w:hAnsi="宋体" w:hint="eastAsia"/>
          <w:u w:val="single"/>
        </w:rPr>
        <w:br w:type="page"/>
      </w:r>
      <w:r w:rsidRPr="003E43DE">
        <w:rPr>
          <w:rFonts w:ascii="宋体" w:hAnsi="宋体" w:hint="eastAsia"/>
          <w:b/>
          <w:sz w:val="24"/>
          <w:u w:val="single"/>
        </w:rPr>
        <w:lastRenderedPageBreak/>
        <w:t>附件3：卖方质量保证与售后服务承诺书</w:t>
      </w:r>
    </w:p>
    <w:p w14:paraId="48A9A6BA" w14:textId="77777777" w:rsidR="003E43DE" w:rsidRPr="003E43DE" w:rsidRDefault="003E43DE" w:rsidP="003E43DE">
      <w:pPr>
        <w:pStyle w:val="a0"/>
      </w:pPr>
    </w:p>
    <w:p w14:paraId="1CCBE8BC" w14:textId="77777777" w:rsidR="003E43DE" w:rsidRDefault="003E43DE" w:rsidP="003E43DE">
      <w:pPr>
        <w:spacing w:before="240" w:after="240" w:line="360" w:lineRule="auto"/>
        <w:jc w:val="center"/>
        <w:rPr>
          <w:rFonts w:ascii="宋体" w:hAnsi="宋体"/>
          <w:b/>
          <w:sz w:val="24"/>
        </w:rPr>
      </w:pPr>
      <w:r>
        <w:rPr>
          <w:rFonts w:ascii="宋体" w:hAnsi="宋体" w:hint="eastAsia"/>
          <w:b/>
          <w:sz w:val="24"/>
        </w:rPr>
        <w:t>针对本项目的质量承诺及原厂售后服务承诺函</w:t>
      </w:r>
    </w:p>
    <w:p w14:paraId="55AC3A47" w14:textId="77777777" w:rsidR="003E43DE" w:rsidRDefault="003E43DE" w:rsidP="003E43DE">
      <w:pPr>
        <w:spacing w:before="240" w:line="360" w:lineRule="auto"/>
        <w:rPr>
          <w:rFonts w:ascii="宋体" w:hAnsi="宋体"/>
          <w:bCs/>
          <w:sz w:val="24"/>
          <w:u w:val="single"/>
        </w:rPr>
      </w:pPr>
      <w:r>
        <w:rPr>
          <w:rFonts w:ascii="宋体" w:hAnsi="宋体" w:cs="宋体" w:hint="eastAsia"/>
          <w:b/>
          <w:sz w:val="24"/>
        </w:rPr>
        <w:t>项目编号：</w:t>
      </w:r>
      <w:r>
        <w:rPr>
          <w:rFonts w:ascii="宋体" w:hAnsi="宋体" w:cs="宋体" w:hint="eastAsia"/>
          <w:b/>
          <w:sz w:val="24"/>
          <w:u w:val="single"/>
        </w:rPr>
        <w:t xml:space="preserve">                            </w:t>
      </w:r>
      <w:r>
        <w:rPr>
          <w:rFonts w:ascii="宋体" w:hAnsi="宋体" w:cs="宋体" w:hint="eastAsia"/>
          <w:b/>
          <w:bCs/>
          <w:color w:val="000000"/>
          <w:sz w:val="24"/>
          <w:u w:val="single"/>
        </w:rPr>
        <w:t xml:space="preserve"> </w:t>
      </w:r>
      <w:r>
        <w:rPr>
          <w:rFonts w:ascii="宋体" w:hAnsi="宋体" w:cs="宋体" w:hint="eastAsia"/>
          <w:b/>
          <w:sz w:val="24"/>
          <w:u w:val="single"/>
        </w:rPr>
        <w:t xml:space="preserve">  </w:t>
      </w:r>
      <w:r>
        <w:rPr>
          <w:rFonts w:ascii="宋体" w:hAnsi="宋体" w:hint="eastAsia"/>
          <w:bCs/>
          <w:sz w:val="24"/>
          <w:u w:val="single"/>
        </w:rPr>
        <w:t xml:space="preserve">  </w:t>
      </w:r>
    </w:p>
    <w:p w14:paraId="4B44A8A8" w14:textId="77777777" w:rsidR="003E43DE" w:rsidRDefault="003E43DE" w:rsidP="003E43DE">
      <w:pPr>
        <w:spacing w:before="240" w:line="360" w:lineRule="auto"/>
        <w:rPr>
          <w:rFonts w:ascii="宋体" w:hAnsi="宋体"/>
          <w:bCs/>
          <w:sz w:val="24"/>
          <w:u w:val="single"/>
        </w:rPr>
      </w:pPr>
      <w:r>
        <w:rPr>
          <w:rFonts w:ascii="宋体" w:hAnsi="宋体" w:cs="宋体" w:hint="eastAsia"/>
          <w:b/>
          <w:sz w:val="24"/>
        </w:rPr>
        <w:t>项目名称：</w:t>
      </w:r>
      <w:r>
        <w:rPr>
          <w:rFonts w:ascii="宋体" w:hAnsi="宋体" w:cs="宋体" w:hint="eastAsia"/>
          <w:b/>
          <w:sz w:val="24"/>
          <w:u w:val="single"/>
        </w:rPr>
        <w:t xml:space="preserve">                                   </w:t>
      </w:r>
    </w:p>
    <w:p w14:paraId="24072055" w14:textId="77777777" w:rsidR="003E43DE" w:rsidRDefault="003E43DE" w:rsidP="003E43DE">
      <w:pPr>
        <w:spacing w:before="240" w:line="500" w:lineRule="exact"/>
        <w:ind w:firstLineChars="300" w:firstLine="720"/>
        <w:rPr>
          <w:rFonts w:ascii="宋体" w:hAnsi="宋体" w:cs="宋体"/>
          <w:sz w:val="24"/>
        </w:rPr>
      </w:pPr>
      <w:r>
        <w:rPr>
          <w:rFonts w:ascii="宋体" w:hAnsi="宋体" w:cs="宋体" w:hint="eastAsia"/>
          <w:sz w:val="24"/>
        </w:rPr>
        <w:t>我公司针对</w:t>
      </w:r>
      <w:r>
        <w:rPr>
          <w:rFonts w:ascii="宋体" w:hAnsi="宋体" w:cs="宋体" w:hint="eastAsia"/>
          <w:b/>
          <w:sz w:val="24"/>
          <w:u w:val="single"/>
        </w:rPr>
        <w:t xml:space="preserve"> </w:t>
      </w:r>
      <w:r>
        <w:rPr>
          <w:rFonts w:ascii="宋体" w:hAnsi="宋体" w:cs="宋体" w:hint="eastAsia"/>
          <w:b/>
          <w:bCs/>
          <w:sz w:val="24"/>
          <w:u w:val="single"/>
        </w:rPr>
        <w:t xml:space="preserve">                         项目</w:t>
      </w:r>
      <w:r>
        <w:rPr>
          <w:rFonts w:ascii="宋体" w:hAnsi="宋体" w:cs="宋体" w:hint="eastAsia"/>
          <w:b/>
          <w:sz w:val="24"/>
          <w:u w:val="single"/>
        </w:rPr>
        <w:t xml:space="preserve"> </w:t>
      </w:r>
      <w:r>
        <w:rPr>
          <w:rFonts w:ascii="宋体" w:hAnsi="宋体" w:cs="宋体" w:hint="eastAsia"/>
          <w:sz w:val="24"/>
        </w:rPr>
        <w:t>做出如下承诺 ：</w:t>
      </w:r>
    </w:p>
    <w:p w14:paraId="4070148D" w14:textId="77777777" w:rsidR="003E43DE" w:rsidRDefault="003E43DE" w:rsidP="003E43DE">
      <w:pPr>
        <w:spacing w:line="500" w:lineRule="exact"/>
        <w:rPr>
          <w:rFonts w:ascii="宋体" w:hAnsi="宋体"/>
          <w:b/>
          <w:sz w:val="24"/>
        </w:rPr>
      </w:pPr>
      <w:r>
        <w:rPr>
          <w:rFonts w:ascii="宋体" w:hAnsi="宋体" w:hint="eastAsia"/>
          <w:b/>
          <w:sz w:val="24"/>
        </w:rPr>
        <w:t>一、产品质量保证：</w:t>
      </w:r>
    </w:p>
    <w:p w14:paraId="26D13D7D" w14:textId="77777777" w:rsidR="003E43DE" w:rsidRDefault="003E43DE" w:rsidP="003E43DE">
      <w:pPr>
        <w:pStyle w:val="affff4"/>
        <w:spacing w:line="500" w:lineRule="exact"/>
        <w:ind w:firstLine="480"/>
        <w:rPr>
          <w:rFonts w:ascii="宋体" w:hAnsi="宋体"/>
          <w:bCs/>
          <w:sz w:val="24"/>
        </w:rPr>
      </w:pPr>
      <w:r>
        <w:rPr>
          <w:rFonts w:ascii="宋体" w:hAnsi="宋体" w:hint="eastAsia"/>
          <w:bCs/>
          <w:sz w:val="24"/>
        </w:rPr>
        <w:t>1、质量保证：作为设备供应商我们公司对本次投标所提供的产品均为厂家原厂原包装，符合同</w:t>
      </w:r>
      <w:proofErr w:type="gramStart"/>
      <w:r>
        <w:rPr>
          <w:rFonts w:ascii="宋体" w:hAnsi="宋体" w:hint="eastAsia"/>
          <w:bCs/>
          <w:sz w:val="24"/>
        </w:rPr>
        <w:t>家质量</w:t>
      </w:r>
      <w:proofErr w:type="gramEnd"/>
      <w:r>
        <w:rPr>
          <w:rFonts w:ascii="宋体" w:hAnsi="宋体" w:hint="eastAsia"/>
          <w:bCs/>
          <w:sz w:val="24"/>
        </w:rPr>
        <w:t>认证和质量认证体系，并提供产品技术资料（包含安装说明书，产品装箱目录、产品口中文使用说明书、合格证及保修凭证等）。</w:t>
      </w:r>
    </w:p>
    <w:p w14:paraId="4430BD33" w14:textId="77777777" w:rsidR="003E43DE" w:rsidRDefault="003E43DE" w:rsidP="003E43DE">
      <w:pPr>
        <w:pStyle w:val="affff4"/>
        <w:spacing w:line="500" w:lineRule="exact"/>
        <w:ind w:firstLine="480"/>
        <w:rPr>
          <w:rFonts w:ascii="宋体" w:hAnsi="宋体"/>
          <w:bCs/>
          <w:sz w:val="24"/>
        </w:rPr>
      </w:pPr>
      <w:r>
        <w:rPr>
          <w:rFonts w:ascii="宋体" w:hAnsi="宋体" w:hint="eastAsia"/>
          <w:bCs/>
          <w:sz w:val="24"/>
        </w:rPr>
        <w:t>2、供货安装时间：我司在本次招标采购中若中标，在接到中标通知书后即向用户提供货物。产品的制造和检测均有质量记录和检测资料。对产品性能的检测，我们已对产品进行全过程、全性能检查，待产品被确认合格后才装箱发货。</w:t>
      </w:r>
    </w:p>
    <w:p w14:paraId="1CD730BC" w14:textId="77777777" w:rsidR="003E43DE" w:rsidRDefault="003E43DE" w:rsidP="003E43DE">
      <w:pPr>
        <w:pStyle w:val="affff4"/>
        <w:spacing w:line="500" w:lineRule="exact"/>
        <w:ind w:firstLine="480"/>
        <w:rPr>
          <w:rFonts w:ascii="宋体" w:hAnsi="宋体"/>
          <w:bCs/>
          <w:sz w:val="24"/>
        </w:rPr>
      </w:pPr>
      <w:r>
        <w:rPr>
          <w:rFonts w:ascii="宋体" w:hAnsi="宋体" w:hint="eastAsia"/>
          <w:bCs/>
          <w:sz w:val="24"/>
        </w:rPr>
        <w:t>3、产品交货期：尽量按用户要求，若有特殊要求，需提前完工的，我公司可特别组织生产、安装，力争满足用户需求。</w:t>
      </w:r>
    </w:p>
    <w:p w14:paraId="067562A9" w14:textId="77777777" w:rsidR="003E43DE" w:rsidRDefault="003E43DE" w:rsidP="003E43DE">
      <w:pPr>
        <w:pStyle w:val="affff4"/>
        <w:spacing w:line="500" w:lineRule="exact"/>
        <w:ind w:firstLine="480"/>
        <w:rPr>
          <w:rFonts w:ascii="宋体" w:hAnsi="宋体"/>
          <w:bCs/>
          <w:sz w:val="24"/>
        </w:rPr>
      </w:pPr>
      <w:r>
        <w:rPr>
          <w:rFonts w:ascii="宋体" w:hAnsi="宋体" w:hint="eastAsia"/>
          <w:bCs/>
          <w:sz w:val="24"/>
        </w:rPr>
        <w:t>4、保修承诺：我司对本次协议供货有效期内所提供的所有产品保质期，有效期内所提供的所有产品，提供正常工作日</w:t>
      </w:r>
      <w:proofErr w:type="gramStart"/>
      <w:r>
        <w:rPr>
          <w:rFonts w:ascii="宋体" w:hAnsi="宋体" w:hint="eastAsia"/>
          <w:bCs/>
          <w:sz w:val="24"/>
        </w:rPr>
        <w:t>全天侯</w:t>
      </w:r>
      <w:proofErr w:type="gramEnd"/>
      <w:r>
        <w:rPr>
          <w:rFonts w:ascii="宋体" w:hAnsi="宋体" w:hint="eastAsia"/>
          <w:bCs/>
          <w:sz w:val="24"/>
        </w:rPr>
        <w:t>服务，终身技术服务支持。</w:t>
      </w:r>
    </w:p>
    <w:p w14:paraId="60569002" w14:textId="77777777" w:rsidR="003E43DE" w:rsidRDefault="003E43DE" w:rsidP="003E43DE">
      <w:pPr>
        <w:pStyle w:val="affff4"/>
        <w:spacing w:line="500" w:lineRule="exact"/>
        <w:ind w:firstLine="480"/>
        <w:rPr>
          <w:rFonts w:ascii="宋体" w:hAnsi="宋体"/>
          <w:bCs/>
          <w:sz w:val="24"/>
        </w:rPr>
      </w:pPr>
      <w:r>
        <w:rPr>
          <w:rFonts w:ascii="宋体" w:hAnsi="宋体" w:hint="eastAsia"/>
          <w:bCs/>
          <w:sz w:val="24"/>
        </w:rPr>
        <w:t>5、响应时间：若在七个工作日内发生质量问题或操作上对用户造成不便影响，本公司承诺在三个工作日内对设备进行免费更换。保修期内，产品若发生故障，在接到贵公司报修后，如有需要我司将提供代用设备。保修期内因设备性能故障维修两次仍不能正常使用的，我司无偿更换新设备。</w:t>
      </w:r>
    </w:p>
    <w:p w14:paraId="73DF99C7" w14:textId="77777777" w:rsidR="003E43DE" w:rsidRDefault="003E43DE" w:rsidP="003E43DE">
      <w:pPr>
        <w:pStyle w:val="affff4"/>
        <w:spacing w:line="500" w:lineRule="exact"/>
        <w:ind w:firstLine="480"/>
        <w:rPr>
          <w:rFonts w:ascii="宋体" w:hAnsi="宋体"/>
          <w:bCs/>
          <w:sz w:val="24"/>
        </w:rPr>
      </w:pPr>
      <w:r>
        <w:rPr>
          <w:rFonts w:ascii="宋体" w:hAnsi="宋体" w:hint="eastAsia"/>
          <w:bCs/>
          <w:sz w:val="24"/>
        </w:rPr>
        <w:t>6、服务体系：作为设备供应商本公司对本次招标所提供的产品提供保障体系：当设备出现故障，必要时将派指定的专业技术员在规定时间内上门维修或寄修，费购货方愿意产生的运杂费由本公司承担。</w:t>
      </w:r>
    </w:p>
    <w:p w14:paraId="641B6D90" w14:textId="77777777" w:rsidR="003E43DE" w:rsidRDefault="003E43DE" w:rsidP="003E43DE">
      <w:pPr>
        <w:widowControl/>
        <w:spacing w:line="500" w:lineRule="exact"/>
        <w:rPr>
          <w:rFonts w:ascii="宋体" w:hAnsi="宋体"/>
          <w:b/>
          <w:sz w:val="24"/>
        </w:rPr>
      </w:pPr>
      <w:r>
        <w:br w:type="page"/>
      </w:r>
      <w:r>
        <w:rPr>
          <w:rFonts w:ascii="宋体" w:hAnsi="宋体" w:hint="eastAsia"/>
          <w:b/>
          <w:sz w:val="24"/>
        </w:rPr>
        <w:lastRenderedPageBreak/>
        <w:t>二、售后服务承诺：</w:t>
      </w:r>
    </w:p>
    <w:p w14:paraId="0B471A56" w14:textId="77777777" w:rsidR="003E43DE" w:rsidRDefault="003E43DE" w:rsidP="003E43DE">
      <w:pPr>
        <w:widowControl/>
        <w:spacing w:line="312" w:lineRule="auto"/>
        <w:jc w:val="left"/>
        <w:rPr>
          <w:rFonts w:ascii="宋体" w:hAnsi="宋体" w:cs="宋体"/>
          <w:sz w:val="24"/>
        </w:rPr>
      </w:pPr>
    </w:p>
    <w:p w14:paraId="41CA13BC" w14:textId="77777777" w:rsidR="003E43DE" w:rsidRDefault="003E43DE" w:rsidP="003E43DE">
      <w:pPr>
        <w:pStyle w:val="affff4"/>
        <w:spacing w:line="500" w:lineRule="exact"/>
        <w:ind w:firstLineChars="0" w:firstLine="0"/>
        <w:rPr>
          <w:rFonts w:ascii="宋体" w:hAnsi="宋体" w:cs="Arial Unicode MS"/>
          <w:bCs/>
          <w:sz w:val="24"/>
        </w:rPr>
      </w:pPr>
      <w:r>
        <w:rPr>
          <w:rFonts w:ascii="宋体" w:hAnsi="宋体" w:cs="Arial Unicode MS" w:hint="eastAsia"/>
          <w:b/>
          <w:bCs/>
          <w:sz w:val="24"/>
        </w:rPr>
        <w:t xml:space="preserve">  </w:t>
      </w:r>
      <w:r>
        <w:rPr>
          <w:rFonts w:ascii="宋体" w:hAnsi="宋体" w:cs="Arial Unicode MS" w:hint="eastAsia"/>
          <w:bCs/>
          <w:sz w:val="24"/>
        </w:rPr>
        <w:t xml:space="preserve"> </w:t>
      </w:r>
    </w:p>
    <w:p w14:paraId="0063D982" w14:textId="77777777" w:rsidR="003E43DE" w:rsidRDefault="003E43DE" w:rsidP="003E43DE">
      <w:pPr>
        <w:pStyle w:val="affff4"/>
        <w:spacing w:line="500" w:lineRule="exact"/>
        <w:ind w:firstLineChars="2500" w:firstLine="6000"/>
        <w:rPr>
          <w:rFonts w:ascii="宋体" w:hAnsi="宋体" w:cs="Arial Unicode MS"/>
          <w:bCs/>
          <w:sz w:val="24"/>
        </w:rPr>
      </w:pPr>
    </w:p>
    <w:p w14:paraId="119C0B46" w14:textId="77777777" w:rsidR="003E43DE" w:rsidRDefault="003E43DE" w:rsidP="003E43DE">
      <w:pPr>
        <w:pStyle w:val="affff4"/>
        <w:spacing w:line="500" w:lineRule="exact"/>
        <w:ind w:firstLineChars="2500" w:firstLine="6000"/>
        <w:rPr>
          <w:rFonts w:ascii="宋体" w:hAnsi="宋体" w:cs="Arial Unicode MS"/>
          <w:bCs/>
          <w:sz w:val="24"/>
        </w:rPr>
      </w:pPr>
    </w:p>
    <w:p w14:paraId="2A693501" w14:textId="77777777" w:rsidR="003E43DE" w:rsidRDefault="003E43DE" w:rsidP="003E43DE">
      <w:pPr>
        <w:pStyle w:val="affff4"/>
        <w:spacing w:line="500" w:lineRule="exact"/>
        <w:ind w:firstLineChars="2500" w:firstLine="6000"/>
        <w:rPr>
          <w:rFonts w:ascii="宋体" w:hAnsi="宋体" w:cs="Arial Unicode MS"/>
          <w:bCs/>
          <w:sz w:val="24"/>
        </w:rPr>
      </w:pPr>
    </w:p>
    <w:p w14:paraId="21232E87" w14:textId="77777777" w:rsidR="003E43DE" w:rsidRDefault="003E43DE" w:rsidP="003E43DE">
      <w:pPr>
        <w:pStyle w:val="affff4"/>
        <w:spacing w:line="500" w:lineRule="exact"/>
        <w:ind w:firstLineChars="2500" w:firstLine="6000"/>
        <w:rPr>
          <w:rFonts w:ascii="宋体" w:hAnsi="宋体" w:cs="Arial Unicode MS"/>
          <w:bCs/>
          <w:sz w:val="24"/>
        </w:rPr>
      </w:pPr>
    </w:p>
    <w:p w14:paraId="5DBCC1D0" w14:textId="77777777" w:rsidR="003E43DE" w:rsidRDefault="003E43DE" w:rsidP="003E43DE">
      <w:pPr>
        <w:pStyle w:val="affff4"/>
        <w:spacing w:line="500" w:lineRule="exact"/>
        <w:ind w:firstLineChars="2500" w:firstLine="6000"/>
        <w:rPr>
          <w:rFonts w:ascii="宋体" w:hAnsi="宋体" w:cs="Arial Unicode MS"/>
          <w:bCs/>
          <w:sz w:val="24"/>
        </w:rPr>
      </w:pPr>
    </w:p>
    <w:p w14:paraId="2D64416C" w14:textId="77777777" w:rsidR="003E43DE" w:rsidRDefault="003E43DE" w:rsidP="003E43DE">
      <w:pPr>
        <w:pStyle w:val="affff4"/>
        <w:spacing w:line="500" w:lineRule="exact"/>
        <w:ind w:firstLineChars="2500" w:firstLine="6000"/>
        <w:rPr>
          <w:rFonts w:ascii="宋体" w:hAnsi="宋体" w:cs="Arial Unicode MS"/>
          <w:bCs/>
          <w:sz w:val="24"/>
        </w:rPr>
      </w:pPr>
    </w:p>
    <w:p w14:paraId="7A2EA58C" w14:textId="77777777" w:rsidR="003E43DE" w:rsidRPr="003E43DE" w:rsidRDefault="003E43DE" w:rsidP="003E43DE">
      <w:pPr>
        <w:rPr>
          <w:rFonts w:ascii="宋体" w:hAnsi="宋体"/>
          <w:b/>
          <w:sz w:val="24"/>
          <w:u w:val="single"/>
        </w:rPr>
      </w:pPr>
      <w:r>
        <w:rPr>
          <w:rFonts w:hint="eastAsia"/>
        </w:rPr>
        <w:br w:type="page"/>
      </w:r>
      <w:r w:rsidRPr="003E43DE">
        <w:rPr>
          <w:rFonts w:ascii="宋体" w:hAnsi="宋体" w:hint="eastAsia"/>
          <w:b/>
          <w:sz w:val="24"/>
          <w:u w:val="single"/>
        </w:rPr>
        <w:lastRenderedPageBreak/>
        <w:t>附件4：培训内容及培训方案</w:t>
      </w:r>
    </w:p>
    <w:p w14:paraId="6A91D97A" w14:textId="77777777" w:rsidR="003E43DE" w:rsidRPr="003E43DE" w:rsidRDefault="003E43DE" w:rsidP="003E43DE">
      <w:pPr>
        <w:rPr>
          <w:rFonts w:ascii="宋体" w:hAnsi="宋体"/>
          <w:b/>
          <w:sz w:val="24"/>
          <w:u w:val="single"/>
        </w:rPr>
      </w:pPr>
      <w:r>
        <w:rPr>
          <w:rFonts w:hint="eastAsia"/>
        </w:rPr>
        <w:br w:type="page"/>
      </w:r>
      <w:r w:rsidRPr="003E43DE">
        <w:rPr>
          <w:rFonts w:ascii="宋体" w:hAnsi="宋体" w:hint="eastAsia"/>
          <w:b/>
          <w:sz w:val="24"/>
          <w:u w:val="single"/>
        </w:rPr>
        <w:lastRenderedPageBreak/>
        <w:t>附件5：中标通知书复印件（本合同的组成部分）</w:t>
      </w:r>
    </w:p>
    <w:p w14:paraId="785113A1" w14:textId="77777777" w:rsidR="003E43DE" w:rsidRDefault="003E43DE" w:rsidP="003E43DE">
      <w:pPr>
        <w:pStyle w:val="affff4"/>
        <w:ind w:firstLine="420"/>
      </w:pPr>
    </w:p>
    <w:p w14:paraId="596B006C" w14:textId="77777777" w:rsidR="003E43DE" w:rsidRDefault="003E43DE" w:rsidP="003E43DE">
      <w:pPr>
        <w:pStyle w:val="affff4"/>
        <w:ind w:firstLine="420"/>
      </w:pPr>
    </w:p>
    <w:p w14:paraId="78FC0F84" w14:textId="77777777" w:rsidR="003E43DE" w:rsidRDefault="003E43DE" w:rsidP="003E43DE">
      <w:pPr>
        <w:spacing w:line="500" w:lineRule="exact"/>
        <w:rPr>
          <w:b/>
          <w:sz w:val="24"/>
        </w:rPr>
      </w:pPr>
    </w:p>
    <w:p w14:paraId="78EC2473" w14:textId="77777777" w:rsidR="003E43DE" w:rsidRDefault="003E43DE" w:rsidP="003E43DE">
      <w:pPr>
        <w:spacing w:line="500" w:lineRule="exact"/>
        <w:rPr>
          <w:rFonts w:ascii="宋体" w:hAnsi="宋体"/>
          <w:b/>
          <w:sz w:val="24"/>
        </w:rPr>
      </w:pPr>
    </w:p>
    <w:p w14:paraId="163F4664" w14:textId="77777777" w:rsidR="003E43DE" w:rsidRDefault="003E43DE" w:rsidP="003E43DE"/>
    <w:p w14:paraId="2A48712E" w14:textId="50F83C80" w:rsidR="00FC3D25" w:rsidRPr="003E43DE" w:rsidRDefault="00FC3D25" w:rsidP="007437C5">
      <w:pPr>
        <w:widowControl/>
        <w:tabs>
          <w:tab w:val="left" w:pos="5580"/>
        </w:tabs>
        <w:spacing w:line="360" w:lineRule="auto"/>
        <w:rPr>
          <w:rFonts w:ascii="宋体" w:hAnsi="宋体"/>
        </w:rPr>
      </w:pPr>
    </w:p>
    <w:p w14:paraId="787325FC" w14:textId="77777777" w:rsidR="007437C5" w:rsidRDefault="007437C5">
      <w:pPr>
        <w:widowControl/>
        <w:jc w:val="left"/>
        <w:rPr>
          <w:b/>
          <w:sz w:val="36"/>
          <w:szCs w:val="36"/>
        </w:rPr>
      </w:pPr>
      <w:bookmarkStart w:id="738" w:name="_Toc24830"/>
      <w:r>
        <w:rPr>
          <w:b/>
          <w:sz w:val="36"/>
          <w:szCs w:val="36"/>
        </w:rPr>
        <w:br w:type="page"/>
      </w:r>
    </w:p>
    <w:p w14:paraId="382AC302" w14:textId="13A9E998" w:rsidR="00FC3D25" w:rsidRDefault="006D550C">
      <w:pPr>
        <w:spacing w:line="360" w:lineRule="auto"/>
        <w:jc w:val="center"/>
        <w:outlineLvl w:val="0"/>
        <w:rPr>
          <w:b/>
          <w:sz w:val="36"/>
          <w:szCs w:val="36"/>
        </w:rPr>
      </w:pPr>
      <w:r>
        <w:rPr>
          <w:b/>
          <w:sz w:val="36"/>
          <w:szCs w:val="36"/>
        </w:rPr>
        <w:lastRenderedPageBreak/>
        <w:t>第六章</w:t>
      </w:r>
      <w:r>
        <w:rPr>
          <w:b/>
          <w:sz w:val="36"/>
          <w:szCs w:val="36"/>
        </w:rPr>
        <w:t xml:space="preserve">   </w:t>
      </w:r>
      <w:r>
        <w:rPr>
          <w:b/>
          <w:sz w:val="36"/>
          <w:szCs w:val="36"/>
        </w:rPr>
        <w:t>响应文件格式</w:t>
      </w:r>
      <w:bookmarkEnd w:id="738"/>
    </w:p>
    <w:p w14:paraId="5B8800A3" w14:textId="77777777" w:rsidR="00FC3D25" w:rsidRDefault="00FC3D25">
      <w:pPr>
        <w:widowControl/>
        <w:spacing w:line="360" w:lineRule="auto"/>
        <w:jc w:val="left"/>
        <w:rPr>
          <w:b/>
          <w:sz w:val="24"/>
        </w:rPr>
      </w:pPr>
    </w:p>
    <w:p w14:paraId="0B8D500C" w14:textId="77777777" w:rsidR="00FC3D25" w:rsidRDefault="00FC3D25">
      <w:pPr>
        <w:pStyle w:val="a1"/>
        <w:rPr>
          <w:b/>
        </w:rPr>
      </w:pPr>
    </w:p>
    <w:p w14:paraId="4744A63D" w14:textId="77777777" w:rsidR="00FC3D25" w:rsidRDefault="00FC3D25">
      <w:pPr>
        <w:jc w:val="center"/>
        <w:rPr>
          <w:b/>
          <w:sz w:val="44"/>
          <w:szCs w:val="44"/>
        </w:rPr>
      </w:pPr>
    </w:p>
    <w:p w14:paraId="2FAA4FBF" w14:textId="77777777" w:rsidR="00FC3D25" w:rsidRDefault="006D550C">
      <w:pPr>
        <w:jc w:val="center"/>
        <w:rPr>
          <w:b/>
          <w:sz w:val="24"/>
        </w:rPr>
      </w:pPr>
      <w:r>
        <w:rPr>
          <w:rFonts w:hint="eastAsia"/>
          <w:b/>
          <w:sz w:val="44"/>
          <w:szCs w:val="44"/>
        </w:rPr>
        <w:t>供应商需按“包”进行响应文件编制</w:t>
      </w:r>
    </w:p>
    <w:p w14:paraId="33C22735" w14:textId="77777777" w:rsidR="00FC3D25" w:rsidRDefault="00FC3D25">
      <w:pPr>
        <w:pStyle w:val="a1"/>
      </w:pPr>
    </w:p>
    <w:p w14:paraId="3A66E768" w14:textId="77777777" w:rsidR="00FC3D25" w:rsidRDefault="00FC3D25">
      <w:pPr>
        <w:widowControl/>
        <w:spacing w:line="360" w:lineRule="auto"/>
        <w:jc w:val="left"/>
        <w:rPr>
          <w:b/>
          <w:sz w:val="24"/>
        </w:rPr>
      </w:pPr>
    </w:p>
    <w:p w14:paraId="18C861BE" w14:textId="77777777" w:rsidR="00FC3D25" w:rsidRDefault="00FC3D25">
      <w:pPr>
        <w:pStyle w:val="a0"/>
      </w:pPr>
    </w:p>
    <w:p w14:paraId="5A5A6B25" w14:textId="77777777" w:rsidR="00FC3D25" w:rsidRDefault="006D550C">
      <w:pPr>
        <w:tabs>
          <w:tab w:val="left" w:pos="900"/>
          <w:tab w:val="left" w:pos="1980"/>
        </w:tabs>
        <w:snapToGrid w:val="0"/>
        <w:spacing w:line="360" w:lineRule="auto"/>
        <w:ind w:left="142"/>
        <w:rPr>
          <w:b/>
          <w:kern w:val="0"/>
          <w:sz w:val="24"/>
        </w:rPr>
      </w:pPr>
      <w:r>
        <w:rPr>
          <w:rFonts w:hint="eastAsia"/>
          <w:b/>
          <w:kern w:val="0"/>
          <w:sz w:val="24"/>
        </w:rPr>
        <w:t>供应商编制文件须知</w:t>
      </w:r>
    </w:p>
    <w:p w14:paraId="59CD6253" w14:textId="77777777" w:rsidR="00FC3D25" w:rsidRDefault="006D550C">
      <w:pPr>
        <w:tabs>
          <w:tab w:val="left" w:pos="900"/>
          <w:tab w:val="left" w:pos="1980"/>
        </w:tabs>
        <w:snapToGrid w:val="0"/>
        <w:spacing w:line="360" w:lineRule="auto"/>
        <w:ind w:left="142"/>
        <w:rPr>
          <w:sz w:val="24"/>
        </w:rPr>
      </w:pPr>
      <w:r>
        <w:rPr>
          <w:sz w:val="24"/>
        </w:rPr>
        <w:t>1</w:t>
      </w:r>
      <w:r>
        <w:rPr>
          <w:sz w:val="24"/>
        </w:rPr>
        <w:t>、供应</w:t>
      </w:r>
      <w:proofErr w:type="gramStart"/>
      <w:r>
        <w:rPr>
          <w:sz w:val="24"/>
        </w:rPr>
        <w:t>商按照</w:t>
      </w:r>
      <w:proofErr w:type="gramEnd"/>
      <w:r>
        <w:rPr>
          <w:sz w:val="24"/>
        </w:rPr>
        <w:t>本部分的顺序编制响应文件，编制中涉及格式资料的，应按照本部</w:t>
      </w:r>
      <w:proofErr w:type="gramStart"/>
      <w:r>
        <w:rPr>
          <w:sz w:val="24"/>
        </w:rPr>
        <w:t>分提供</w:t>
      </w:r>
      <w:proofErr w:type="gramEnd"/>
      <w:r>
        <w:rPr>
          <w:sz w:val="24"/>
        </w:rPr>
        <w:t>的内容和格式（所有表格的格式可扩展）填写提交。</w:t>
      </w:r>
    </w:p>
    <w:p w14:paraId="3741FBF8" w14:textId="77777777" w:rsidR="00FC3D25" w:rsidRDefault="006D550C">
      <w:pPr>
        <w:tabs>
          <w:tab w:val="left" w:pos="900"/>
          <w:tab w:val="left" w:pos="1980"/>
        </w:tabs>
        <w:snapToGrid w:val="0"/>
        <w:spacing w:line="360" w:lineRule="auto"/>
        <w:ind w:left="142"/>
        <w:rPr>
          <w:kern w:val="0"/>
          <w:sz w:val="24"/>
        </w:rPr>
      </w:pPr>
      <w:r>
        <w:rPr>
          <w:sz w:val="24"/>
        </w:rPr>
        <w:t>2</w:t>
      </w:r>
      <w:r>
        <w:rPr>
          <w:sz w:val="24"/>
        </w:rPr>
        <w:t>、</w:t>
      </w:r>
      <w:r>
        <w:rPr>
          <w:kern w:val="0"/>
          <w:sz w:val="24"/>
        </w:rPr>
        <w:t>对于竞争性磋商文件中标记了</w:t>
      </w:r>
      <w:r>
        <w:rPr>
          <w:kern w:val="0"/>
          <w:sz w:val="24"/>
        </w:rPr>
        <w:t>“</w:t>
      </w:r>
      <w:r>
        <w:rPr>
          <w:kern w:val="0"/>
          <w:sz w:val="24"/>
        </w:rPr>
        <w:t>实质性格式</w:t>
      </w:r>
      <w:r>
        <w:rPr>
          <w:kern w:val="0"/>
          <w:sz w:val="24"/>
        </w:rPr>
        <w:t>”</w:t>
      </w:r>
      <w:r>
        <w:rPr>
          <w:kern w:val="0"/>
          <w:sz w:val="24"/>
        </w:rPr>
        <w:t>文件的，供应商</w:t>
      </w:r>
      <w:r>
        <w:rPr>
          <w:sz w:val="24"/>
        </w:rPr>
        <w:t>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14:paraId="796C2F8F" w14:textId="77777777" w:rsidR="00FC3D25" w:rsidRDefault="006D550C">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14:paraId="46697251" w14:textId="77777777" w:rsidR="00FC3D25" w:rsidRDefault="00FC3D25">
      <w:pPr>
        <w:tabs>
          <w:tab w:val="left" w:pos="900"/>
          <w:tab w:val="left" w:pos="1980"/>
        </w:tabs>
        <w:snapToGrid w:val="0"/>
        <w:spacing w:line="360" w:lineRule="auto"/>
        <w:ind w:left="142"/>
        <w:rPr>
          <w:sz w:val="24"/>
        </w:rPr>
      </w:pPr>
    </w:p>
    <w:p w14:paraId="56536085" w14:textId="77777777" w:rsidR="00FC3D25" w:rsidRDefault="006D550C">
      <w:pPr>
        <w:widowControl/>
        <w:jc w:val="left"/>
        <w:rPr>
          <w:sz w:val="24"/>
        </w:rPr>
      </w:pPr>
      <w:r>
        <w:rPr>
          <w:sz w:val="24"/>
        </w:rPr>
        <w:br w:type="page"/>
      </w:r>
    </w:p>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p w14:paraId="57AAB903" w14:textId="77777777" w:rsidR="00FC3D25" w:rsidRDefault="00FC3D25">
      <w:pPr>
        <w:rPr>
          <w:b/>
          <w:spacing w:val="20"/>
          <w:szCs w:val="21"/>
        </w:rPr>
      </w:pPr>
    </w:p>
    <w:p w14:paraId="4B889B1B" w14:textId="77777777" w:rsidR="00FC3D25" w:rsidRDefault="006D550C">
      <w:pPr>
        <w:rPr>
          <w:b/>
          <w:sz w:val="24"/>
        </w:rPr>
      </w:pPr>
      <w:r>
        <w:rPr>
          <w:b/>
          <w:spacing w:val="20"/>
          <w:sz w:val="24"/>
        </w:rPr>
        <w:t>响应文件</w:t>
      </w:r>
      <w:r>
        <w:rPr>
          <w:b/>
          <w:sz w:val="24"/>
        </w:rPr>
        <w:t>封面（非实质性格式）</w:t>
      </w:r>
    </w:p>
    <w:p w14:paraId="52B32DAE" w14:textId="77777777" w:rsidR="00FC3D25" w:rsidRDefault="00FC3D25">
      <w:pPr>
        <w:jc w:val="center"/>
        <w:rPr>
          <w:szCs w:val="21"/>
        </w:rPr>
      </w:pPr>
    </w:p>
    <w:p w14:paraId="3EEC4201" w14:textId="77777777" w:rsidR="00FC3D25" w:rsidRDefault="006D550C">
      <w:pPr>
        <w:jc w:val="center"/>
        <w:rPr>
          <w:b/>
          <w:spacing w:val="60"/>
          <w:sz w:val="84"/>
          <w:szCs w:val="84"/>
        </w:rPr>
      </w:pPr>
      <w:r>
        <w:rPr>
          <w:b/>
          <w:spacing w:val="60"/>
          <w:sz w:val="84"/>
          <w:szCs w:val="84"/>
        </w:rPr>
        <w:t>响</w:t>
      </w:r>
      <w:r>
        <w:rPr>
          <w:b/>
          <w:spacing w:val="60"/>
          <w:sz w:val="84"/>
          <w:szCs w:val="84"/>
        </w:rPr>
        <w:t xml:space="preserve"> </w:t>
      </w:r>
      <w:r>
        <w:rPr>
          <w:b/>
          <w:spacing w:val="60"/>
          <w:sz w:val="84"/>
          <w:szCs w:val="84"/>
        </w:rPr>
        <w:t>应</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08ACF962" w14:textId="77777777" w:rsidR="00FC3D25" w:rsidRDefault="00FC3D25">
      <w:pPr>
        <w:jc w:val="center"/>
        <w:rPr>
          <w:b/>
          <w:spacing w:val="60"/>
          <w:sz w:val="52"/>
          <w:szCs w:val="52"/>
        </w:rPr>
      </w:pPr>
    </w:p>
    <w:p w14:paraId="6EE7CFFC" w14:textId="77777777" w:rsidR="00FC3D25" w:rsidRDefault="00FC3D25">
      <w:pPr>
        <w:ind w:firstLineChars="150" w:firstLine="542"/>
        <w:rPr>
          <w:b/>
          <w:spacing w:val="20"/>
          <w:sz w:val="32"/>
          <w:szCs w:val="32"/>
        </w:rPr>
      </w:pPr>
    </w:p>
    <w:p w14:paraId="4E22D6E7" w14:textId="77777777" w:rsidR="00FC3D25" w:rsidRDefault="00FC3D25">
      <w:pPr>
        <w:ind w:firstLineChars="150" w:firstLine="542"/>
        <w:rPr>
          <w:b/>
          <w:spacing w:val="20"/>
          <w:sz w:val="32"/>
          <w:szCs w:val="32"/>
        </w:rPr>
      </w:pPr>
    </w:p>
    <w:p w14:paraId="299B4C89" w14:textId="77777777" w:rsidR="00FC3D25" w:rsidRDefault="006D550C">
      <w:pPr>
        <w:ind w:firstLineChars="150" w:firstLine="542"/>
        <w:rPr>
          <w:b/>
          <w:spacing w:val="20"/>
          <w:sz w:val="32"/>
          <w:szCs w:val="32"/>
        </w:rPr>
      </w:pPr>
      <w:r>
        <w:rPr>
          <w:b/>
          <w:spacing w:val="20"/>
          <w:sz w:val="32"/>
          <w:szCs w:val="32"/>
        </w:rPr>
        <w:t>项目名称</w:t>
      </w:r>
      <w:r>
        <w:rPr>
          <w:b/>
          <w:spacing w:val="20"/>
          <w:sz w:val="32"/>
          <w:szCs w:val="32"/>
        </w:rPr>
        <w:t>:</w:t>
      </w:r>
    </w:p>
    <w:p w14:paraId="45D3FDD5" w14:textId="77777777" w:rsidR="00FC3D25" w:rsidRDefault="00FC3D25">
      <w:pPr>
        <w:pStyle w:val="91"/>
        <w:rPr>
          <w:b/>
          <w:spacing w:val="20"/>
          <w:sz w:val="32"/>
          <w:szCs w:val="32"/>
        </w:rPr>
      </w:pPr>
    </w:p>
    <w:p w14:paraId="70BDBAF4" w14:textId="77777777" w:rsidR="00FC3D25" w:rsidRDefault="00FC3D25">
      <w:pPr>
        <w:rPr>
          <w:b/>
          <w:spacing w:val="20"/>
          <w:sz w:val="32"/>
          <w:szCs w:val="32"/>
        </w:rPr>
      </w:pPr>
    </w:p>
    <w:p w14:paraId="39BA1608" w14:textId="77777777" w:rsidR="00FC3D25" w:rsidRDefault="00FC3D25">
      <w:pPr>
        <w:pStyle w:val="91"/>
      </w:pPr>
    </w:p>
    <w:p w14:paraId="32EC0042" w14:textId="77777777" w:rsidR="00FC3D25" w:rsidRDefault="006D550C">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22D2A52B" w14:textId="77777777" w:rsidR="00FC3D25" w:rsidRDefault="00FC3D25">
      <w:pPr>
        <w:ind w:firstLineChars="150" w:firstLine="542"/>
        <w:rPr>
          <w:b/>
          <w:spacing w:val="20"/>
          <w:sz w:val="32"/>
          <w:szCs w:val="32"/>
        </w:rPr>
      </w:pPr>
    </w:p>
    <w:p w14:paraId="06171726" w14:textId="77777777" w:rsidR="00FC3D25" w:rsidRDefault="00FC3D25">
      <w:pPr>
        <w:ind w:firstLineChars="150" w:firstLine="542"/>
        <w:rPr>
          <w:b/>
          <w:spacing w:val="20"/>
          <w:sz w:val="32"/>
          <w:szCs w:val="32"/>
        </w:rPr>
      </w:pPr>
    </w:p>
    <w:p w14:paraId="3EDFCCF2" w14:textId="77777777" w:rsidR="00FC3D25" w:rsidRDefault="00FC3D25">
      <w:pPr>
        <w:jc w:val="center"/>
        <w:rPr>
          <w:b/>
          <w:sz w:val="32"/>
          <w:szCs w:val="32"/>
        </w:rPr>
      </w:pPr>
    </w:p>
    <w:p w14:paraId="2AC625F9" w14:textId="77777777" w:rsidR="00FC3D25" w:rsidRDefault="00FC3D25">
      <w:pPr>
        <w:jc w:val="center"/>
        <w:rPr>
          <w:b/>
          <w:sz w:val="32"/>
          <w:szCs w:val="32"/>
        </w:rPr>
      </w:pPr>
    </w:p>
    <w:p w14:paraId="0EAB94EE" w14:textId="77777777" w:rsidR="00FC3D25" w:rsidRDefault="00FC3D25">
      <w:pPr>
        <w:jc w:val="center"/>
        <w:rPr>
          <w:b/>
          <w:sz w:val="32"/>
          <w:szCs w:val="32"/>
        </w:rPr>
      </w:pPr>
    </w:p>
    <w:p w14:paraId="677D2F46" w14:textId="77777777" w:rsidR="00FC3D25" w:rsidRDefault="00FC3D25">
      <w:pPr>
        <w:rPr>
          <w:b/>
          <w:spacing w:val="20"/>
          <w:sz w:val="32"/>
          <w:szCs w:val="32"/>
        </w:rPr>
      </w:pPr>
    </w:p>
    <w:p w14:paraId="488B6ED7" w14:textId="77777777" w:rsidR="00FC3D25" w:rsidRDefault="00FC3D25">
      <w:pPr>
        <w:jc w:val="center"/>
        <w:rPr>
          <w:b/>
          <w:spacing w:val="20"/>
          <w:sz w:val="32"/>
          <w:szCs w:val="32"/>
        </w:rPr>
      </w:pPr>
    </w:p>
    <w:p w14:paraId="282802DA" w14:textId="77777777" w:rsidR="00FC3D25" w:rsidRDefault="006D550C">
      <w:pPr>
        <w:spacing w:line="360" w:lineRule="auto"/>
        <w:ind w:firstLineChars="100" w:firstLine="361"/>
        <w:jc w:val="left"/>
        <w:rPr>
          <w:b/>
          <w:spacing w:val="20"/>
          <w:sz w:val="32"/>
          <w:szCs w:val="32"/>
        </w:rPr>
      </w:pPr>
      <w:r>
        <w:rPr>
          <w:b/>
          <w:spacing w:val="20"/>
          <w:sz w:val="32"/>
          <w:szCs w:val="32"/>
        </w:rPr>
        <w:t>供应商名称：</w:t>
      </w:r>
    </w:p>
    <w:p w14:paraId="22022962" w14:textId="77777777" w:rsidR="00FC3D25" w:rsidRDefault="00FC3D25">
      <w:pPr>
        <w:jc w:val="center"/>
        <w:rPr>
          <w:b/>
          <w:sz w:val="32"/>
          <w:szCs w:val="32"/>
        </w:rPr>
      </w:pPr>
    </w:p>
    <w:p w14:paraId="47FA5351" w14:textId="77777777" w:rsidR="00FC3D25" w:rsidRDefault="006D550C">
      <w:pPr>
        <w:rPr>
          <w:b/>
        </w:rPr>
      </w:pPr>
      <w:r>
        <w:rPr>
          <w:b/>
          <w:spacing w:val="20"/>
          <w:sz w:val="32"/>
          <w:szCs w:val="32"/>
        </w:rPr>
        <w:br w:type="page"/>
      </w:r>
    </w:p>
    <w:p w14:paraId="695B2589" w14:textId="77777777" w:rsidR="00FC3D25" w:rsidRDefault="006D550C">
      <w:pPr>
        <w:tabs>
          <w:tab w:val="left" w:pos="360"/>
        </w:tabs>
        <w:snapToGrid w:val="0"/>
        <w:spacing w:line="360" w:lineRule="auto"/>
        <w:outlineLvl w:val="1"/>
        <w:rPr>
          <w:sz w:val="24"/>
        </w:rPr>
      </w:pPr>
      <w:r>
        <w:rPr>
          <w:sz w:val="24"/>
        </w:rPr>
        <w:lastRenderedPageBreak/>
        <w:t xml:space="preserve">1 </w:t>
      </w:r>
      <w:r>
        <w:rPr>
          <w:sz w:val="24"/>
        </w:rPr>
        <w:t>满足《中华人民共和国政府采购法》第二十二条规定及法律法规的其他规定</w:t>
      </w:r>
    </w:p>
    <w:p w14:paraId="68BBF42D" w14:textId="77777777" w:rsidR="00FC3D25" w:rsidRDefault="006D550C">
      <w:pPr>
        <w:spacing w:line="360" w:lineRule="auto"/>
        <w:outlineLvl w:val="2"/>
        <w:rPr>
          <w:color w:val="000000"/>
          <w:sz w:val="24"/>
        </w:rPr>
      </w:pPr>
      <w:r>
        <w:rPr>
          <w:color w:val="000000"/>
          <w:sz w:val="24"/>
        </w:rPr>
        <w:t>1-1</w:t>
      </w:r>
      <w:r>
        <w:rPr>
          <w:color w:val="000000"/>
          <w:sz w:val="24"/>
        </w:rPr>
        <w:t>营业执照等证明文件</w:t>
      </w:r>
      <w:r>
        <w:rPr>
          <w:rFonts w:hint="eastAsia"/>
          <w:color w:val="000000"/>
          <w:sz w:val="24"/>
        </w:rPr>
        <w:t>（</w:t>
      </w:r>
      <w:r>
        <w:rPr>
          <w:color w:val="000000"/>
          <w:sz w:val="24"/>
          <w:szCs w:val="20"/>
        </w:rPr>
        <w:t>复印件</w:t>
      </w:r>
      <w:r>
        <w:rPr>
          <w:rFonts w:ascii="宋体" w:hAnsi="宋体" w:hint="eastAsia"/>
          <w:sz w:val="24"/>
        </w:rPr>
        <w:t>并加盖本单位公章</w:t>
      </w:r>
      <w:r>
        <w:rPr>
          <w:rFonts w:hint="eastAsia"/>
          <w:color w:val="000000"/>
          <w:sz w:val="24"/>
        </w:rPr>
        <w:t>）</w:t>
      </w:r>
    </w:p>
    <w:p w14:paraId="0D934269" w14:textId="77777777" w:rsidR="00FC3D25" w:rsidRDefault="00FC3D25">
      <w:pPr>
        <w:tabs>
          <w:tab w:val="left" w:pos="1080"/>
        </w:tabs>
        <w:snapToGrid w:val="0"/>
        <w:rPr>
          <w:sz w:val="24"/>
        </w:rPr>
      </w:pPr>
    </w:p>
    <w:p w14:paraId="65676460" w14:textId="77777777" w:rsidR="00FC3D25" w:rsidRDefault="006D550C">
      <w:pPr>
        <w:widowControl/>
        <w:jc w:val="left"/>
        <w:rPr>
          <w:color w:val="000000"/>
          <w:sz w:val="24"/>
          <w:szCs w:val="20"/>
        </w:rPr>
      </w:pPr>
      <w:r>
        <w:rPr>
          <w:color w:val="000000"/>
          <w:sz w:val="24"/>
        </w:rPr>
        <w:br w:type="page"/>
      </w:r>
    </w:p>
    <w:p w14:paraId="4A82937C" w14:textId="77777777" w:rsidR="00FC3D25" w:rsidRDefault="006D550C">
      <w:pPr>
        <w:pStyle w:val="3"/>
        <w:rPr>
          <w:rFonts w:ascii="Times New Roman"/>
          <w:b w:val="0"/>
          <w:bCs/>
          <w:color w:val="000000"/>
          <w:szCs w:val="24"/>
          <w:u w:val="none"/>
        </w:rPr>
      </w:pPr>
      <w:r>
        <w:rPr>
          <w:rFonts w:ascii="Times New Roman"/>
          <w:b w:val="0"/>
          <w:color w:val="000000"/>
          <w:szCs w:val="24"/>
          <w:u w:val="none"/>
        </w:rPr>
        <w:lastRenderedPageBreak/>
        <w:t xml:space="preserve">1-2 </w:t>
      </w:r>
      <w:r>
        <w:rPr>
          <w:rFonts w:ascii="Times New Roman"/>
          <w:b w:val="0"/>
          <w:color w:val="000000"/>
          <w:szCs w:val="24"/>
          <w:u w:val="none"/>
        </w:rPr>
        <w:t>供应商资格声明书（实质性格式）</w:t>
      </w:r>
    </w:p>
    <w:p w14:paraId="0E60E95F" w14:textId="77777777" w:rsidR="00FC3D25" w:rsidRDefault="006D550C">
      <w:pPr>
        <w:jc w:val="center"/>
        <w:rPr>
          <w:b/>
          <w:color w:val="000000"/>
          <w:sz w:val="36"/>
          <w:szCs w:val="36"/>
        </w:rPr>
      </w:pPr>
      <w:r>
        <w:rPr>
          <w:rFonts w:hint="eastAsia"/>
          <w:b/>
          <w:color w:val="000000"/>
          <w:sz w:val="36"/>
          <w:szCs w:val="36"/>
        </w:rPr>
        <w:t>供应商资格声明书</w:t>
      </w:r>
    </w:p>
    <w:p w14:paraId="36E59583" w14:textId="77777777" w:rsidR="00FC3D25" w:rsidRDefault="006D550C">
      <w:pPr>
        <w:tabs>
          <w:tab w:val="left" w:pos="5580"/>
        </w:tabs>
        <w:spacing w:line="360" w:lineRule="auto"/>
        <w:rPr>
          <w:sz w:val="24"/>
        </w:rPr>
      </w:pPr>
      <w:r>
        <w:rPr>
          <w:sz w:val="24"/>
        </w:rPr>
        <w:t>致：</w:t>
      </w:r>
      <w:r>
        <w:rPr>
          <w:sz w:val="24"/>
          <w:u w:val="single"/>
        </w:rPr>
        <w:t>采购人或采购代理机构</w:t>
      </w:r>
    </w:p>
    <w:p w14:paraId="20A59EAE" w14:textId="77777777" w:rsidR="00FC3D25" w:rsidRDefault="006D550C">
      <w:pPr>
        <w:spacing w:line="360" w:lineRule="auto"/>
        <w:ind w:firstLineChars="200" w:firstLine="480"/>
        <w:rPr>
          <w:sz w:val="24"/>
        </w:rPr>
      </w:pPr>
      <w:r>
        <w:rPr>
          <w:sz w:val="24"/>
        </w:rPr>
        <w:t>在参与本次项目磋商中，我单位承诺：</w:t>
      </w:r>
    </w:p>
    <w:p w14:paraId="0CC535C2" w14:textId="77777777" w:rsidR="00FC3D25" w:rsidRDefault="006D550C">
      <w:pPr>
        <w:numPr>
          <w:ilvl w:val="0"/>
          <w:numId w:val="7"/>
        </w:numPr>
        <w:spacing w:line="360" w:lineRule="auto"/>
        <w:ind w:left="1134"/>
        <w:rPr>
          <w:sz w:val="24"/>
          <w:szCs w:val="22"/>
        </w:rPr>
      </w:pPr>
      <w:r>
        <w:rPr>
          <w:sz w:val="24"/>
          <w:szCs w:val="22"/>
        </w:rPr>
        <w:t>具有良好的商业信誉和健全的财务会计制度；</w:t>
      </w:r>
    </w:p>
    <w:p w14:paraId="04ABFDF7" w14:textId="77777777" w:rsidR="00FC3D25" w:rsidRDefault="006D550C">
      <w:pPr>
        <w:numPr>
          <w:ilvl w:val="0"/>
          <w:numId w:val="7"/>
        </w:numPr>
        <w:spacing w:line="360" w:lineRule="auto"/>
        <w:ind w:left="1134"/>
        <w:rPr>
          <w:sz w:val="24"/>
          <w:szCs w:val="22"/>
        </w:rPr>
      </w:pPr>
      <w:r>
        <w:rPr>
          <w:sz w:val="24"/>
          <w:szCs w:val="22"/>
        </w:rPr>
        <w:t>具有履行合同所必需的设备和专业技术能力；</w:t>
      </w:r>
    </w:p>
    <w:p w14:paraId="553A9FD5" w14:textId="77777777" w:rsidR="00FC3D25" w:rsidRDefault="006D550C">
      <w:pPr>
        <w:numPr>
          <w:ilvl w:val="0"/>
          <w:numId w:val="7"/>
        </w:numPr>
        <w:spacing w:line="360" w:lineRule="auto"/>
        <w:ind w:left="1134"/>
        <w:rPr>
          <w:sz w:val="24"/>
          <w:szCs w:val="22"/>
        </w:rPr>
      </w:pPr>
      <w:r>
        <w:rPr>
          <w:sz w:val="24"/>
          <w:szCs w:val="22"/>
        </w:rPr>
        <w:t>有依法缴纳税收和社会保障资金的良好记录；</w:t>
      </w:r>
    </w:p>
    <w:p w14:paraId="45128393" w14:textId="77777777" w:rsidR="00FC3D25" w:rsidRDefault="006D550C">
      <w:pPr>
        <w:numPr>
          <w:ilvl w:val="0"/>
          <w:numId w:val="7"/>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24E6608" w14:textId="77777777" w:rsidR="00FC3D25" w:rsidRDefault="006D550C">
      <w:pPr>
        <w:numPr>
          <w:ilvl w:val="0"/>
          <w:numId w:val="7"/>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44AD339F" w14:textId="77777777" w:rsidR="00FC3D25" w:rsidRDefault="006D550C">
      <w:pPr>
        <w:numPr>
          <w:ilvl w:val="0"/>
          <w:numId w:val="7"/>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43A23833" w14:textId="77777777" w:rsidR="00FC3D25" w:rsidRDefault="006D550C">
      <w:pPr>
        <w:numPr>
          <w:ilvl w:val="0"/>
          <w:numId w:val="7"/>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FC3D25" w14:paraId="29539823" w14:textId="77777777">
        <w:trPr>
          <w:trHeight w:val="430"/>
          <w:jc w:val="center"/>
        </w:trPr>
        <w:tc>
          <w:tcPr>
            <w:tcW w:w="950" w:type="dxa"/>
            <w:vAlign w:val="center"/>
          </w:tcPr>
          <w:p w14:paraId="4152C369" w14:textId="77777777" w:rsidR="00FC3D25" w:rsidRDefault="006D550C">
            <w:pPr>
              <w:jc w:val="center"/>
              <w:rPr>
                <w:sz w:val="24"/>
              </w:rPr>
            </w:pPr>
            <w:r>
              <w:rPr>
                <w:sz w:val="24"/>
              </w:rPr>
              <w:t>序号</w:t>
            </w:r>
          </w:p>
        </w:tc>
        <w:tc>
          <w:tcPr>
            <w:tcW w:w="4574" w:type="dxa"/>
            <w:vAlign w:val="center"/>
          </w:tcPr>
          <w:p w14:paraId="1F1F668B" w14:textId="77777777" w:rsidR="00FC3D25" w:rsidRDefault="006D550C">
            <w:pPr>
              <w:jc w:val="center"/>
              <w:rPr>
                <w:sz w:val="24"/>
              </w:rPr>
            </w:pPr>
            <w:r>
              <w:rPr>
                <w:sz w:val="24"/>
              </w:rPr>
              <w:t>单位名称</w:t>
            </w:r>
          </w:p>
        </w:tc>
        <w:tc>
          <w:tcPr>
            <w:tcW w:w="2976" w:type="dxa"/>
            <w:vAlign w:val="center"/>
          </w:tcPr>
          <w:p w14:paraId="12AD9C58" w14:textId="77777777" w:rsidR="00FC3D25" w:rsidRDefault="006D550C">
            <w:pPr>
              <w:jc w:val="center"/>
              <w:rPr>
                <w:sz w:val="24"/>
              </w:rPr>
            </w:pPr>
            <w:r>
              <w:rPr>
                <w:sz w:val="24"/>
              </w:rPr>
              <w:t>相互关系</w:t>
            </w:r>
          </w:p>
        </w:tc>
      </w:tr>
      <w:tr w:rsidR="00FC3D25" w14:paraId="5464DF92" w14:textId="77777777">
        <w:trPr>
          <w:trHeight w:val="430"/>
          <w:jc w:val="center"/>
        </w:trPr>
        <w:tc>
          <w:tcPr>
            <w:tcW w:w="950" w:type="dxa"/>
            <w:vAlign w:val="center"/>
          </w:tcPr>
          <w:p w14:paraId="07004B17" w14:textId="77777777" w:rsidR="00FC3D25" w:rsidRDefault="006D550C">
            <w:pPr>
              <w:jc w:val="center"/>
              <w:rPr>
                <w:sz w:val="24"/>
              </w:rPr>
            </w:pPr>
            <w:r>
              <w:rPr>
                <w:sz w:val="24"/>
              </w:rPr>
              <w:t>1</w:t>
            </w:r>
          </w:p>
        </w:tc>
        <w:tc>
          <w:tcPr>
            <w:tcW w:w="4574" w:type="dxa"/>
            <w:vAlign w:val="center"/>
          </w:tcPr>
          <w:p w14:paraId="314D52B3" w14:textId="77777777" w:rsidR="00FC3D25" w:rsidRDefault="00FC3D25">
            <w:pPr>
              <w:jc w:val="center"/>
              <w:rPr>
                <w:sz w:val="24"/>
              </w:rPr>
            </w:pPr>
          </w:p>
        </w:tc>
        <w:tc>
          <w:tcPr>
            <w:tcW w:w="2976" w:type="dxa"/>
            <w:vAlign w:val="center"/>
          </w:tcPr>
          <w:p w14:paraId="7E6A7058" w14:textId="77777777" w:rsidR="00FC3D25" w:rsidRDefault="00FC3D25">
            <w:pPr>
              <w:jc w:val="center"/>
              <w:rPr>
                <w:sz w:val="24"/>
              </w:rPr>
            </w:pPr>
          </w:p>
        </w:tc>
      </w:tr>
      <w:tr w:rsidR="00FC3D25" w14:paraId="26A69BDF" w14:textId="77777777">
        <w:trPr>
          <w:trHeight w:val="430"/>
          <w:jc w:val="center"/>
        </w:trPr>
        <w:tc>
          <w:tcPr>
            <w:tcW w:w="950" w:type="dxa"/>
            <w:vAlign w:val="center"/>
          </w:tcPr>
          <w:p w14:paraId="3CE1CAC4" w14:textId="77777777" w:rsidR="00FC3D25" w:rsidRDefault="006D550C">
            <w:pPr>
              <w:jc w:val="center"/>
              <w:rPr>
                <w:sz w:val="24"/>
              </w:rPr>
            </w:pPr>
            <w:r>
              <w:rPr>
                <w:sz w:val="24"/>
              </w:rPr>
              <w:t>2</w:t>
            </w:r>
          </w:p>
        </w:tc>
        <w:tc>
          <w:tcPr>
            <w:tcW w:w="4574" w:type="dxa"/>
            <w:vAlign w:val="center"/>
          </w:tcPr>
          <w:p w14:paraId="3D2C9C2B" w14:textId="77777777" w:rsidR="00FC3D25" w:rsidRDefault="00FC3D25">
            <w:pPr>
              <w:jc w:val="center"/>
              <w:rPr>
                <w:sz w:val="24"/>
              </w:rPr>
            </w:pPr>
          </w:p>
        </w:tc>
        <w:tc>
          <w:tcPr>
            <w:tcW w:w="2976" w:type="dxa"/>
            <w:vAlign w:val="center"/>
          </w:tcPr>
          <w:p w14:paraId="736FE4BA" w14:textId="77777777" w:rsidR="00FC3D25" w:rsidRDefault="00FC3D25">
            <w:pPr>
              <w:jc w:val="center"/>
              <w:rPr>
                <w:sz w:val="24"/>
              </w:rPr>
            </w:pPr>
          </w:p>
        </w:tc>
      </w:tr>
      <w:tr w:rsidR="00FC3D25" w14:paraId="6A155EA2" w14:textId="77777777">
        <w:trPr>
          <w:trHeight w:val="430"/>
          <w:jc w:val="center"/>
        </w:trPr>
        <w:tc>
          <w:tcPr>
            <w:tcW w:w="950" w:type="dxa"/>
            <w:vAlign w:val="center"/>
          </w:tcPr>
          <w:p w14:paraId="60B68DDB" w14:textId="77777777" w:rsidR="00FC3D25" w:rsidRDefault="006D550C">
            <w:pPr>
              <w:jc w:val="center"/>
              <w:rPr>
                <w:sz w:val="24"/>
              </w:rPr>
            </w:pPr>
            <w:r>
              <w:rPr>
                <w:sz w:val="24"/>
              </w:rPr>
              <w:t>…</w:t>
            </w:r>
          </w:p>
        </w:tc>
        <w:tc>
          <w:tcPr>
            <w:tcW w:w="4574" w:type="dxa"/>
            <w:vAlign w:val="center"/>
          </w:tcPr>
          <w:p w14:paraId="566CEE36" w14:textId="77777777" w:rsidR="00FC3D25" w:rsidRDefault="00FC3D25">
            <w:pPr>
              <w:jc w:val="center"/>
              <w:rPr>
                <w:sz w:val="24"/>
              </w:rPr>
            </w:pPr>
          </w:p>
        </w:tc>
        <w:tc>
          <w:tcPr>
            <w:tcW w:w="2976" w:type="dxa"/>
            <w:vAlign w:val="center"/>
          </w:tcPr>
          <w:p w14:paraId="2BFB7DC9" w14:textId="77777777" w:rsidR="00FC3D25" w:rsidRDefault="00FC3D25">
            <w:pPr>
              <w:jc w:val="center"/>
              <w:rPr>
                <w:sz w:val="24"/>
              </w:rPr>
            </w:pPr>
          </w:p>
        </w:tc>
      </w:tr>
    </w:tbl>
    <w:p w14:paraId="50DC6C27" w14:textId="77777777" w:rsidR="00FC3D25" w:rsidRDefault="00FC3D25"/>
    <w:p w14:paraId="332E0550" w14:textId="77777777" w:rsidR="00FC3D25" w:rsidRDefault="006D550C">
      <w:pPr>
        <w:ind w:firstLineChars="200" w:firstLine="480"/>
        <w:rPr>
          <w:sz w:val="24"/>
          <w:szCs w:val="22"/>
        </w:rPr>
      </w:pPr>
      <w:r>
        <w:rPr>
          <w:sz w:val="24"/>
        </w:rPr>
        <w:t>上述声明真实有效，否则我方负全部责任。</w:t>
      </w:r>
    </w:p>
    <w:p w14:paraId="078E8C2F" w14:textId="77777777" w:rsidR="00FC3D25" w:rsidRDefault="00FC3D25">
      <w:pPr>
        <w:spacing w:line="360" w:lineRule="auto"/>
        <w:rPr>
          <w:sz w:val="24"/>
        </w:rPr>
      </w:pPr>
    </w:p>
    <w:p w14:paraId="02A48A72" w14:textId="77777777" w:rsidR="00FC3D25" w:rsidRDefault="006D550C">
      <w:pPr>
        <w:autoSpaceDE w:val="0"/>
        <w:autoSpaceDN w:val="0"/>
        <w:adjustRightInd w:val="0"/>
        <w:snapToGrid w:val="0"/>
        <w:spacing w:before="25" w:after="25" w:line="360" w:lineRule="auto"/>
        <w:ind w:right="360"/>
        <w:jc w:val="right"/>
        <w:rPr>
          <w:color w:val="000000"/>
          <w:sz w:val="24"/>
          <w:lang w:val="zh-CN"/>
        </w:rPr>
      </w:pPr>
      <w:r>
        <w:rPr>
          <w:color w:val="000000"/>
          <w:sz w:val="24"/>
        </w:rPr>
        <w:t>供应商名称（加盖公章）</w:t>
      </w:r>
      <w:r>
        <w:rPr>
          <w:color w:val="000000"/>
          <w:sz w:val="24"/>
          <w:lang w:val="zh-CN"/>
        </w:rPr>
        <w:t>：</w:t>
      </w:r>
      <w:r>
        <w:rPr>
          <w:sz w:val="24"/>
        </w:rPr>
        <w:t>______</w:t>
      </w:r>
    </w:p>
    <w:p w14:paraId="7D5FE0B2" w14:textId="77777777" w:rsidR="00FC3D25" w:rsidRDefault="006D550C">
      <w:pPr>
        <w:spacing w:line="360" w:lineRule="auto"/>
        <w:ind w:right="360" w:firstLine="480"/>
        <w:jc w:val="right"/>
        <w:rPr>
          <w:sz w:val="24"/>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623C1017" w14:textId="77777777" w:rsidR="00FC3D25" w:rsidRDefault="006D550C">
      <w:pPr>
        <w:spacing w:line="360" w:lineRule="auto"/>
        <w:rPr>
          <w:sz w:val="24"/>
        </w:rPr>
      </w:pPr>
      <w:r>
        <w:rPr>
          <w:rFonts w:hint="eastAsia"/>
          <w:sz w:val="24"/>
        </w:rPr>
        <w:t>说明：供应商承诺不实的，依据《政府采购法》第七十七条“提供虚假材料谋取中标、成交的”有关规定予以处理。</w:t>
      </w:r>
    </w:p>
    <w:p w14:paraId="10953B8F" w14:textId="77777777" w:rsidR="00FC3D25" w:rsidRDefault="00FC3D25">
      <w:pPr>
        <w:tabs>
          <w:tab w:val="left" w:pos="5580"/>
        </w:tabs>
        <w:spacing w:line="360" w:lineRule="auto"/>
        <w:rPr>
          <w:sz w:val="24"/>
        </w:rPr>
        <w:sectPr w:rsidR="00FC3D25">
          <w:headerReference w:type="default" r:id="rId21"/>
          <w:footerReference w:type="default" r:id="rId22"/>
          <w:pgSz w:w="11907" w:h="16840"/>
          <w:pgMar w:top="1418" w:right="1134" w:bottom="1418" w:left="1701" w:header="851" w:footer="851" w:gutter="0"/>
          <w:cols w:space="720"/>
          <w:docGrid w:linePitch="462"/>
        </w:sectPr>
      </w:pPr>
    </w:p>
    <w:p w14:paraId="481A8F73" w14:textId="77777777" w:rsidR="00FC3D25" w:rsidRDefault="006D550C">
      <w:pPr>
        <w:tabs>
          <w:tab w:val="left" w:pos="360"/>
        </w:tabs>
        <w:snapToGrid w:val="0"/>
        <w:spacing w:line="360" w:lineRule="auto"/>
        <w:outlineLvl w:val="1"/>
        <w:rPr>
          <w:sz w:val="24"/>
        </w:rPr>
      </w:pPr>
      <w:r>
        <w:rPr>
          <w:sz w:val="24"/>
        </w:rPr>
        <w:lastRenderedPageBreak/>
        <w:t xml:space="preserve">2 </w:t>
      </w:r>
      <w:r>
        <w:rPr>
          <w:sz w:val="24"/>
        </w:rPr>
        <w:t>落实政府采购政策需满足的资格要求</w:t>
      </w:r>
    </w:p>
    <w:p w14:paraId="3DFE18F4" w14:textId="77777777" w:rsidR="00FC3D25" w:rsidRDefault="006D550C">
      <w:pPr>
        <w:spacing w:line="360" w:lineRule="auto"/>
        <w:outlineLvl w:val="2"/>
        <w:rPr>
          <w:color w:val="000000"/>
          <w:sz w:val="24"/>
          <w:szCs w:val="20"/>
        </w:rPr>
      </w:pPr>
      <w:r>
        <w:rPr>
          <w:color w:val="000000"/>
          <w:sz w:val="24"/>
          <w:szCs w:val="20"/>
        </w:rPr>
        <w:t>2-1</w:t>
      </w:r>
      <w:r>
        <w:rPr>
          <w:color w:val="000000"/>
          <w:sz w:val="24"/>
          <w:szCs w:val="20"/>
        </w:rPr>
        <w:t>中小企业声明函</w:t>
      </w:r>
      <w:r>
        <w:rPr>
          <w:rFonts w:hint="eastAsia"/>
          <w:b/>
          <w:bCs/>
          <w:sz w:val="24"/>
        </w:rPr>
        <w:t>（</w:t>
      </w:r>
      <w:r>
        <w:rPr>
          <w:b/>
          <w:bCs/>
          <w:sz w:val="24"/>
        </w:rPr>
        <w:t>本项目</w:t>
      </w:r>
      <w:proofErr w:type="gramStart"/>
      <w:r>
        <w:rPr>
          <w:b/>
          <w:bCs/>
          <w:sz w:val="24"/>
        </w:rPr>
        <w:t>不</w:t>
      </w:r>
      <w:proofErr w:type="gramEnd"/>
      <w:r>
        <w:rPr>
          <w:b/>
          <w:bCs/>
          <w:sz w:val="24"/>
        </w:rPr>
        <w:t>专门面向中小企业预留采购份额</w:t>
      </w:r>
      <w:r>
        <w:rPr>
          <w:rFonts w:hint="eastAsia"/>
          <w:b/>
          <w:bCs/>
          <w:sz w:val="24"/>
        </w:rPr>
        <w:t>）</w:t>
      </w:r>
    </w:p>
    <w:p w14:paraId="58100AE0" w14:textId="77777777" w:rsidR="00FC3D25" w:rsidRDefault="00FC3D25">
      <w:pPr>
        <w:tabs>
          <w:tab w:val="left" w:pos="5580"/>
        </w:tabs>
        <w:spacing w:line="360" w:lineRule="auto"/>
        <w:rPr>
          <w:sz w:val="24"/>
        </w:rPr>
      </w:pPr>
    </w:p>
    <w:p w14:paraId="7A7E2317" w14:textId="77777777" w:rsidR="00FC3D25" w:rsidRDefault="006D550C">
      <w:pPr>
        <w:tabs>
          <w:tab w:val="left" w:pos="5580"/>
        </w:tabs>
        <w:spacing w:line="360" w:lineRule="auto"/>
        <w:rPr>
          <w:sz w:val="24"/>
        </w:rPr>
      </w:pPr>
      <w:r>
        <w:rPr>
          <w:sz w:val="24"/>
        </w:rPr>
        <w:t>说明：</w:t>
      </w:r>
    </w:p>
    <w:p w14:paraId="541522E3" w14:textId="77777777" w:rsidR="00FC3D25" w:rsidRDefault="006D550C">
      <w:pPr>
        <w:tabs>
          <w:tab w:val="left" w:pos="5580"/>
        </w:tabs>
        <w:spacing w:line="360" w:lineRule="auto"/>
        <w:rPr>
          <w:b/>
          <w:bCs/>
          <w:sz w:val="24"/>
        </w:rPr>
      </w:pPr>
      <w:r>
        <w:rPr>
          <w:b/>
          <w:bCs/>
          <w:sz w:val="24"/>
        </w:rPr>
        <w:t>（</w:t>
      </w:r>
      <w:r>
        <w:rPr>
          <w:b/>
          <w:bCs/>
          <w:sz w:val="24"/>
        </w:rPr>
        <w:t>1</w:t>
      </w:r>
      <w:r>
        <w:rPr>
          <w:b/>
          <w:bCs/>
          <w:sz w:val="24"/>
        </w:rPr>
        <w:t>）如本项目（包）</w:t>
      </w:r>
      <w:proofErr w:type="gramStart"/>
      <w:r>
        <w:rPr>
          <w:b/>
          <w:bCs/>
          <w:sz w:val="24"/>
        </w:rPr>
        <w:t>不</w:t>
      </w:r>
      <w:proofErr w:type="gramEnd"/>
      <w:r>
        <w:rPr>
          <w:b/>
          <w:bCs/>
          <w:sz w:val="24"/>
        </w:rPr>
        <w:t>专门面向中小企业预留采购份额，</w:t>
      </w:r>
      <w:proofErr w:type="gramStart"/>
      <w:r>
        <w:rPr>
          <w:rFonts w:hint="eastAsia"/>
          <w:b/>
          <w:bCs/>
          <w:sz w:val="24"/>
        </w:rPr>
        <w:t>供应商非必须</w:t>
      </w:r>
      <w:proofErr w:type="gramEnd"/>
      <w:r>
        <w:rPr>
          <w:b/>
          <w:bCs/>
          <w:sz w:val="24"/>
        </w:rPr>
        <w:t>提供</w:t>
      </w:r>
      <w:r>
        <w:rPr>
          <w:rFonts w:hint="eastAsia"/>
          <w:b/>
          <w:bCs/>
          <w:sz w:val="24"/>
        </w:rPr>
        <w:t>；当小</w:t>
      </w:r>
      <w:proofErr w:type="gramStart"/>
      <w:r>
        <w:rPr>
          <w:rFonts w:hint="eastAsia"/>
          <w:b/>
          <w:bCs/>
          <w:sz w:val="24"/>
        </w:rPr>
        <w:t>微企业拟享受</w:t>
      </w:r>
      <w:proofErr w:type="gramEnd"/>
      <w:r>
        <w:rPr>
          <w:rFonts w:hint="eastAsia"/>
          <w:b/>
          <w:bCs/>
          <w:sz w:val="24"/>
        </w:rPr>
        <w:t>中小企业扶持政策时，仍应提供</w:t>
      </w:r>
      <w:r>
        <w:rPr>
          <w:b/>
          <w:bCs/>
          <w:sz w:val="24"/>
        </w:rPr>
        <w:t>《中小企业声明函》</w:t>
      </w:r>
      <w:r>
        <w:rPr>
          <w:rFonts w:hint="eastAsia"/>
          <w:b/>
          <w:bCs/>
          <w:sz w:val="24"/>
        </w:rPr>
        <w:t>，</w:t>
      </w:r>
      <w:r>
        <w:rPr>
          <w:b/>
          <w:bCs/>
          <w:color w:val="000000"/>
          <w:sz w:val="24"/>
        </w:rPr>
        <w:t>否则不得享受相关中小企业扶持政策</w:t>
      </w:r>
      <w:r>
        <w:rPr>
          <w:b/>
          <w:bCs/>
          <w:sz w:val="24"/>
        </w:rPr>
        <w:t>。</w:t>
      </w:r>
    </w:p>
    <w:p w14:paraId="49E85048" w14:textId="77777777" w:rsidR="00FC3D25" w:rsidRDefault="006D550C">
      <w:pPr>
        <w:tabs>
          <w:tab w:val="left" w:pos="5580"/>
        </w:tabs>
        <w:spacing w:line="360" w:lineRule="auto"/>
        <w:rPr>
          <w:b/>
          <w:bCs/>
          <w:sz w:val="24"/>
        </w:rPr>
      </w:pPr>
      <w:r>
        <w:rPr>
          <w:b/>
          <w:bCs/>
          <w:sz w:val="24"/>
        </w:rPr>
        <w:t>（</w:t>
      </w:r>
      <w:r>
        <w:rPr>
          <w:b/>
          <w:bCs/>
          <w:sz w:val="24"/>
        </w:rPr>
        <w:t>2</w:t>
      </w:r>
      <w:r>
        <w:rPr>
          <w:b/>
          <w:bCs/>
          <w:sz w:val="24"/>
        </w:rPr>
        <w:t>）如本项目（包）专门面向中小</w:t>
      </w:r>
      <w:r>
        <w:rPr>
          <w:b/>
          <w:bCs/>
          <w:sz w:val="24"/>
        </w:rPr>
        <w:t>/</w:t>
      </w:r>
      <w:r>
        <w:rPr>
          <w:b/>
          <w:bCs/>
          <w:sz w:val="24"/>
        </w:rPr>
        <w:t>小</w:t>
      </w:r>
      <w:proofErr w:type="gramStart"/>
      <w:r>
        <w:rPr>
          <w:b/>
          <w:bCs/>
          <w:sz w:val="24"/>
        </w:rPr>
        <w:t>微企业</w:t>
      </w:r>
      <w:proofErr w:type="gramEnd"/>
      <w:r>
        <w:rPr>
          <w:b/>
          <w:bCs/>
          <w:sz w:val="24"/>
        </w:rPr>
        <w:t>采购，须提供《中小企业声明函》（实质性格式）。</w:t>
      </w:r>
    </w:p>
    <w:p w14:paraId="705CB09F" w14:textId="77777777" w:rsidR="00FC3D25" w:rsidRDefault="006D550C">
      <w:pPr>
        <w:tabs>
          <w:tab w:val="left" w:pos="5580"/>
        </w:tabs>
        <w:spacing w:line="360" w:lineRule="auto"/>
        <w:rPr>
          <w:sz w:val="24"/>
        </w:rPr>
      </w:pPr>
      <w:r>
        <w:rPr>
          <w:sz w:val="24"/>
        </w:rPr>
        <w:t>（</w:t>
      </w:r>
      <w:r>
        <w:rPr>
          <w:sz w:val="24"/>
        </w:rPr>
        <w:t>3</w:t>
      </w:r>
      <w:r>
        <w:rPr>
          <w:sz w:val="24"/>
        </w:rPr>
        <w:t>）如本项目（包）预留部分采购项目预算专门面向中小企业采购，要求供应商以联合体形</w:t>
      </w:r>
      <w:proofErr w:type="gramStart"/>
      <w:r>
        <w:rPr>
          <w:sz w:val="24"/>
        </w:rPr>
        <w:t>式参加</w:t>
      </w:r>
      <w:proofErr w:type="gramEnd"/>
      <w:r>
        <w:rPr>
          <w:sz w:val="24"/>
        </w:rPr>
        <w:t>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2EF0B521" w14:textId="77777777" w:rsidR="00FC3D25" w:rsidRDefault="006D550C">
      <w:pPr>
        <w:tabs>
          <w:tab w:val="left" w:pos="5580"/>
        </w:tabs>
        <w:spacing w:line="360" w:lineRule="auto"/>
        <w:rPr>
          <w:sz w:val="24"/>
        </w:rPr>
      </w:pPr>
      <w:r>
        <w:rPr>
          <w:sz w:val="24"/>
        </w:rPr>
        <w:t>（</w:t>
      </w:r>
      <w:r>
        <w:rPr>
          <w:sz w:val="24"/>
        </w:rPr>
        <w:t>4</w:t>
      </w:r>
      <w:r>
        <w:rPr>
          <w:sz w:val="24"/>
        </w:rPr>
        <w:t>）其他</w:t>
      </w:r>
    </w:p>
    <w:p w14:paraId="63618615" w14:textId="77777777" w:rsidR="00FC3D25" w:rsidRDefault="006D550C">
      <w:pPr>
        <w:tabs>
          <w:tab w:val="left" w:pos="5580"/>
        </w:tabs>
        <w:spacing w:line="360" w:lineRule="auto"/>
        <w:rPr>
          <w:sz w:val="24"/>
        </w:rPr>
      </w:pPr>
      <w:r>
        <w:rPr>
          <w:sz w:val="24"/>
        </w:rPr>
        <w:t>1</w:t>
      </w:r>
      <w:r>
        <w:rPr>
          <w:sz w:val="24"/>
        </w:rPr>
        <w:t>）中小企业参加政府采购活动，应当出具此格式文件。《中小企业声明函》由参加政府采购活动的供应商出具。联合体响应的，《中小企业声明函》由牵头人出具。</w:t>
      </w:r>
    </w:p>
    <w:p w14:paraId="2F61BE54" w14:textId="77777777" w:rsidR="00FC3D25" w:rsidRDefault="006D550C">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项目名称</w:t>
      </w:r>
      <w:r>
        <w:rPr>
          <w:sz w:val="24"/>
        </w:rPr>
        <w:t>”</w:t>
      </w:r>
      <w:r>
        <w:rPr>
          <w:sz w:val="24"/>
        </w:rPr>
        <w:t>部分标明联合体中中小企业承担的具体内容或者中小企业的具体分包内容。</w:t>
      </w:r>
    </w:p>
    <w:p w14:paraId="53CF692B" w14:textId="77777777" w:rsidR="00FC3D25" w:rsidRDefault="006D550C">
      <w:pPr>
        <w:tabs>
          <w:tab w:val="left" w:pos="5580"/>
        </w:tabs>
        <w:spacing w:line="360" w:lineRule="auto"/>
        <w:rPr>
          <w:sz w:val="24"/>
        </w:rPr>
      </w:pPr>
      <w:r>
        <w:rPr>
          <w:sz w:val="24"/>
        </w:rPr>
        <w:t>3</w:t>
      </w:r>
      <w:r>
        <w:rPr>
          <w:sz w:val="24"/>
        </w:rPr>
        <w:t>）对于多标的</w:t>
      </w:r>
      <w:proofErr w:type="gramStart"/>
      <w:r>
        <w:rPr>
          <w:sz w:val="24"/>
        </w:rPr>
        <w:t>的</w:t>
      </w:r>
      <w:proofErr w:type="gramEnd"/>
      <w:r>
        <w:rPr>
          <w:sz w:val="24"/>
        </w:rPr>
        <w:t>采购项目，供应商应充分、准确地了解所投产品制造企业信息。对相关情况了解不清楚的，不建议填报本声明函。</w:t>
      </w:r>
    </w:p>
    <w:p w14:paraId="5702697E" w14:textId="77777777" w:rsidR="00FC3D25" w:rsidRDefault="006D550C">
      <w:pPr>
        <w:tabs>
          <w:tab w:val="left" w:pos="5580"/>
        </w:tabs>
        <w:spacing w:line="360" w:lineRule="auto"/>
        <w:rPr>
          <w:sz w:val="24"/>
        </w:rPr>
      </w:pPr>
      <w:r>
        <w:rPr>
          <w:sz w:val="24"/>
        </w:rPr>
        <w:t>（</w:t>
      </w:r>
      <w:r>
        <w:rPr>
          <w:sz w:val="24"/>
        </w:rPr>
        <w:t>5</w:t>
      </w:r>
      <w:r>
        <w:rPr>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1295DC92" w14:textId="77777777" w:rsidR="00FC3D25" w:rsidRDefault="00FC3D25">
      <w:pPr>
        <w:tabs>
          <w:tab w:val="left" w:pos="5580"/>
        </w:tabs>
        <w:spacing w:line="360" w:lineRule="auto"/>
        <w:rPr>
          <w:sz w:val="24"/>
        </w:rPr>
      </w:pPr>
    </w:p>
    <w:p w14:paraId="1A3B7FB1" w14:textId="77777777" w:rsidR="00FC3D25" w:rsidRDefault="006D550C">
      <w:pPr>
        <w:widowControl/>
        <w:jc w:val="left"/>
        <w:rPr>
          <w:sz w:val="24"/>
        </w:rPr>
      </w:pPr>
      <w:r>
        <w:rPr>
          <w:sz w:val="24"/>
        </w:rPr>
        <w:br w:type="page"/>
      </w:r>
    </w:p>
    <w:p w14:paraId="779E7B0B" w14:textId="77777777" w:rsidR="00FC3D25" w:rsidRDefault="006D550C">
      <w:pPr>
        <w:spacing w:beforeLines="100" w:before="312" w:afterLines="100" w:after="312" w:line="360" w:lineRule="auto"/>
        <w:jc w:val="center"/>
        <w:rPr>
          <w:b/>
          <w:color w:val="000000"/>
          <w:sz w:val="36"/>
          <w:szCs w:val="36"/>
        </w:rPr>
      </w:pPr>
      <w:r>
        <w:rPr>
          <w:b/>
          <w:bCs/>
          <w:color w:val="000000"/>
          <w:sz w:val="36"/>
          <w:szCs w:val="36"/>
        </w:rPr>
        <w:lastRenderedPageBreak/>
        <w:t>中小企业声明函（货物）格式</w:t>
      </w:r>
    </w:p>
    <w:p w14:paraId="15E35BB8" w14:textId="77777777" w:rsidR="00FC3D25" w:rsidRDefault="006D550C">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4E426C19" w14:textId="77777777" w:rsidR="00FC3D25" w:rsidRDefault="006D550C">
      <w:pPr>
        <w:spacing w:line="360" w:lineRule="auto"/>
        <w:ind w:firstLine="504"/>
        <w:rPr>
          <w:spacing w:val="6"/>
          <w:sz w:val="24"/>
        </w:rPr>
      </w:pPr>
      <w:r>
        <w:rPr>
          <w:spacing w:val="6"/>
          <w:sz w:val="24"/>
        </w:rPr>
        <w:t>1.</w:t>
      </w:r>
      <w:r>
        <w:rPr>
          <w:spacing w:val="6"/>
          <w:sz w:val="24"/>
          <w:u w:val="single"/>
        </w:rPr>
        <w:t xml:space="preserve"> </w:t>
      </w:r>
      <w:r>
        <w:rPr>
          <w:spacing w:val="6"/>
          <w:sz w:val="24"/>
          <w:u w:val="single"/>
        </w:rPr>
        <w:t>（标的名称）</w:t>
      </w:r>
      <w:r>
        <w:rPr>
          <w:spacing w:val="6"/>
          <w:sz w:val="24"/>
          <w:u w:val="single"/>
        </w:rPr>
        <w:t xml:space="preserve"> </w:t>
      </w:r>
      <w:r>
        <w:rPr>
          <w:spacing w:val="6"/>
          <w:sz w:val="24"/>
        </w:rPr>
        <w:t>，属于</w:t>
      </w:r>
      <w:r>
        <w:rPr>
          <w:spacing w:val="6"/>
          <w:sz w:val="24"/>
          <w:u w:val="single"/>
        </w:rPr>
        <w:t>（竞争性磋商文件中明确的所属行业）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14:paraId="6539D525" w14:textId="77777777" w:rsidR="00FC3D25" w:rsidRDefault="006D550C">
      <w:pPr>
        <w:spacing w:line="360" w:lineRule="auto"/>
        <w:ind w:firstLine="504"/>
        <w:rPr>
          <w:spacing w:val="6"/>
          <w:sz w:val="24"/>
        </w:rPr>
      </w:pPr>
      <w:r>
        <w:rPr>
          <w:spacing w:val="6"/>
          <w:sz w:val="24"/>
        </w:rPr>
        <w:t xml:space="preserve">2. </w:t>
      </w:r>
      <w:r>
        <w:rPr>
          <w:spacing w:val="6"/>
          <w:sz w:val="24"/>
          <w:u w:val="single"/>
        </w:rPr>
        <w:t>（标的名称）</w:t>
      </w:r>
      <w:r>
        <w:rPr>
          <w:spacing w:val="6"/>
          <w:sz w:val="24"/>
          <w:u w:val="single"/>
        </w:rPr>
        <w:t xml:space="preserve"> </w:t>
      </w:r>
      <w:r>
        <w:rPr>
          <w:spacing w:val="6"/>
          <w:sz w:val="24"/>
        </w:rPr>
        <w:t>，属于</w:t>
      </w:r>
      <w:r>
        <w:rPr>
          <w:spacing w:val="6"/>
          <w:sz w:val="24"/>
          <w:u w:val="single"/>
        </w:rPr>
        <w:t>（竞争性磋商文件中明确的所属行业）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76B2D304" w14:textId="77777777" w:rsidR="00FC3D25" w:rsidRDefault="006D550C">
      <w:pPr>
        <w:spacing w:line="360" w:lineRule="auto"/>
        <w:ind w:firstLine="504"/>
        <w:rPr>
          <w:spacing w:val="6"/>
          <w:sz w:val="24"/>
        </w:rPr>
      </w:pPr>
      <w:r>
        <w:rPr>
          <w:spacing w:val="6"/>
          <w:sz w:val="24"/>
        </w:rPr>
        <w:t>……</w:t>
      </w:r>
    </w:p>
    <w:p w14:paraId="455633D8" w14:textId="77777777" w:rsidR="00FC3D25" w:rsidRDefault="006D550C">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170FB4D2" w14:textId="77777777" w:rsidR="00FC3D25" w:rsidRDefault="006D550C">
      <w:pPr>
        <w:spacing w:line="360" w:lineRule="auto"/>
        <w:ind w:firstLine="504"/>
        <w:rPr>
          <w:spacing w:val="6"/>
          <w:sz w:val="24"/>
        </w:rPr>
      </w:pPr>
      <w:r>
        <w:rPr>
          <w:spacing w:val="6"/>
          <w:sz w:val="24"/>
        </w:rPr>
        <w:t>本企业对上述声明内容的真实性负责。如有虚假，将依法承担相应责任。</w:t>
      </w:r>
    </w:p>
    <w:p w14:paraId="50989D7A" w14:textId="77777777" w:rsidR="00FC3D25" w:rsidRDefault="00FC3D25">
      <w:pPr>
        <w:spacing w:line="360" w:lineRule="auto"/>
        <w:ind w:firstLine="504"/>
        <w:rPr>
          <w:spacing w:val="6"/>
          <w:sz w:val="24"/>
        </w:rPr>
      </w:pPr>
    </w:p>
    <w:p w14:paraId="09DE2C36" w14:textId="77777777" w:rsidR="00FC3D25" w:rsidRDefault="006D550C">
      <w:pPr>
        <w:spacing w:line="360" w:lineRule="auto"/>
        <w:ind w:right="360" w:firstLine="480"/>
        <w:jc w:val="right"/>
        <w:rPr>
          <w:color w:val="000000"/>
          <w:sz w:val="24"/>
        </w:rPr>
      </w:pPr>
      <w:r>
        <w:rPr>
          <w:color w:val="000000"/>
          <w:sz w:val="24"/>
        </w:rPr>
        <w:t>企业名称（盖章）：</w:t>
      </w:r>
      <w:r>
        <w:rPr>
          <w:sz w:val="24"/>
        </w:rPr>
        <w:t>______</w:t>
      </w:r>
    </w:p>
    <w:p w14:paraId="2B52D3C2" w14:textId="77777777" w:rsidR="00FC3D25" w:rsidRDefault="006D550C">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sz w:val="24"/>
        </w:rPr>
        <w:t>______</w:t>
      </w:r>
    </w:p>
    <w:p w14:paraId="23927F89" w14:textId="77777777" w:rsidR="00FC3D25" w:rsidRDefault="00FC3D25">
      <w:pPr>
        <w:spacing w:line="360" w:lineRule="auto"/>
        <w:ind w:right="360" w:firstLine="480"/>
        <w:jc w:val="right"/>
        <w:rPr>
          <w:color w:val="000000"/>
          <w:sz w:val="24"/>
        </w:rPr>
      </w:pPr>
    </w:p>
    <w:p w14:paraId="46337E3D" w14:textId="77777777" w:rsidR="00FC3D25" w:rsidRDefault="00FC3D25">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946"/>
      </w:tblGrid>
      <w:tr w:rsidR="00FC3D25" w14:paraId="5C31AEA7" w14:textId="77777777">
        <w:tc>
          <w:tcPr>
            <w:tcW w:w="8946" w:type="dxa"/>
          </w:tcPr>
          <w:p w14:paraId="407ED156" w14:textId="77777777" w:rsidR="00FC3D25" w:rsidRDefault="006D550C">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79061169" w14:textId="77777777" w:rsidR="00FC3D25" w:rsidRDefault="00FC3D25">
      <w:pPr>
        <w:autoSpaceDE w:val="0"/>
        <w:autoSpaceDN w:val="0"/>
        <w:adjustRightInd w:val="0"/>
        <w:ind w:firstLine="420"/>
        <w:jc w:val="left"/>
        <w:rPr>
          <w:sz w:val="24"/>
        </w:rPr>
      </w:pPr>
    </w:p>
    <w:p w14:paraId="78D6D3B0" w14:textId="77777777" w:rsidR="00FC3D25" w:rsidRDefault="00FC3D25">
      <w:pPr>
        <w:spacing w:line="360" w:lineRule="auto"/>
        <w:rPr>
          <w:color w:val="000000"/>
          <w:sz w:val="24"/>
        </w:rPr>
      </w:pPr>
    </w:p>
    <w:p w14:paraId="64841287" w14:textId="77777777" w:rsidR="00FC3D25" w:rsidRDefault="006D550C">
      <w:pPr>
        <w:spacing w:beforeLines="100" w:before="312" w:afterLines="100" w:after="312"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r>
        <w:rPr>
          <w:rFonts w:hint="eastAsia"/>
          <w:b/>
          <w:bCs/>
          <w:color w:val="000000"/>
          <w:sz w:val="36"/>
          <w:szCs w:val="36"/>
        </w:rPr>
        <w:t>（本项目不适用）</w:t>
      </w:r>
    </w:p>
    <w:p w14:paraId="39C7AE2B" w14:textId="77777777" w:rsidR="00FC3D25" w:rsidRDefault="006D550C">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C717B64" w14:textId="77777777" w:rsidR="00FC3D25" w:rsidRDefault="006D550C">
      <w:pPr>
        <w:spacing w:line="360" w:lineRule="auto"/>
        <w:ind w:firstLine="504"/>
        <w:rPr>
          <w:spacing w:val="6"/>
          <w:sz w:val="24"/>
        </w:rPr>
      </w:pPr>
      <w:r>
        <w:rPr>
          <w:spacing w:val="6"/>
          <w:sz w:val="24"/>
        </w:rPr>
        <w:t>1.</w:t>
      </w:r>
      <w:r>
        <w:rPr>
          <w:spacing w:val="6"/>
          <w:sz w:val="24"/>
          <w:u w:val="single"/>
        </w:rPr>
        <w:t xml:space="preserve"> </w:t>
      </w:r>
      <w:r>
        <w:rPr>
          <w:spacing w:val="6"/>
          <w:sz w:val="24"/>
          <w:u w:val="single"/>
        </w:rPr>
        <w:t>（标的名称）</w:t>
      </w:r>
      <w:r>
        <w:rPr>
          <w:spacing w:val="6"/>
          <w:sz w:val="24"/>
          <w:u w:val="single"/>
        </w:rPr>
        <w:t xml:space="preserve"> </w:t>
      </w:r>
      <w:r>
        <w:rPr>
          <w:spacing w:val="6"/>
          <w:sz w:val="24"/>
        </w:rPr>
        <w:t>，属于</w:t>
      </w:r>
      <w:r>
        <w:rPr>
          <w:spacing w:val="6"/>
          <w:sz w:val="24"/>
          <w:u w:val="single"/>
        </w:rPr>
        <w:t>（竞争性磋商文件中明确的所属行业）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，属于（中型企业、小型企业、微型企业）；</w:t>
      </w:r>
    </w:p>
    <w:p w14:paraId="68978803" w14:textId="77777777" w:rsidR="00FC3D25" w:rsidRDefault="006D550C">
      <w:pPr>
        <w:spacing w:line="360" w:lineRule="auto"/>
        <w:ind w:firstLine="504"/>
        <w:rPr>
          <w:spacing w:val="6"/>
          <w:sz w:val="24"/>
        </w:rPr>
      </w:pPr>
      <w:r>
        <w:rPr>
          <w:spacing w:val="6"/>
          <w:sz w:val="24"/>
        </w:rPr>
        <w:t xml:space="preserve">2. </w:t>
      </w:r>
      <w:r>
        <w:rPr>
          <w:spacing w:val="6"/>
          <w:sz w:val="24"/>
          <w:u w:val="single"/>
        </w:rPr>
        <w:t>（标的名称）</w:t>
      </w:r>
      <w:r>
        <w:rPr>
          <w:spacing w:val="6"/>
          <w:sz w:val="24"/>
          <w:u w:val="single"/>
        </w:rPr>
        <w:t xml:space="preserve"> </w:t>
      </w:r>
      <w:r>
        <w:rPr>
          <w:spacing w:val="6"/>
          <w:sz w:val="24"/>
        </w:rPr>
        <w:t>，属于</w:t>
      </w:r>
      <w:r>
        <w:rPr>
          <w:spacing w:val="6"/>
          <w:sz w:val="24"/>
          <w:u w:val="single"/>
        </w:rPr>
        <w:t>（竞争性磋商文件中明确的所属行业）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万元，属于</w:t>
      </w:r>
      <w:r>
        <w:rPr>
          <w:spacing w:val="6"/>
          <w:sz w:val="24"/>
          <w:u w:val="single"/>
        </w:rPr>
        <w:t>（中型企业、小型企业、微型企业）</w:t>
      </w:r>
      <w:r>
        <w:rPr>
          <w:spacing w:val="6"/>
          <w:sz w:val="24"/>
        </w:rPr>
        <w:t>；</w:t>
      </w:r>
    </w:p>
    <w:p w14:paraId="1849CF62" w14:textId="77777777" w:rsidR="00FC3D25" w:rsidRDefault="00FC3D25">
      <w:pPr>
        <w:spacing w:line="360" w:lineRule="auto"/>
        <w:ind w:firstLine="504"/>
        <w:rPr>
          <w:spacing w:val="6"/>
          <w:sz w:val="24"/>
        </w:rPr>
      </w:pPr>
    </w:p>
    <w:p w14:paraId="62A5927B" w14:textId="77777777" w:rsidR="00FC3D25" w:rsidRDefault="006D550C">
      <w:pPr>
        <w:spacing w:line="360" w:lineRule="auto"/>
        <w:ind w:firstLine="504"/>
        <w:rPr>
          <w:spacing w:val="6"/>
          <w:sz w:val="24"/>
        </w:rPr>
      </w:pPr>
      <w:r>
        <w:rPr>
          <w:spacing w:val="6"/>
          <w:sz w:val="24"/>
        </w:rPr>
        <w:t>……</w:t>
      </w:r>
    </w:p>
    <w:p w14:paraId="04F15526" w14:textId="77777777" w:rsidR="00FC3D25" w:rsidRDefault="006D550C">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395C4BD3" w14:textId="77777777" w:rsidR="00FC3D25" w:rsidRDefault="006D550C">
      <w:pPr>
        <w:spacing w:line="360" w:lineRule="auto"/>
        <w:ind w:firstLine="504"/>
        <w:rPr>
          <w:spacing w:val="6"/>
          <w:sz w:val="24"/>
        </w:rPr>
      </w:pPr>
      <w:r>
        <w:rPr>
          <w:spacing w:val="6"/>
          <w:sz w:val="24"/>
        </w:rPr>
        <w:t>本企业对上述声明内容的真实性负责。如有虚假，将依法承担相应责任。</w:t>
      </w:r>
    </w:p>
    <w:p w14:paraId="24D5C043" w14:textId="77777777" w:rsidR="00FC3D25" w:rsidRDefault="00FC3D25">
      <w:pPr>
        <w:spacing w:line="360" w:lineRule="auto"/>
        <w:ind w:right="360" w:firstLine="480"/>
        <w:jc w:val="right"/>
        <w:rPr>
          <w:color w:val="000000"/>
          <w:sz w:val="24"/>
        </w:rPr>
      </w:pPr>
    </w:p>
    <w:p w14:paraId="373D7F51" w14:textId="77777777" w:rsidR="00FC3D25" w:rsidRDefault="006D550C">
      <w:pPr>
        <w:spacing w:line="360" w:lineRule="auto"/>
        <w:ind w:right="360" w:firstLine="480"/>
        <w:jc w:val="right"/>
        <w:rPr>
          <w:color w:val="000000"/>
          <w:sz w:val="24"/>
        </w:rPr>
      </w:pPr>
      <w:r>
        <w:rPr>
          <w:color w:val="000000"/>
          <w:sz w:val="24"/>
        </w:rPr>
        <w:t>企业名称（盖章）：</w:t>
      </w:r>
      <w:r>
        <w:rPr>
          <w:sz w:val="24"/>
        </w:rPr>
        <w:t>______</w:t>
      </w:r>
    </w:p>
    <w:p w14:paraId="4D4A0A03" w14:textId="77777777" w:rsidR="00FC3D25" w:rsidRDefault="006D550C">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sz w:val="24"/>
        </w:rPr>
        <w:t>______</w:t>
      </w:r>
    </w:p>
    <w:p w14:paraId="2C6EE8C9" w14:textId="77777777" w:rsidR="00FC3D25" w:rsidRDefault="00FC3D25">
      <w:pPr>
        <w:adjustRightInd w:val="0"/>
        <w:snapToGrid w:val="0"/>
        <w:jc w:val="left"/>
        <w:rPr>
          <w:color w:val="000000"/>
          <w:sz w:val="24"/>
          <w:szCs w:val="21"/>
        </w:rPr>
      </w:pPr>
    </w:p>
    <w:p w14:paraId="35E53CBD" w14:textId="77777777" w:rsidR="00FC3D25" w:rsidRDefault="00FC3D25">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FC3D25" w14:paraId="66BA259F" w14:textId="77777777">
        <w:tc>
          <w:tcPr>
            <w:tcW w:w="8946" w:type="dxa"/>
          </w:tcPr>
          <w:p w14:paraId="3657F0B5" w14:textId="77777777" w:rsidR="00FC3D25" w:rsidRDefault="006D550C">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0E4224C0" w14:textId="77777777" w:rsidR="00FC3D25" w:rsidRDefault="00FC3D25">
      <w:pPr>
        <w:adjustRightInd w:val="0"/>
        <w:snapToGrid w:val="0"/>
        <w:jc w:val="left"/>
        <w:rPr>
          <w:color w:val="000000"/>
          <w:szCs w:val="21"/>
          <w:vertAlign w:val="superscript"/>
        </w:rPr>
      </w:pPr>
    </w:p>
    <w:p w14:paraId="1A888104" w14:textId="77777777" w:rsidR="00FC3D25" w:rsidRDefault="00FC3D25">
      <w:pPr>
        <w:spacing w:line="360" w:lineRule="auto"/>
        <w:ind w:right="360" w:firstLine="480"/>
        <w:jc w:val="right"/>
        <w:rPr>
          <w:color w:val="000000"/>
          <w:sz w:val="24"/>
        </w:rPr>
      </w:pPr>
    </w:p>
    <w:p w14:paraId="01CA30D4" w14:textId="77777777" w:rsidR="00FC3D25" w:rsidRDefault="00FC3D25">
      <w:pPr>
        <w:spacing w:line="360" w:lineRule="auto"/>
        <w:ind w:right="360" w:firstLine="480"/>
        <w:jc w:val="right"/>
        <w:rPr>
          <w:color w:val="000000"/>
          <w:sz w:val="24"/>
        </w:rPr>
      </w:pPr>
    </w:p>
    <w:p w14:paraId="44BFD53C" w14:textId="77777777" w:rsidR="00FC3D25" w:rsidRDefault="006D550C">
      <w:pPr>
        <w:spacing w:line="360" w:lineRule="auto"/>
        <w:rPr>
          <w:color w:val="000000"/>
          <w:sz w:val="24"/>
          <w:szCs w:val="20"/>
        </w:rPr>
      </w:pPr>
      <w:r>
        <w:rPr>
          <w:color w:val="000000"/>
          <w:sz w:val="24"/>
          <w:szCs w:val="20"/>
        </w:rPr>
        <w:br w:type="page"/>
      </w:r>
    </w:p>
    <w:p w14:paraId="0E643CB0" w14:textId="77777777" w:rsidR="00FC3D25" w:rsidRDefault="006D550C">
      <w:pPr>
        <w:spacing w:beforeLines="100" w:before="312" w:afterLines="100" w:after="312" w:line="360" w:lineRule="auto"/>
        <w:jc w:val="center"/>
        <w:rPr>
          <w:b/>
          <w:color w:val="000000"/>
          <w:sz w:val="36"/>
          <w:szCs w:val="36"/>
        </w:rPr>
      </w:pPr>
      <w:r>
        <w:rPr>
          <w:b/>
          <w:bCs/>
          <w:color w:val="000000"/>
          <w:sz w:val="36"/>
          <w:szCs w:val="36"/>
        </w:rPr>
        <w:lastRenderedPageBreak/>
        <w:t>残疾人福利性单位声明函格式</w:t>
      </w:r>
      <w:r>
        <w:rPr>
          <w:b/>
          <w:color w:val="000000"/>
          <w:sz w:val="36"/>
          <w:szCs w:val="36"/>
        </w:rPr>
        <w:t xml:space="preserve">       </w:t>
      </w:r>
    </w:p>
    <w:p w14:paraId="3678E6E8" w14:textId="77777777" w:rsidR="00FC3D25" w:rsidRDefault="006D550C">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14:paraId="573F2A3F" w14:textId="77777777" w:rsidR="00FC3D25" w:rsidRDefault="006D550C">
      <w:pPr>
        <w:spacing w:line="588" w:lineRule="exact"/>
        <w:ind w:firstLine="482"/>
        <w:rPr>
          <w:b/>
          <w:spacing w:val="6"/>
          <w:sz w:val="24"/>
        </w:rPr>
      </w:pPr>
      <w:r>
        <w:rPr>
          <w:b/>
          <w:sz w:val="24"/>
        </w:rPr>
        <w:t>□</w:t>
      </w:r>
      <w:r>
        <w:rPr>
          <w:b/>
          <w:spacing w:val="6"/>
          <w:sz w:val="24"/>
        </w:rPr>
        <w:t>不属于符合条件的残疾人福利性单位。</w:t>
      </w:r>
    </w:p>
    <w:p w14:paraId="2D44962B" w14:textId="77777777" w:rsidR="00FC3D25" w:rsidRDefault="006D550C">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3B41BCF3" w14:textId="77777777" w:rsidR="00FC3D25" w:rsidRDefault="006D550C">
      <w:pPr>
        <w:spacing w:line="588" w:lineRule="exact"/>
        <w:ind w:firstLineChars="200" w:firstLine="506"/>
        <w:rPr>
          <w:spacing w:val="6"/>
          <w:sz w:val="24"/>
        </w:rPr>
      </w:pPr>
      <w:r>
        <w:rPr>
          <w:b/>
          <w:spacing w:val="6"/>
          <w:sz w:val="24"/>
        </w:rPr>
        <w:t>本单位对上述声明的真实性负责。如有虚假，将依法承担相应责任。</w:t>
      </w:r>
    </w:p>
    <w:p w14:paraId="63FA7B22" w14:textId="77777777" w:rsidR="00FC3D25" w:rsidRDefault="00FC3D25">
      <w:pPr>
        <w:spacing w:line="588" w:lineRule="exact"/>
        <w:ind w:firstLineChars="200" w:firstLine="504"/>
        <w:rPr>
          <w:spacing w:val="6"/>
          <w:sz w:val="24"/>
        </w:rPr>
      </w:pPr>
    </w:p>
    <w:p w14:paraId="1B52C4C9" w14:textId="77777777" w:rsidR="00FC3D25" w:rsidRDefault="00FC3D25">
      <w:pPr>
        <w:spacing w:line="588" w:lineRule="exact"/>
        <w:ind w:firstLineChars="200" w:firstLine="504"/>
        <w:rPr>
          <w:spacing w:val="6"/>
          <w:sz w:val="24"/>
        </w:rPr>
      </w:pPr>
    </w:p>
    <w:p w14:paraId="5154090B" w14:textId="77777777" w:rsidR="00FC3D25" w:rsidRDefault="006D550C">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单位名称（盖章）：</w:t>
      </w:r>
      <w:r>
        <w:rPr>
          <w:sz w:val="24"/>
        </w:rPr>
        <w:t>______</w:t>
      </w:r>
    </w:p>
    <w:p w14:paraId="1FEBC36A" w14:textId="77777777" w:rsidR="00FC3D25" w:rsidRDefault="006D550C">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日</w:t>
      </w:r>
      <w:r>
        <w:rPr>
          <w:spacing w:val="6"/>
          <w:sz w:val="24"/>
        </w:rPr>
        <w:t xml:space="preserve">  </w:t>
      </w:r>
      <w:r>
        <w:rPr>
          <w:spacing w:val="6"/>
          <w:sz w:val="24"/>
        </w:rPr>
        <w:t>期：</w:t>
      </w:r>
      <w:r>
        <w:rPr>
          <w:sz w:val="24"/>
        </w:rPr>
        <w:t>______</w:t>
      </w:r>
    </w:p>
    <w:p w14:paraId="32B479DF" w14:textId="77777777" w:rsidR="00FC3D25" w:rsidRDefault="006D550C">
      <w:pPr>
        <w:spacing w:beforeLines="100" w:before="312" w:afterLines="100" w:after="312" w:line="360" w:lineRule="auto"/>
        <w:jc w:val="left"/>
        <w:rPr>
          <w:rFonts w:ascii="宋体" w:hAnsi="宋体"/>
          <w:b/>
          <w:bCs/>
          <w:color w:val="000000"/>
          <w:sz w:val="36"/>
          <w:szCs w:val="36"/>
        </w:rPr>
      </w:pPr>
      <w:r>
        <w:rPr>
          <w:color w:val="000000"/>
          <w:sz w:val="24"/>
          <w:szCs w:val="20"/>
        </w:rPr>
        <w:br w:type="page"/>
      </w:r>
      <w:r>
        <w:rPr>
          <w:rFonts w:hint="eastAsia"/>
          <w:b/>
          <w:bCs/>
          <w:color w:val="000000"/>
          <w:sz w:val="36"/>
          <w:szCs w:val="36"/>
        </w:rPr>
        <w:lastRenderedPageBreak/>
        <w:t>附：</w:t>
      </w:r>
      <w:r>
        <w:rPr>
          <w:b/>
          <w:bCs/>
          <w:color w:val="000000"/>
          <w:sz w:val="36"/>
          <w:szCs w:val="36"/>
        </w:rPr>
        <w:t>中小企业划型标准规定</w:t>
      </w:r>
      <w:r>
        <w:rPr>
          <w:rFonts w:hint="eastAsia"/>
          <w:b/>
          <w:bCs/>
          <w:color w:val="000000"/>
          <w:sz w:val="36"/>
          <w:szCs w:val="36"/>
        </w:rPr>
        <w:t>（参考）</w:t>
      </w:r>
    </w:p>
    <w:p w14:paraId="50B43AF9" w14:textId="77777777" w:rsidR="00FC3D25" w:rsidRDefault="006D550C">
      <w:pPr>
        <w:pStyle w:val="ae"/>
        <w:spacing w:line="360" w:lineRule="auto"/>
        <w:rPr>
          <w:rFonts w:hAnsi="宋体" w:hint="default"/>
          <w:sz w:val="24"/>
          <w:szCs w:val="24"/>
        </w:rPr>
      </w:pPr>
      <w:r>
        <w:rPr>
          <w:rFonts w:hAnsi="宋体"/>
          <w:sz w:val="24"/>
          <w:szCs w:val="24"/>
        </w:rPr>
        <w:t xml:space="preserve">　　一、根据《中华人民共和国中小企业促进法》和《国务院关于进一步促进中小企业发展的若干意见》(国发〔2009〕36号)，制定本规定。</w:t>
      </w:r>
      <w:r>
        <w:rPr>
          <w:rFonts w:hAnsi="宋体"/>
          <w:sz w:val="24"/>
          <w:szCs w:val="24"/>
        </w:rPr>
        <w:br/>
        <w:t xml:space="preserve">　　二、中小企业划分为中型、小型、微型三种类型，具体标准根据企业从业人员、营业收入、资产总额等指标，结合行业特点制定。</w:t>
      </w:r>
      <w:r>
        <w:rPr>
          <w:rFonts w:hAnsi="宋体"/>
          <w:sz w:val="24"/>
          <w:szCs w:val="24"/>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Ansi="宋体"/>
          <w:sz w:val="24"/>
          <w:szCs w:val="24"/>
        </w:rPr>
        <w:br/>
        <w:t xml:space="preserve">　　四、各行业划型标准为：</w:t>
      </w:r>
      <w:r>
        <w:rPr>
          <w:rFonts w:hAnsi="宋体"/>
          <w:sz w:val="24"/>
          <w:szCs w:val="24"/>
        </w:rPr>
        <w:br/>
        <w:t xml:space="preserve">　　（一）农、林、牧、渔业。营业收入20000万元以下的为中小微型企业。其中，营业收入500万元及以上的为中型企业，营业收入50万元及以上的为小型企业，营业收入50万元以下的为微型企业。</w:t>
      </w:r>
      <w:r>
        <w:rPr>
          <w:rFonts w:hAnsi="宋体"/>
          <w:sz w:val="24"/>
          <w:szCs w:val="24"/>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Ansi="宋体"/>
          <w:sz w:val="24"/>
          <w:szCs w:val="24"/>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Ansi="宋体"/>
          <w:sz w:val="24"/>
          <w:szCs w:val="24"/>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Ansi="宋体"/>
          <w:sz w:val="24"/>
          <w:szCs w:val="24"/>
        </w:rPr>
        <w:br/>
        <w:t xml:space="preserve">　　（五）零售业。从业人员300人以下或营业收入20000万元以下的为中小微型企</w:t>
      </w:r>
      <w:r>
        <w:rPr>
          <w:rFonts w:hAnsi="宋体"/>
          <w:sz w:val="24"/>
          <w:szCs w:val="24"/>
        </w:rPr>
        <w:lastRenderedPageBreak/>
        <w:t>业。其中，从业人员50人及以上，且营业收入500万元及以上的为中型企业；从业人员10人及以上，且营业收入100万元及以上的为小型企业；从业人员10人以下或营业收入100万元以下的为微型企业。</w:t>
      </w:r>
      <w:r>
        <w:rPr>
          <w:rFonts w:hAnsi="宋体"/>
          <w:sz w:val="24"/>
          <w:szCs w:val="24"/>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Ansi="宋体"/>
          <w:sz w:val="24"/>
          <w:szCs w:val="24"/>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Ansi="宋体"/>
          <w:sz w:val="24"/>
          <w:szCs w:val="24"/>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Ansi="宋体"/>
          <w:sz w:val="24"/>
          <w:szCs w:val="24"/>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Ansi="宋体"/>
          <w:sz w:val="24"/>
          <w:szCs w:val="24"/>
        </w:rPr>
        <w:br/>
        <w:t xml:space="preserve">　　（十二）软件和信息技术服务业。从业人员300人以下或营业收入10000万元以下的为中小微型企业。其中，从业人员100人及以上，且营业收入1000万元及以上</w:t>
      </w:r>
      <w:r>
        <w:rPr>
          <w:rFonts w:hAnsi="宋体"/>
          <w:sz w:val="24"/>
          <w:szCs w:val="24"/>
        </w:rPr>
        <w:lastRenderedPageBreak/>
        <w:t>的为中型企业；从业人员10人及以上，且营业收入50万元及以上的为小型企业；从业人员10人以下或营业收入50万元以下的为微型企业。</w:t>
      </w:r>
      <w:r>
        <w:rPr>
          <w:rFonts w:hAnsi="宋体"/>
          <w:sz w:val="24"/>
          <w:szCs w:val="24"/>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Ansi="宋体"/>
          <w:sz w:val="24"/>
          <w:szCs w:val="24"/>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Ansi="宋体"/>
          <w:sz w:val="24"/>
          <w:szCs w:val="24"/>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Ansi="宋体"/>
          <w:sz w:val="24"/>
          <w:szCs w:val="24"/>
        </w:rPr>
        <w:br/>
        <w:t xml:space="preserve">　　（十六）其他未列明行业。从业人员300人以下的为中小微型企业。其中，从业人员100人及以上的为中型企业；从业人员10人及以上的为小型企业；从业人员10人以下的为微型企业。</w:t>
      </w:r>
      <w:r>
        <w:rPr>
          <w:rFonts w:hAnsi="宋体"/>
          <w:sz w:val="24"/>
          <w:szCs w:val="24"/>
        </w:rPr>
        <w:br/>
        <w:t xml:space="preserve">　　五、企业类型的划分以统计部门的统计数据为依据。</w:t>
      </w:r>
      <w:r>
        <w:rPr>
          <w:rFonts w:hAnsi="宋体"/>
          <w:sz w:val="24"/>
          <w:szCs w:val="24"/>
        </w:rPr>
        <w:br/>
        <w:t xml:space="preserve">　　六、本规定适用于在中华人民共和国境内依法设立的各类所有制和各种组织形式的企业。个体工商户和本规定以外的行业，参照本规定进行划型。</w:t>
      </w:r>
      <w:r>
        <w:rPr>
          <w:rFonts w:hAnsi="宋体"/>
          <w:sz w:val="24"/>
          <w:szCs w:val="24"/>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Ansi="宋体"/>
          <w:sz w:val="24"/>
          <w:szCs w:val="24"/>
        </w:rPr>
        <w:br/>
        <w:t xml:space="preserve">　　八、本规定由工业和信息化部、国家统计局会同有关部门根据《国民经济行业分类》修订情况和企业发展变化情况适时修订。</w:t>
      </w:r>
      <w:r>
        <w:rPr>
          <w:rFonts w:hAnsi="宋体"/>
          <w:sz w:val="24"/>
          <w:szCs w:val="24"/>
        </w:rPr>
        <w:br/>
        <w:t xml:space="preserve">　　九、本规定由工业和信息化部、国家统计局会同有关部门负责解释。</w:t>
      </w:r>
      <w:r>
        <w:rPr>
          <w:rFonts w:hAnsi="宋体"/>
          <w:sz w:val="24"/>
          <w:szCs w:val="24"/>
        </w:rPr>
        <w:br/>
        <w:t xml:space="preserve">　　十、本规定自发布之日起执行，原国家经贸委、原国家计委、财政部和国家统计局2003年颁布的《中小企业标准暂行规定》同时废止。</w:t>
      </w:r>
    </w:p>
    <w:p w14:paraId="2D474FEE" w14:textId="77777777" w:rsidR="00FC3D25" w:rsidRDefault="00FC3D25">
      <w:pPr>
        <w:rPr>
          <w:color w:val="000000"/>
          <w:sz w:val="24"/>
          <w:szCs w:val="20"/>
        </w:rPr>
      </w:pPr>
    </w:p>
    <w:p w14:paraId="23D21F66" w14:textId="77777777" w:rsidR="00FC3D25" w:rsidRDefault="00FC3D25">
      <w:pPr>
        <w:pStyle w:val="a1"/>
      </w:pPr>
    </w:p>
    <w:p w14:paraId="4F0B5FE6" w14:textId="77777777" w:rsidR="00FC3D25" w:rsidRDefault="006D550C">
      <w:pPr>
        <w:outlineLvl w:val="2"/>
        <w:rPr>
          <w:color w:val="000000"/>
          <w:sz w:val="24"/>
          <w:szCs w:val="20"/>
        </w:rPr>
      </w:pPr>
      <w:r>
        <w:rPr>
          <w:color w:val="000000"/>
          <w:sz w:val="24"/>
          <w:szCs w:val="20"/>
        </w:rPr>
        <w:br w:type="page"/>
      </w:r>
      <w:r>
        <w:rPr>
          <w:color w:val="000000"/>
          <w:sz w:val="24"/>
          <w:szCs w:val="20"/>
        </w:rPr>
        <w:lastRenderedPageBreak/>
        <w:t xml:space="preserve">2-2 </w:t>
      </w:r>
      <w:r>
        <w:rPr>
          <w:sz w:val="24"/>
        </w:rPr>
        <w:t>其它落实政府采购政策的资格要求（</w:t>
      </w:r>
      <w:r>
        <w:rPr>
          <w:rFonts w:hint="eastAsia"/>
          <w:sz w:val="24"/>
        </w:rPr>
        <w:t>如有</w:t>
      </w:r>
      <w:r>
        <w:rPr>
          <w:sz w:val="24"/>
        </w:rPr>
        <w:t>）：</w:t>
      </w:r>
    </w:p>
    <w:p w14:paraId="026ADE37" w14:textId="77777777" w:rsidR="00FC3D25" w:rsidRDefault="00FC3D25">
      <w:pPr>
        <w:widowControl/>
        <w:jc w:val="left"/>
        <w:rPr>
          <w:sz w:val="24"/>
        </w:rPr>
      </w:pPr>
    </w:p>
    <w:p w14:paraId="58DB876C" w14:textId="77777777" w:rsidR="00FC3D25" w:rsidRDefault="006D550C">
      <w:pPr>
        <w:widowControl/>
        <w:jc w:val="left"/>
        <w:rPr>
          <w:sz w:val="24"/>
        </w:rPr>
      </w:pPr>
      <w:r>
        <w:rPr>
          <w:sz w:val="24"/>
        </w:rPr>
        <w:br w:type="page"/>
      </w:r>
    </w:p>
    <w:p w14:paraId="78E710DA" w14:textId="77777777" w:rsidR="00FC3D25" w:rsidRDefault="006D550C">
      <w:pPr>
        <w:tabs>
          <w:tab w:val="left" w:pos="360"/>
        </w:tabs>
        <w:snapToGrid w:val="0"/>
        <w:spacing w:line="360" w:lineRule="auto"/>
        <w:outlineLvl w:val="1"/>
        <w:rPr>
          <w:sz w:val="24"/>
        </w:rPr>
      </w:pPr>
      <w:r>
        <w:rPr>
          <w:sz w:val="24"/>
        </w:rPr>
        <w:lastRenderedPageBreak/>
        <w:t xml:space="preserve">3 </w:t>
      </w:r>
      <w:r>
        <w:rPr>
          <w:sz w:val="24"/>
        </w:rPr>
        <w:t>本项目的特定资格要求（如有）</w:t>
      </w:r>
      <w:r>
        <w:rPr>
          <w:rFonts w:hint="eastAsia"/>
          <w:sz w:val="24"/>
        </w:rPr>
        <w:t>：</w:t>
      </w:r>
    </w:p>
    <w:p w14:paraId="537E6B23" w14:textId="77777777" w:rsidR="00FC3D25" w:rsidRDefault="006D550C">
      <w:pPr>
        <w:widowControl/>
        <w:jc w:val="left"/>
        <w:rPr>
          <w:sz w:val="24"/>
          <w:szCs w:val="20"/>
        </w:rPr>
      </w:pPr>
      <w:r>
        <w:rPr>
          <w:sz w:val="24"/>
        </w:rPr>
        <w:br w:type="page"/>
      </w:r>
    </w:p>
    <w:p w14:paraId="33E105F1" w14:textId="77777777" w:rsidR="00FC3D25" w:rsidRDefault="006D550C">
      <w:pPr>
        <w:tabs>
          <w:tab w:val="left" w:pos="360"/>
        </w:tabs>
        <w:snapToGrid w:val="0"/>
        <w:spacing w:line="360" w:lineRule="auto"/>
        <w:outlineLvl w:val="1"/>
        <w:rPr>
          <w:sz w:val="24"/>
        </w:rPr>
      </w:pPr>
      <w:r>
        <w:rPr>
          <w:sz w:val="24"/>
        </w:rPr>
        <w:lastRenderedPageBreak/>
        <w:t xml:space="preserve">4 </w:t>
      </w:r>
      <w:r>
        <w:rPr>
          <w:sz w:val="24"/>
        </w:rPr>
        <w:t>磋商保证金凭证</w:t>
      </w:r>
      <w:r>
        <w:rPr>
          <w:sz w:val="24"/>
        </w:rPr>
        <w:t>/</w:t>
      </w:r>
      <w:r>
        <w:rPr>
          <w:sz w:val="24"/>
        </w:rPr>
        <w:t>交款单据</w:t>
      </w:r>
      <w:r>
        <w:rPr>
          <w:rFonts w:hint="eastAsia"/>
          <w:sz w:val="24"/>
        </w:rPr>
        <w:t>复印件</w:t>
      </w:r>
    </w:p>
    <w:p w14:paraId="5AADBB6D" w14:textId="77777777" w:rsidR="00FC3D25" w:rsidRDefault="006D550C">
      <w:pPr>
        <w:widowControl/>
        <w:jc w:val="left"/>
        <w:rPr>
          <w:b/>
          <w:sz w:val="24"/>
        </w:rPr>
      </w:pPr>
      <w:r>
        <w:rPr>
          <w:b/>
          <w:sz w:val="24"/>
        </w:rPr>
        <w:br w:type="page"/>
      </w:r>
    </w:p>
    <w:p w14:paraId="55FC2C5F" w14:textId="77777777" w:rsidR="00FC3D25" w:rsidRDefault="006D550C">
      <w:pPr>
        <w:tabs>
          <w:tab w:val="left" w:pos="360"/>
        </w:tabs>
        <w:snapToGrid w:val="0"/>
        <w:spacing w:line="360" w:lineRule="auto"/>
        <w:outlineLvl w:val="1"/>
        <w:rPr>
          <w:sz w:val="24"/>
        </w:rPr>
      </w:pPr>
      <w:bookmarkStart w:id="739" w:name="_Hlt520274121"/>
      <w:bookmarkStart w:id="740" w:name="_Hlt520274407"/>
      <w:bookmarkStart w:id="741" w:name="_Hlt520355504"/>
      <w:bookmarkStart w:id="742" w:name="_Hlt520274065"/>
      <w:bookmarkStart w:id="743" w:name="_Hlt520343392"/>
      <w:bookmarkStart w:id="744" w:name="_Hlt520273711"/>
      <w:bookmarkStart w:id="745" w:name="_Hlt520350918"/>
      <w:bookmarkStart w:id="746" w:name="_Hlt520343000"/>
      <w:bookmarkStart w:id="747" w:name="_Hlt520271212"/>
      <w:bookmarkStart w:id="748" w:name="_Hlt520274393"/>
      <w:bookmarkStart w:id="749" w:name="_Toc480942349"/>
      <w:bookmarkStart w:id="750" w:name="_Ref467988698"/>
      <w:bookmarkStart w:id="751" w:name="_Toc142311058"/>
      <w:bookmarkStart w:id="752" w:name="_Toc150480794"/>
      <w:bookmarkStart w:id="753" w:name="_Toc226965829"/>
      <w:bookmarkStart w:id="754" w:name="_Toc226337252"/>
      <w:bookmarkStart w:id="755" w:name="_Toc520356217"/>
      <w:bookmarkStart w:id="756" w:name="_Toc226965746"/>
      <w:bookmarkStart w:id="757" w:name="_Toc150774761"/>
      <w:bookmarkStart w:id="758" w:name="_Toc195842921"/>
      <w:bookmarkStart w:id="759" w:name="_Toc226309800"/>
      <w:bookmarkStart w:id="760" w:name="_Toc127151556"/>
      <w:bookmarkEnd w:id="739"/>
      <w:bookmarkEnd w:id="740"/>
      <w:bookmarkEnd w:id="741"/>
      <w:bookmarkEnd w:id="742"/>
      <w:bookmarkEnd w:id="743"/>
      <w:bookmarkEnd w:id="744"/>
      <w:bookmarkEnd w:id="745"/>
      <w:bookmarkEnd w:id="746"/>
      <w:bookmarkEnd w:id="747"/>
      <w:bookmarkEnd w:id="748"/>
      <w:r>
        <w:rPr>
          <w:sz w:val="24"/>
        </w:rPr>
        <w:lastRenderedPageBreak/>
        <w:t xml:space="preserve">5  </w:t>
      </w:r>
      <w:bookmarkEnd w:id="749"/>
      <w:bookmarkEnd w:id="750"/>
      <w:r>
        <w:rPr>
          <w:sz w:val="24"/>
        </w:rPr>
        <w:t>响应书</w:t>
      </w:r>
      <w:bookmarkEnd w:id="751"/>
      <w:bookmarkEnd w:id="752"/>
      <w:bookmarkEnd w:id="753"/>
      <w:bookmarkEnd w:id="754"/>
      <w:bookmarkEnd w:id="755"/>
      <w:bookmarkEnd w:id="756"/>
      <w:bookmarkEnd w:id="757"/>
      <w:bookmarkEnd w:id="758"/>
      <w:bookmarkEnd w:id="759"/>
      <w:bookmarkEnd w:id="760"/>
    </w:p>
    <w:p w14:paraId="463F284E" w14:textId="77777777" w:rsidR="00FC3D25" w:rsidRDefault="00FC3D25">
      <w:pPr>
        <w:tabs>
          <w:tab w:val="left" w:pos="5580"/>
        </w:tabs>
        <w:spacing w:line="360" w:lineRule="auto"/>
        <w:rPr>
          <w:color w:val="000000"/>
          <w:sz w:val="24"/>
        </w:rPr>
      </w:pPr>
    </w:p>
    <w:p w14:paraId="7FFA1279" w14:textId="77777777" w:rsidR="00FC3D25" w:rsidRDefault="006D550C">
      <w:pPr>
        <w:spacing w:line="360" w:lineRule="auto"/>
        <w:jc w:val="center"/>
        <w:rPr>
          <w:b/>
          <w:color w:val="000000"/>
          <w:sz w:val="36"/>
          <w:szCs w:val="36"/>
        </w:rPr>
      </w:pPr>
      <w:r>
        <w:rPr>
          <w:rFonts w:hint="eastAsia"/>
          <w:b/>
          <w:color w:val="000000"/>
          <w:sz w:val="36"/>
          <w:szCs w:val="36"/>
        </w:rPr>
        <w:t>响应书</w:t>
      </w:r>
    </w:p>
    <w:p w14:paraId="37A39981" w14:textId="77777777" w:rsidR="00FC3D25" w:rsidRDefault="006D550C">
      <w:pPr>
        <w:tabs>
          <w:tab w:val="left" w:pos="5580"/>
        </w:tabs>
        <w:spacing w:line="360" w:lineRule="auto"/>
        <w:rPr>
          <w:color w:val="000000"/>
          <w:sz w:val="24"/>
        </w:rPr>
      </w:pPr>
      <w:r>
        <w:rPr>
          <w:color w:val="000000"/>
          <w:sz w:val="24"/>
        </w:rPr>
        <w:t>致：</w:t>
      </w:r>
      <w:r>
        <w:rPr>
          <w:color w:val="000000"/>
          <w:sz w:val="24"/>
          <w:u w:val="single"/>
        </w:rPr>
        <w:t>（采购人或采购代理机构）</w:t>
      </w:r>
    </w:p>
    <w:p w14:paraId="1A44B2EC" w14:textId="77777777" w:rsidR="00FC3D25" w:rsidRDefault="00FC3D25">
      <w:pPr>
        <w:tabs>
          <w:tab w:val="left" w:pos="5580"/>
        </w:tabs>
        <w:spacing w:line="360" w:lineRule="auto"/>
        <w:rPr>
          <w:color w:val="000000"/>
          <w:sz w:val="24"/>
          <w:szCs w:val="20"/>
        </w:rPr>
      </w:pPr>
    </w:p>
    <w:p w14:paraId="5890BF08" w14:textId="77777777" w:rsidR="00FC3D25" w:rsidRDefault="006D550C">
      <w:pPr>
        <w:tabs>
          <w:tab w:val="left" w:pos="5580"/>
        </w:tabs>
        <w:spacing w:line="360" w:lineRule="auto"/>
        <w:ind w:firstLine="408"/>
        <w:rPr>
          <w:color w:val="000000"/>
          <w:sz w:val="24"/>
          <w:szCs w:val="20"/>
        </w:rPr>
      </w:pPr>
      <w:r>
        <w:rPr>
          <w:color w:val="000000"/>
          <w:sz w:val="24"/>
          <w:szCs w:val="20"/>
        </w:rPr>
        <w:t>我方参加你方就</w:t>
      </w:r>
      <w:r>
        <w:rPr>
          <w:sz w:val="24"/>
        </w:rPr>
        <w:t>______</w:t>
      </w:r>
      <w:r>
        <w:rPr>
          <w:color w:val="000000"/>
          <w:sz w:val="24"/>
          <w:szCs w:val="20"/>
        </w:rPr>
        <w:t>（项目名称，项目编号</w:t>
      </w:r>
      <w:r>
        <w:rPr>
          <w:color w:val="000000"/>
          <w:sz w:val="24"/>
          <w:szCs w:val="20"/>
        </w:rPr>
        <w:t>/</w:t>
      </w:r>
      <w:r>
        <w:rPr>
          <w:color w:val="000000"/>
          <w:sz w:val="24"/>
          <w:szCs w:val="20"/>
        </w:rPr>
        <w:t>包号）组织的采购活动，并对此项目进行磋商。</w:t>
      </w:r>
    </w:p>
    <w:p w14:paraId="43FD71B2" w14:textId="77777777" w:rsidR="00FC3D25" w:rsidRDefault="006D550C">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已详细审查全部竞争性磋商文件</w:t>
      </w:r>
      <w:r>
        <w:rPr>
          <w:color w:val="000000"/>
          <w:sz w:val="24"/>
          <w:szCs w:val="20"/>
        </w:rPr>
        <w:t>，自愿参与磋商并承诺如下：</w:t>
      </w:r>
    </w:p>
    <w:p w14:paraId="6CFF80B2" w14:textId="24EBA045" w:rsidR="00FC3D25" w:rsidRDefault="006D550C">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）本响应有效期为自提交响应文件的截止之日起</w:t>
      </w:r>
      <w:r>
        <w:rPr>
          <w:sz w:val="24"/>
        </w:rPr>
        <w:t>______</w:t>
      </w:r>
      <w:r>
        <w:rPr>
          <w:color w:val="000000"/>
          <w:sz w:val="24"/>
          <w:szCs w:val="20"/>
        </w:rPr>
        <w:t>日。</w:t>
      </w:r>
    </w:p>
    <w:p w14:paraId="20F90E00" w14:textId="77777777" w:rsidR="00FC3D25" w:rsidRDefault="006D550C">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）除合同条款及采购需求偏离表列出的偏离外，我方响应竞争性磋商文件的全部要求。</w:t>
      </w:r>
    </w:p>
    <w:p w14:paraId="0D9AC7AE" w14:textId="77777777" w:rsidR="00FC3D25" w:rsidRDefault="006D550C">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14:paraId="05EB221A" w14:textId="77777777" w:rsidR="00FC3D25" w:rsidRDefault="006D550C">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）如我方成交，我方将在法律规定的期限内与你方签订合同，按照竞争性磋商文件要求提交履约保证金，并在合同约定的期限内完成合同规定的全部义务。</w:t>
      </w:r>
    </w:p>
    <w:p w14:paraId="2887E24A" w14:textId="77777777" w:rsidR="00FC3D25" w:rsidRDefault="006D550C">
      <w:pPr>
        <w:spacing w:line="360" w:lineRule="auto"/>
        <w:ind w:left="420"/>
        <w:rPr>
          <w:color w:val="000000"/>
          <w:sz w:val="24"/>
        </w:rPr>
      </w:pPr>
      <w:r>
        <w:rPr>
          <w:color w:val="000000"/>
          <w:sz w:val="24"/>
        </w:rPr>
        <w:t xml:space="preserve">2. </w:t>
      </w:r>
      <w:r>
        <w:rPr>
          <w:color w:val="000000"/>
          <w:sz w:val="24"/>
        </w:rPr>
        <w:t>其他补充条款（如有）：</w:t>
      </w:r>
      <w:r>
        <w:rPr>
          <w:sz w:val="24"/>
        </w:rPr>
        <w:t>______</w:t>
      </w:r>
      <w:r>
        <w:rPr>
          <w:color w:val="000000"/>
          <w:sz w:val="24"/>
        </w:rPr>
        <w:t>。</w:t>
      </w:r>
    </w:p>
    <w:p w14:paraId="0000F61F" w14:textId="77777777" w:rsidR="00FC3D25" w:rsidRDefault="006D550C">
      <w:pPr>
        <w:spacing w:line="360" w:lineRule="auto"/>
        <w:ind w:firstLineChars="200" w:firstLine="480"/>
        <w:rPr>
          <w:color w:val="000000"/>
          <w:sz w:val="24"/>
        </w:rPr>
      </w:pPr>
      <w:r>
        <w:rPr>
          <w:color w:val="000000"/>
          <w:sz w:val="24"/>
        </w:rPr>
        <w:t>与本磋商有关的一切正式往来信函请寄：</w:t>
      </w:r>
    </w:p>
    <w:p w14:paraId="3FEEB072" w14:textId="77777777" w:rsidR="00FC3D25" w:rsidRDefault="00FC3D25">
      <w:pPr>
        <w:tabs>
          <w:tab w:val="left" w:pos="5580"/>
        </w:tabs>
        <w:spacing w:line="360" w:lineRule="auto"/>
        <w:ind w:left="420"/>
        <w:rPr>
          <w:color w:val="000000"/>
          <w:sz w:val="24"/>
          <w:szCs w:val="20"/>
        </w:rPr>
      </w:pPr>
    </w:p>
    <w:p w14:paraId="42F3CD32" w14:textId="77777777" w:rsidR="00FC3D25" w:rsidRDefault="006D550C">
      <w:pPr>
        <w:tabs>
          <w:tab w:val="left" w:pos="5580"/>
        </w:tabs>
        <w:spacing w:line="360" w:lineRule="auto"/>
        <w:ind w:left="420"/>
        <w:rPr>
          <w:color w:val="000000"/>
          <w:sz w:val="24"/>
          <w:szCs w:val="20"/>
        </w:rPr>
      </w:pPr>
      <w:r>
        <w:rPr>
          <w:color w:val="000000"/>
          <w:sz w:val="24"/>
          <w:szCs w:val="20"/>
        </w:rPr>
        <w:t>地址</w:t>
      </w:r>
      <w:r>
        <w:rPr>
          <w:bCs/>
          <w:color w:val="000000"/>
          <w:sz w:val="24"/>
        </w:rPr>
        <w:t>_________________________</w:t>
      </w:r>
      <w:r>
        <w:rPr>
          <w:color w:val="000000"/>
          <w:sz w:val="24"/>
          <w:szCs w:val="20"/>
        </w:rPr>
        <w:t xml:space="preserve">      </w:t>
      </w:r>
      <w:r>
        <w:rPr>
          <w:color w:val="000000"/>
          <w:sz w:val="24"/>
          <w:szCs w:val="20"/>
        </w:rPr>
        <w:t>传</w:t>
      </w:r>
      <w:r>
        <w:rPr>
          <w:color w:val="000000"/>
          <w:sz w:val="24"/>
          <w:szCs w:val="20"/>
        </w:rPr>
        <w:t xml:space="preserve">   </w:t>
      </w:r>
      <w:r>
        <w:rPr>
          <w:color w:val="000000"/>
          <w:sz w:val="24"/>
          <w:szCs w:val="20"/>
        </w:rPr>
        <w:t>真</w:t>
      </w:r>
      <w:r>
        <w:rPr>
          <w:bCs/>
          <w:color w:val="000000"/>
          <w:sz w:val="24"/>
        </w:rPr>
        <w:t>_________________________</w:t>
      </w:r>
    </w:p>
    <w:p w14:paraId="1E13DF3E" w14:textId="77777777" w:rsidR="00FC3D25" w:rsidRDefault="006D550C">
      <w:pPr>
        <w:tabs>
          <w:tab w:val="left" w:pos="5580"/>
        </w:tabs>
        <w:spacing w:line="360" w:lineRule="auto"/>
        <w:ind w:left="420"/>
        <w:rPr>
          <w:color w:val="000000"/>
          <w:sz w:val="24"/>
          <w:szCs w:val="20"/>
        </w:rPr>
      </w:pPr>
      <w:r>
        <w:rPr>
          <w:color w:val="000000"/>
          <w:sz w:val="24"/>
          <w:szCs w:val="20"/>
        </w:rPr>
        <w:t>电话</w:t>
      </w:r>
      <w:r>
        <w:rPr>
          <w:bCs/>
          <w:color w:val="000000"/>
          <w:sz w:val="24"/>
        </w:rPr>
        <w:t>_________________________</w:t>
      </w:r>
      <w:r>
        <w:rPr>
          <w:color w:val="000000"/>
          <w:sz w:val="24"/>
          <w:szCs w:val="20"/>
        </w:rPr>
        <w:t xml:space="preserve">      </w:t>
      </w:r>
      <w:r>
        <w:rPr>
          <w:color w:val="000000"/>
          <w:sz w:val="24"/>
          <w:szCs w:val="20"/>
        </w:rPr>
        <w:t>电子函件</w:t>
      </w:r>
      <w:r>
        <w:rPr>
          <w:bCs/>
          <w:color w:val="000000"/>
          <w:sz w:val="24"/>
        </w:rPr>
        <w:t>_________________________</w:t>
      </w:r>
    </w:p>
    <w:p w14:paraId="7B680C76" w14:textId="77777777" w:rsidR="00FC3D25" w:rsidRDefault="00FC3D25">
      <w:pPr>
        <w:tabs>
          <w:tab w:val="left" w:pos="5580"/>
        </w:tabs>
        <w:spacing w:line="360" w:lineRule="auto"/>
        <w:ind w:left="420"/>
        <w:rPr>
          <w:color w:val="000000"/>
          <w:sz w:val="24"/>
          <w:szCs w:val="20"/>
        </w:rPr>
      </w:pPr>
    </w:p>
    <w:p w14:paraId="61B2FAE2" w14:textId="77777777" w:rsidR="00FC3D25" w:rsidRDefault="00FC3D25">
      <w:pPr>
        <w:tabs>
          <w:tab w:val="left" w:pos="5580"/>
        </w:tabs>
        <w:spacing w:line="360" w:lineRule="auto"/>
        <w:ind w:left="420"/>
        <w:rPr>
          <w:color w:val="000000"/>
          <w:sz w:val="24"/>
          <w:szCs w:val="20"/>
        </w:rPr>
      </w:pPr>
    </w:p>
    <w:p w14:paraId="2A4F9F39" w14:textId="741D59D0" w:rsidR="00FC3D25" w:rsidRDefault="006D550C">
      <w:pPr>
        <w:autoSpaceDE w:val="0"/>
        <w:autoSpaceDN w:val="0"/>
        <w:adjustRightInd w:val="0"/>
        <w:snapToGrid w:val="0"/>
        <w:spacing w:before="25" w:after="25" w:line="360" w:lineRule="auto"/>
        <w:ind w:right="360" w:firstLineChars="150" w:firstLine="360"/>
        <w:rPr>
          <w:color w:val="000000"/>
          <w:sz w:val="24"/>
        </w:rPr>
      </w:pPr>
      <w:r>
        <w:rPr>
          <w:color w:val="000000"/>
          <w:sz w:val="24"/>
        </w:rPr>
        <w:t>委托代理人</w:t>
      </w:r>
      <w:r>
        <w:rPr>
          <w:rFonts w:hint="eastAsia"/>
          <w:color w:val="000000"/>
          <w:sz w:val="24"/>
        </w:rPr>
        <w:t>或法定代表人</w:t>
      </w:r>
      <w:r>
        <w:rPr>
          <w:color w:val="000000"/>
          <w:sz w:val="24"/>
        </w:rPr>
        <w:t>（签字</w:t>
      </w:r>
      <w:r>
        <w:rPr>
          <w:rFonts w:hint="eastAsia"/>
          <w:color w:val="000000"/>
          <w:sz w:val="24"/>
        </w:rPr>
        <w:t>或签章</w:t>
      </w:r>
      <w:r>
        <w:rPr>
          <w:color w:val="000000"/>
          <w:sz w:val="24"/>
        </w:rPr>
        <w:t>）：</w:t>
      </w:r>
      <w:r>
        <w:rPr>
          <w:color w:val="000000"/>
          <w:sz w:val="24"/>
        </w:rPr>
        <w:t xml:space="preserve">______________        </w:t>
      </w:r>
    </w:p>
    <w:p w14:paraId="4B9C0F7E" w14:textId="77777777" w:rsidR="00FC3D25" w:rsidRDefault="006D550C">
      <w:pPr>
        <w:autoSpaceDE w:val="0"/>
        <w:autoSpaceDN w:val="0"/>
        <w:adjustRightInd w:val="0"/>
        <w:snapToGrid w:val="0"/>
        <w:spacing w:before="25" w:after="25" w:line="360" w:lineRule="auto"/>
        <w:ind w:right="360" w:firstLineChars="150" w:firstLine="360"/>
        <w:rPr>
          <w:color w:val="000000"/>
          <w:sz w:val="24"/>
          <w:lang w:val="zh-CN"/>
        </w:rPr>
      </w:pPr>
      <w:r>
        <w:rPr>
          <w:color w:val="000000"/>
          <w:sz w:val="24"/>
        </w:rPr>
        <w:t>供应商名称（加盖公章）</w:t>
      </w:r>
      <w:r>
        <w:rPr>
          <w:color w:val="000000"/>
          <w:sz w:val="24"/>
          <w:lang w:val="zh-CN"/>
        </w:rPr>
        <w:t>：</w:t>
      </w:r>
      <w:r>
        <w:rPr>
          <w:sz w:val="24"/>
        </w:rPr>
        <w:t>______</w:t>
      </w:r>
    </w:p>
    <w:p w14:paraId="3D0B410C" w14:textId="77777777" w:rsidR="00FC3D25" w:rsidRDefault="006D550C">
      <w:pPr>
        <w:tabs>
          <w:tab w:val="left" w:pos="5580"/>
        </w:tabs>
        <w:spacing w:line="360" w:lineRule="auto"/>
        <w:ind w:firstLineChars="150" w:firstLine="360"/>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73CB2EE4" w14:textId="77777777" w:rsidR="00FC3D25" w:rsidRDefault="00FC3D25">
      <w:pPr>
        <w:widowControl/>
        <w:jc w:val="left"/>
        <w:rPr>
          <w:color w:val="000000"/>
          <w:sz w:val="24"/>
        </w:rPr>
      </w:pPr>
      <w:bookmarkStart w:id="761" w:name="_Hlt520356243"/>
      <w:bookmarkStart w:id="762" w:name="_Hlt520355938"/>
      <w:bookmarkStart w:id="763" w:name="_Toc265228395"/>
      <w:bookmarkStart w:id="764" w:name="_Toc142311059"/>
      <w:bookmarkStart w:id="765" w:name="_Toc226337253"/>
      <w:bookmarkStart w:id="766" w:name="_Toc305158899"/>
      <w:bookmarkStart w:id="767" w:name="_Toc127151557"/>
      <w:bookmarkStart w:id="768" w:name="_Toc480942350"/>
      <w:bookmarkStart w:id="769" w:name="_Toc520356218"/>
      <w:bookmarkStart w:id="770" w:name="_Toc195842922"/>
      <w:bookmarkStart w:id="771" w:name="_Toc264969247"/>
      <w:bookmarkStart w:id="772" w:name="_Toc150774762"/>
      <w:bookmarkStart w:id="773" w:name="_Toc226309801"/>
      <w:bookmarkStart w:id="774" w:name="_Toc150480795"/>
      <w:bookmarkStart w:id="775" w:name="_Toc226965830"/>
      <w:bookmarkStart w:id="776" w:name="_Toc305158825"/>
      <w:bookmarkStart w:id="777" w:name="_Ref467988705"/>
      <w:bookmarkStart w:id="778" w:name="_Toc226965747"/>
      <w:bookmarkEnd w:id="761"/>
      <w:bookmarkEnd w:id="762"/>
    </w:p>
    <w:p w14:paraId="477CA372" w14:textId="77777777" w:rsidR="00FC3D25" w:rsidRDefault="00FC3D25">
      <w:pPr>
        <w:tabs>
          <w:tab w:val="left" w:pos="360"/>
        </w:tabs>
        <w:snapToGrid w:val="0"/>
        <w:spacing w:line="360" w:lineRule="auto"/>
        <w:outlineLvl w:val="1"/>
        <w:rPr>
          <w:sz w:val="24"/>
        </w:rPr>
        <w:sectPr w:rsidR="00FC3D25">
          <w:headerReference w:type="even" r:id="rId23"/>
          <w:footerReference w:type="even" r:id="rId24"/>
          <w:headerReference w:type="first" r:id="rId25"/>
          <w:footerReference w:type="first" r:id="rId26"/>
          <w:pgSz w:w="11906" w:h="16838"/>
          <w:pgMar w:top="1440" w:right="1274" w:bottom="1440" w:left="1800" w:header="851" w:footer="992" w:gutter="0"/>
          <w:cols w:space="720"/>
          <w:docGrid w:type="lines" w:linePitch="312"/>
        </w:sectPr>
      </w:pPr>
    </w:p>
    <w:p w14:paraId="139722CF" w14:textId="77777777" w:rsidR="00FC3D25" w:rsidRDefault="006D550C">
      <w:pPr>
        <w:tabs>
          <w:tab w:val="left" w:pos="360"/>
        </w:tabs>
        <w:snapToGrid w:val="0"/>
        <w:spacing w:line="360" w:lineRule="auto"/>
        <w:outlineLvl w:val="1"/>
        <w:rPr>
          <w:sz w:val="24"/>
        </w:rPr>
      </w:pPr>
      <w:r>
        <w:rPr>
          <w:sz w:val="24"/>
        </w:rPr>
        <w:lastRenderedPageBreak/>
        <w:t xml:space="preserve">6  </w:t>
      </w:r>
      <w:r>
        <w:rPr>
          <w:sz w:val="24"/>
        </w:rPr>
        <w:t>授权委托书</w:t>
      </w:r>
    </w:p>
    <w:p w14:paraId="281F233C" w14:textId="77777777" w:rsidR="00FC3D25" w:rsidRDefault="006D550C">
      <w:pPr>
        <w:autoSpaceDE w:val="0"/>
        <w:autoSpaceDN w:val="0"/>
        <w:adjustRightInd w:val="0"/>
        <w:spacing w:line="360" w:lineRule="auto"/>
        <w:jc w:val="center"/>
        <w:rPr>
          <w:b/>
          <w:color w:val="000000"/>
          <w:sz w:val="36"/>
          <w:szCs w:val="36"/>
        </w:rPr>
      </w:pPr>
      <w:r>
        <w:rPr>
          <w:rFonts w:hint="eastAsia"/>
          <w:b/>
          <w:color w:val="000000"/>
          <w:sz w:val="36"/>
          <w:szCs w:val="36"/>
        </w:rPr>
        <w:t>授权委托书</w:t>
      </w:r>
    </w:p>
    <w:p w14:paraId="4D978BF0" w14:textId="77777777" w:rsidR="00FC3D25" w:rsidRDefault="006D550C">
      <w:pPr>
        <w:spacing w:line="360" w:lineRule="auto"/>
        <w:ind w:firstLine="420"/>
        <w:rPr>
          <w:color w:val="000000"/>
          <w:sz w:val="24"/>
          <w:szCs w:val="20"/>
        </w:rPr>
      </w:pPr>
      <w:r>
        <w:rPr>
          <w:color w:val="000000"/>
          <w:sz w:val="24"/>
          <w:szCs w:val="20"/>
        </w:rPr>
        <w:t>本人</w:t>
      </w:r>
      <w:r>
        <w:rPr>
          <w:color w:val="000000"/>
          <w:sz w:val="24"/>
          <w:szCs w:val="20"/>
        </w:rPr>
        <w:t>____</w:t>
      </w:r>
      <w:r>
        <w:rPr>
          <w:color w:val="000000"/>
          <w:sz w:val="24"/>
          <w:szCs w:val="20"/>
        </w:rPr>
        <w:t>（姓名）系</w:t>
      </w:r>
      <w:r>
        <w:rPr>
          <w:color w:val="000000"/>
          <w:sz w:val="24"/>
          <w:szCs w:val="20"/>
        </w:rPr>
        <w:t>____</w:t>
      </w:r>
      <w:r>
        <w:rPr>
          <w:color w:val="000000"/>
          <w:sz w:val="24"/>
          <w:szCs w:val="20"/>
        </w:rPr>
        <w:t>（供应商名称）的法定代表人（单位负责人），现委托</w:t>
      </w:r>
      <w:r>
        <w:rPr>
          <w:color w:val="000000"/>
          <w:sz w:val="24"/>
          <w:szCs w:val="20"/>
        </w:rPr>
        <w:t xml:space="preserve">_____ </w:t>
      </w:r>
      <w:r>
        <w:rPr>
          <w:color w:val="000000"/>
          <w:sz w:val="24"/>
          <w:szCs w:val="20"/>
        </w:rPr>
        <w:t>（姓名）为我方代理人。代理人根据授权，以我方名义签署、澄清确认、递交、撤回、修改</w:t>
      </w:r>
      <w:r>
        <w:rPr>
          <w:color w:val="000000"/>
          <w:sz w:val="24"/>
          <w:szCs w:val="20"/>
        </w:rPr>
        <w:t>____</w:t>
      </w:r>
      <w:r>
        <w:rPr>
          <w:color w:val="000000"/>
          <w:sz w:val="24"/>
          <w:szCs w:val="20"/>
        </w:rPr>
        <w:t>（项目名称）响应文件和处理有关事宜，其法律后果由我方承担。</w:t>
      </w:r>
    </w:p>
    <w:p w14:paraId="49E0598B" w14:textId="77777777" w:rsidR="00FC3D25" w:rsidRDefault="006D550C">
      <w:pPr>
        <w:spacing w:line="360" w:lineRule="auto"/>
        <w:ind w:firstLine="420"/>
        <w:rPr>
          <w:color w:val="000000"/>
          <w:sz w:val="24"/>
          <w:szCs w:val="20"/>
        </w:rPr>
      </w:pPr>
      <w:r>
        <w:rPr>
          <w:color w:val="000000"/>
          <w:sz w:val="24"/>
          <w:szCs w:val="20"/>
        </w:rPr>
        <w:t>委托期限：自本授权委托书签署之日起至响应有效期届满之日止。</w:t>
      </w:r>
    </w:p>
    <w:p w14:paraId="3ED7FDCA" w14:textId="77777777" w:rsidR="00FC3D25" w:rsidRDefault="006D550C">
      <w:pPr>
        <w:spacing w:line="360" w:lineRule="auto"/>
        <w:ind w:firstLine="420"/>
        <w:rPr>
          <w:color w:val="000000"/>
          <w:sz w:val="24"/>
          <w:szCs w:val="20"/>
        </w:rPr>
      </w:pPr>
      <w:r>
        <w:rPr>
          <w:color w:val="000000"/>
          <w:sz w:val="24"/>
          <w:szCs w:val="20"/>
        </w:rPr>
        <w:t>代理人无转委托权。</w:t>
      </w:r>
      <w:r>
        <w:rPr>
          <w:color w:val="000000"/>
          <w:sz w:val="24"/>
          <w:szCs w:val="20"/>
        </w:rPr>
        <w:cr/>
      </w:r>
    </w:p>
    <w:p w14:paraId="7F30157B" w14:textId="77777777" w:rsidR="00FC3D25" w:rsidRDefault="006D550C">
      <w:pPr>
        <w:spacing w:line="360" w:lineRule="auto"/>
        <w:rPr>
          <w:color w:val="000000"/>
          <w:sz w:val="24"/>
          <w:lang w:val="zh-CN"/>
        </w:rPr>
      </w:pPr>
      <w:r>
        <w:rPr>
          <w:color w:val="000000"/>
          <w:sz w:val="24"/>
        </w:rPr>
        <w:t>供应商名称（加盖公章）</w:t>
      </w:r>
      <w:r>
        <w:rPr>
          <w:color w:val="000000"/>
          <w:sz w:val="24"/>
          <w:lang w:val="zh-CN"/>
        </w:rPr>
        <w:t>：</w:t>
      </w:r>
      <w:r>
        <w:rPr>
          <w:color w:val="000000"/>
          <w:sz w:val="24"/>
          <w:szCs w:val="20"/>
        </w:rPr>
        <w:t>______________</w:t>
      </w:r>
    </w:p>
    <w:p w14:paraId="72B50D7C" w14:textId="33CE9D9F" w:rsidR="00FC3D25" w:rsidRDefault="006D550C">
      <w:pPr>
        <w:spacing w:line="360" w:lineRule="auto"/>
        <w:rPr>
          <w:color w:val="000000"/>
          <w:sz w:val="24"/>
          <w:szCs w:val="20"/>
        </w:rPr>
      </w:pPr>
      <w:r>
        <w:rPr>
          <w:color w:val="000000"/>
          <w:sz w:val="24"/>
          <w:szCs w:val="20"/>
        </w:rPr>
        <w:t>法定代表人（单位负责人）（签字）：</w:t>
      </w:r>
      <w:r>
        <w:rPr>
          <w:color w:val="000000"/>
          <w:sz w:val="24"/>
          <w:szCs w:val="20"/>
        </w:rPr>
        <w:t>______________</w:t>
      </w:r>
    </w:p>
    <w:p w14:paraId="26D34D5A" w14:textId="41419AE5" w:rsidR="00FC3D25" w:rsidRDefault="006D550C">
      <w:pPr>
        <w:autoSpaceDE w:val="0"/>
        <w:autoSpaceDN w:val="0"/>
        <w:adjustRightInd w:val="0"/>
        <w:snapToGrid w:val="0"/>
        <w:spacing w:line="360" w:lineRule="auto"/>
        <w:rPr>
          <w:color w:val="000000"/>
          <w:sz w:val="24"/>
          <w:lang w:val="zh-CN"/>
        </w:rPr>
      </w:pPr>
      <w:r>
        <w:rPr>
          <w:color w:val="000000"/>
          <w:sz w:val="24"/>
        </w:rPr>
        <w:t>委托代理人（签字）：</w:t>
      </w:r>
      <w:r>
        <w:rPr>
          <w:color w:val="000000"/>
          <w:sz w:val="24"/>
          <w:szCs w:val="20"/>
        </w:rPr>
        <w:t>______________</w:t>
      </w:r>
      <w:r>
        <w:rPr>
          <w:color w:val="000000"/>
          <w:sz w:val="24"/>
          <w:lang w:val="zh-CN"/>
        </w:rPr>
        <w:t xml:space="preserve">        </w:t>
      </w:r>
    </w:p>
    <w:p w14:paraId="134B408D" w14:textId="77777777" w:rsidR="00FC3D25" w:rsidRDefault="006D550C">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w:t>
      </w:r>
      <w:r>
        <w:rPr>
          <w:color w:val="000000"/>
          <w:sz w:val="24"/>
        </w:rPr>
        <w:t>年</w:t>
      </w:r>
      <w:r>
        <w:rPr>
          <w:color w:val="000000"/>
          <w:sz w:val="24"/>
          <w:szCs w:val="20"/>
        </w:rPr>
        <w:t>____</w:t>
      </w:r>
      <w:r>
        <w:rPr>
          <w:color w:val="000000"/>
          <w:sz w:val="24"/>
        </w:rPr>
        <w:t>月</w:t>
      </w:r>
      <w:r>
        <w:rPr>
          <w:color w:val="000000"/>
          <w:sz w:val="24"/>
          <w:szCs w:val="20"/>
        </w:rPr>
        <w:t>____</w:t>
      </w:r>
      <w:r>
        <w:rPr>
          <w:color w:val="000000"/>
          <w:sz w:val="24"/>
        </w:rPr>
        <w:t>日</w:t>
      </w:r>
    </w:p>
    <w:p w14:paraId="48F8264E" w14:textId="77777777" w:rsidR="00FC3D25" w:rsidRDefault="00FC3D25">
      <w:pPr>
        <w:tabs>
          <w:tab w:val="left" w:pos="5580"/>
        </w:tabs>
        <w:spacing w:line="360" w:lineRule="auto"/>
        <w:ind w:firstLineChars="200" w:firstLine="480"/>
        <w:rPr>
          <w:color w:val="000000"/>
          <w:sz w:val="24"/>
          <w:szCs w:val="20"/>
        </w:rPr>
      </w:pPr>
    </w:p>
    <w:p w14:paraId="72E26A4E" w14:textId="77777777" w:rsidR="00FC3D25" w:rsidRDefault="006D550C">
      <w:pPr>
        <w:tabs>
          <w:tab w:val="left" w:pos="5580"/>
        </w:tabs>
        <w:spacing w:line="360" w:lineRule="auto"/>
        <w:jc w:val="left"/>
        <w:rPr>
          <w:color w:val="000000"/>
          <w:sz w:val="24"/>
          <w:szCs w:val="20"/>
        </w:rPr>
      </w:pPr>
      <w:r>
        <w:rPr>
          <w:color w:val="000000"/>
          <w:sz w:val="24"/>
          <w:szCs w:val="20"/>
        </w:rPr>
        <w:t>法定代表人（单位负责人）有效期内的身份证</w:t>
      </w:r>
      <w:r>
        <w:rPr>
          <w:b/>
          <w:color w:val="000000"/>
          <w:sz w:val="24"/>
          <w:szCs w:val="20"/>
        </w:rPr>
        <w:t>正反面</w:t>
      </w:r>
      <w:r>
        <w:rPr>
          <w:rFonts w:hint="eastAsia"/>
          <w:color w:val="000000"/>
          <w:sz w:val="24"/>
          <w:szCs w:val="20"/>
        </w:rPr>
        <w:t>复印</w:t>
      </w:r>
      <w:r>
        <w:rPr>
          <w:color w:val="000000"/>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FC3D25" w14:paraId="66A99ADB" w14:textId="77777777">
        <w:trPr>
          <w:trHeight w:val="1399"/>
        </w:trPr>
        <w:tc>
          <w:tcPr>
            <w:tcW w:w="4673" w:type="dxa"/>
          </w:tcPr>
          <w:p w14:paraId="731528B8" w14:textId="77777777" w:rsidR="00FC3D25" w:rsidRDefault="00FC3D25">
            <w:pPr>
              <w:tabs>
                <w:tab w:val="left" w:pos="5580"/>
              </w:tabs>
              <w:spacing w:line="360" w:lineRule="auto"/>
              <w:jc w:val="left"/>
              <w:rPr>
                <w:color w:val="000000"/>
                <w:sz w:val="24"/>
                <w:szCs w:val="20"/>
              </w:rPr>
            </w:pPr>
          </w:p>
          <w:p w14:paraId="0DC81AC0" w14:textId="77777777" w:rsidR="00FC3D25" w:rsidRDefault="00FC3D25">
            <w:pPr>
              <w:tabs>
                <w:tab w:val="left" w:pos="5580"/>
              </w:tabs>
              <w:spacing w:line="360" w:lineRule="auto"/>
              <w:jc w:val="left"/>
              <w:rPr>
                <w:color w:val="000000"/>
                <w:sz w:val="24"/>
                <w:szCs w:val="20"/>
              </w:rPr>
            </w:pPr>
          </w:p>
          <w:p w14:paraId="50B6ED9F" w14:textId="77777777" w:rsidR="00FC3D25" w:rsidRDefault="00FC3D25">
            <w:pPr>
              <w:tabs>
                <w:tab w:val="left" w:pos="5580"/>
              </w:tabs>
              <w:spacing w:line="360" w:lineRule="auto"/>
              <w:jc w:val="left"/>
              <w:rPr>
                <w:color w:val="000000"/>
                <w:sz w:val="24"/>
                <w:szCs w:val="20"/>
              </w:rPr>
            </w:pPr>
          </w:p>
        </w:tc>
        <w:tc>
          <w:tcPr>
            <w:tcW w:w="4536" w:type="dxa"/>
          </w:tcPr>
          <w:p w14:paraId="14C6DD9B" w14:textId="77777777" w:rsidR="00FC3D25" w:rsidRDefault="00FC3D25">
            <w:pPr>
              <w:tabs>
                <w:tab w:val="left" w:pos="5580"/>
              </w:tabs>
              <w:spacing w:line="360" w:lineRule="auto"/>
              <w:jc w:val="left"/>
              <w:rPr>
                <w:color w:val="000000"/>
                <w:sz w:val="24"/>
                <w:szCs w:val="20"/>
              </w:rPr>
            </w:pPr>
          </w:p>
          <w:p w14:paraId="2C304BEA" w14:textId="77777777" w:rsidR="00FC3D25" w:rsidRDefault="00FC3D25">
            <w:pPr>
              <w:tabs>
                <w:tab w:val="left" w:pos="5580"/>
              </w:tabs>
              <w:spacing w:line="360" w:lineRule="auto"/>
              <w:jc w:val="left"/>
              <w:rPr>
                <w:color w:val="000000"/>
                <w:sz w:val="24"/>
                <w:szCs w:val="20"/>
              </w:rPr>
            </w:pPr>
          </w:p>
          <w:p w14:paraId="53DD2A38" w14:textId="77777777" w:rsidR="00FC3D25" w:rsidRDefault="00FC3D25">
            <w:pPr>
              <w:tabs>
                <w:tab w:val="left" w:pos="5580"/>
              </w:tabs>
              <w:spacing w:line="360" w:lineRule="auto"/>
              <w:jc w:val="left"/>
              <w:rPr>
                <w:color w:val="000000"/>
                <w:sz w:val="24"/>
                <w:szCs w:val="20"/>
              </w:rPr>
            </w:pPr>
          </w:p>
        </w:tc>
      </w:tr>
    </w:tbl>
    <w:p w14:paraId="13A6AEB6" w14:textId="77777777" w:rsidR="00FC3D25" w:rsidRDefault="006D550C">
      <w:pPr>
        <w:tabs>
          <w:tab w:val="left" w:pos="5580"/>
        </w:tabs>
        <w:spacing w:line="360" w:lineRule="auto"/>
        <w:jc w:val="left"/>
        <w:rPr>
          <w:color w:val="000000"/>
          <w:sz w:val="24"/>
          <w:szCs w:val="20"/>
        </w:rPr>
      </w:pPr>
      <w:r>
        <w:rPr>
          <w:color w:val="000000"/>
          <w:sz w:val="24"/>
          <w:szCs w:val="20"/>
        </w:rPr>
        <w:t>委托代理人有效期内的身份证</w:t>
      </w:r>
      <w:r>
        <w:rPr>
          <w:b/>
          <w:color w:val="000000"/>
          <w:sz w:val="24"/>
          <w:szCs w:val="20"/>
        </w:rPr>
        <w:t>正反面</w:t>
      </w:r>
      <w:r>
        <w:rPr>
          <w:rFonts w:hint="eastAsia"/>
          <w:color w:val="000000"/>
          <w:sz w:val="24"/>
          <w:szCs w:val="20"/>
        </w:rPr>
        <w:t>复印</w:t>
      </w:r>
      <w:r>
        <w:rPr>
          <w:color w:val="000000"/>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FC3D25" w14:paraId="25529A03" w14:textId="77777777">
        <w:trPr>
          <w:trHeight w:val="1399"/>
        </w:trPr>
        <w:tc>
          <w:tcPr>
            <w:tcW w:w="4673" w:type="dxa"/>
          </w:tcPr>
          <w:p w14:paraId="7C8925D9" w14:textId="77777777" w:rsidR="00FC3D25" w:rsidRDefault="00FC3D25">
            <w:pPr>
              <w:tabs>
                <w:tab w:val="left" w:pos="5580"/>
              </w:tabs>
              <w:spacing w:line="360" w:lineRule="auto"/>
              <w:jc w:val="left"/>
              <w:rPr>
                <w:color w:val="000000"/>
                <w:sz w:val="24"/>
                <w:szCs w:val="20"/>
              </w:rPr>
            </w:pPr>
          </w:p>
          <w:p w14:paraId="347DFCB4" w14:textId="77777777" w:rsidR="00FC3D25" w:rsidRDefault="00FC3D25">
            <w:pPr>
              <w:tabs>
                <w:tab w:val="left" w:pos="5580"/>
              </w:tabs>
              <w:spacing w:line="360" w:lineRule="auto"/>
              <w:jc w:val="left"/>
              <w:rPr>
                <w:color w:val="000000"/>
                <w:sz w:val="24"/>
                <w:szCs w:val="20"/>
              </w:rPr>
            </w:pPr>
          </w:p>
          <w:p w14:paraId="60545D6E" w14:textId="77777777" w:rsidR="00FC3D25" w:rsidRDefault="00FC3D25">
            <w:pPr>
              <w:tabs>
                <w:tab w:val="left" w:pos="5580"/>
              </w:tabs>
              <w:spacing w:line="360" w:lineRule="auto"/>
              <w:jc w:val="left"/>
              <w:rPr>
                <w:color w:val="000000"/>
                <w:sz w:val="24"/>
                <w:szCs w:val="20"/>
              </w:rPr>
            </w:pPr>
          </w:p>
        </w:tc>
        <w:tc>
          <w:tcPr>
            <w:tcW w:w="4536" w:type="dxa"/>
          </w:tcPr>
          <w:p w14:paraId="1F912F36" w14:textId="77777777" w:rsidR="00FC3D25" w:rsidRDefault="00FC3D25">
            <w:pPr>
              <w:tabs>
                <w:tab w:val="left" w:pos="5580"/>
              </w:tabs>
              <w:spacing w:line="360" w:lineRule="auto"/>
              <w:jc w:val="left"/>
              <w:rPr>
                <w:color w:val="000000"/>
                <w:sz w:val="24"/>
                <w:szCs w:val="20"/>
              </w:rPr>
            </w:pPr>
          </w:p>
          <w:p w14:paraId="1FCCF3D3" w14:textId="77777777" w:rsidR="00FC3D25" w:rsidRDefault="00FC3D25">
            <w:pPr>
              <w:tabs>
                <w:tab w:val="left" w:pos="5580"/>
              </w:tabs>
              <w:spacing w:line="360" w:lineRule="auto"/>
              <w:jc w:val="left"/>
              <w:rPr>
                <w:color w:val="000000"/>
                <w:sz w:val="24"/>
                <w:szCs w:val="20"/>
              </w:rPr>
            </w:pPr>
          </w:p>
          <w:p w14:paraId="14B2AAE4" w14:textId="77777777" w:rsidR="00FC3D25" w:rsidRDefault="00FC3D25">
            <w:pPr>
              <w:tabs>
                <w:tab w:val="left" w:pos="5580"/>
              </w:tabs>
              <w:spacing w:line="360" w:lineRule="auto"/>
              <w:jc w:val="left"/>
              <w:rPr>
                <w:color w:val="000000"/>
                <w:sz w:val="24"/>
                <w:szCs w:val="20"/>
              </w:rPr>
            </w:pPr>
          </w:p>
        </w:tc>
      </w:tr>
    </w:tbl>
    <w:p w14:paraId="6CEB2CDE" w14:textId="77777777" w:rsidR="00FC3D25" w:rsidRDefault="006D550C">
      <w:pPr>
        <w:tabs>
          <w:tab w:val="left" w:pos="5580"/>
        </w:tabs>
        <w:spacing w:line="360" w:lineRule="auto"/>
        <w:jc w:val="left"/>
        <w:rPr>
          <w:color w:val="000000"/>
          <w:sz w:val="24"/>
          <w:szCs w:val="20"/>
        </w:rPr>
      </w:pPr>
      <w:r>
        <w:rPr>
          <w:color w:val="000000"/>
          <w:sz w:val="24"/>
          <w:szCs w:val="20"/>
        </w:rPr>
        <w:t>说明：</w:t>
      </w:r>
    </w:p>
    <w:p w14:paraId="1525414E" w14:textId="77777777" w:rsidR="00FC3D25" w:rsidRDefault="006D550C">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若供应商为事业单位或其他组织或分支机构（仅当磋商文件注明允许分支机构响应的），则法定代表人（单位负责人）处的签署人可为单位负责人。</w:t>
      </w:r>
    </w:p>
    <w:p w14:paraId="5146FC2A" w14:textId="77777777" w:rsidR="00FC3D25" w:rsidRDefault="006D550C">
      <w:pPr>
        <w:tabs>
          <w:tab w:val="left" w:pos="5580"/>
        </w:tabs>
        <w:spacing w:line="360" w:lineRule="auto"/>
        <w:jc w:val="left"/>
        <w:rPr>
          <w:color w:val="000000"/>
          <w:sz w:val="24"/>
          <w:szCs w:val="20"/>
        </w:rPr>
      </w:pPr>
      <w:r>
        <w:rPr>
          <w:color w:val="000000"/>
          <w:sz w:val="24"/>
          <w:szCs w:val="20"/>
        </w:rPr>
        <w:t>2.</w:t>
      </w:r>
      <w:r>
        <w:rPr>
          <w:color w:val="000000"/>
          <w:sz w:val="24"/>
          <w:szCs w:val="20"/>
        </w:rPr>
        <w:t>若响应文件中签字之处均为法定代表人（单位负责人）本人签署，则可不提供本《授权委托书》，但须提供《法定代表人（单位负责人）身份证明》（实质性格式）。</w:t>
      </w:r>
    </w:p>
    <w:p w14:paraId="2B44C541" w14:textId="77777777" w:rsidR="00FC3D25" w:rsidRDefault="006D550C">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14:paraId="08501AF8" w14:textId="77777777" w:rsidR="00FC3D25" w:rsidRDefault="00FC3D25">
      <w:pPr>
        <w:autoSpaceDE w:val="0"/>
        <w:autoSpaceDN w:val="0"/>
        <w:adjustRightInd w:val="0"/>
        <w:spacing w:line="360" w:lineRule="auto"/>
        <w:jc w:val="center"/>
        <w:rPr>
          <w:b/>
          <w:color w:val="000000"/>
          <w:sz w:val="36"/>
          <w:szCs w:val="36"/>
        </w:rPr>
        <w:sectPr w:rsidR="00FC3D25">
          <w:pgSz w:w="11906" w:h="16838"/>
          <w:pgMar w:top="1440" w:right="1274" w:bottom="1440" w:left="1800" w:header="851" w:footer="992" w:gutter="0"/>
          <w:cols w:space="720"/>
          <w:docGrid w:type="lines" w:linePitch="312"/>
        </w:sectPr>
      </w:pPr>
    </w:p>
    <w:p w14:paraId="04275318" w14:textId="77777777" w:rsidR="00FC3D25" w:rsidRDefault="006D550C">
      <w:pPr>
        <w:autoSpaceDE w:val="0"/>
        <w:autoSpaceDN w:val="0"/>
        <w:adjustRightInd w:val="0"/>
        <w:spacing w:line="360" w:lineRule="auto"/>
        <w:jc w:val="center"/>
        <w:rPr>
          <w:b/>
          <w:color w:val="000000"/>
          <w:sz w:val="36"/>
          <w:szCs w:val="36"/>
        </w:rPr>
      </w:pPr>
      <w:r>
        <w:rPr>
          <w:rFonts w:hint="eastAsia"/>
          <w:b/>
          <w:color w:val="000000"/>
          <w:sz w:val="36"/>
          <w:szCs w:val="36"/>
        </w:rPr>
        <w:lastRenderedPageBreak/>
        <w:t>附：法定代表人（单位负责人）身份证明</w:t>
      </w:r>
    </w:p>
    <w:p w14:paraId="73AB7FA1" w14:textId="77777777" w:rsidR="00FC3D25" w:rsidRDefault="00FC3D25">
      <w:pPr>
        <w:kinsoku w:val="0"/>
        <w:overflowPunct w:val="0"/>
        <w:spacing w:line="200" w:lineRule="exact"/>
        <w:rPr>
          <w:sz w:val="20"/>
          <w:szCs w:val="20"/>
        </w:rPr>
      </w:pPr>
    </w:p>
    <w:p w14:paraId="154C415F" w14:textId="77777777" w:rsidR="00FC3D25" w:rsidRDefault="006D550C">
      <w:pPr>
        <w:tabs>
          <w:tab w:val="left" w:pos="5580"/>
        </w:tabs>
        <w:spacing w:line="360" w:lineRule="auto"/>
        <w:rPr>
          <w:color w:val="000000"/>
          <w:sz w:val="24"/>
        </w:rPr>
      </w:pPr>
      <w:r>
        <w:rPr>
          <w:color w:val="000000"/>
          <w:sz w:val="24"/>
        </w:rPr>
        <w:t>致：</w:t>
      </w:r>
      <w:r>
        <w:rPr>
          <w:color w:val="000000"/>
          <w:sz w:val="24"/>
          <w:szCs w:val="20"/>
        </w:rPr>
        <w:t>____</w:t>
      </w:r>
      <w:r>
        <w:rPr>
          <w:color w:val="000000"/>
          <w:sz w:val="24"/>
        </w:rPr>
        <w:t>（采购人或采购代理机构）</w:t>
      </w:r>
    </w:p>
    <w:p w14:paraId="297492FC" w14:textId="77777777" w:rsidR="00FC3D25" w:rsidRDefault="006D550C">
      <w:pPr>
        <w:pStyle w:val="a0"/>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14:paraId="78378D3C" w14:textId="77777777" w:rsidR="00FC3D25" w:rsidRDefault="006D550C">
      <w:pPr>
        <w:pStyle w:val="a0"/>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color w:val="000000"/>
          <w:szCs w:val="20"/>
        </w:rPr>
        <w:t>____</w:t>
      </w:r>
      <w:r>
        <w:rPr>
          <w:rFonts w:ascii="Times New Roman" w:hAnsi="Times New Roman"/>
        </w:rPr>
        <w:t>性别：</w:t>
      </w:r>
      <w:r>
        <w:rPr>
          <w:rFonts w:ascii="Times New Roman" w:hAnsi="Times New Roman"/>
          <w:color w:val="000000"/>
          <w:szCs w:val="20"/>
        </w:rPr>
        <w:t>____</w:t>
      </w:r>
      <w:r>
        <w:rPr>
          <w:rFonts w:ascii="Times New Roman" w:hAnsi="Times New Roman"/>
        </w:rPr>
        <w:t>年龄：</w:t>
      </w:r>
      <w:r>
        <w:rPr>
          <w:rFonts w:ascii="Times New Roman" w:hAnsi="Times New Roman"/>
          <w:color w:val="000000"/>
          <w:szCs w:val="20"/>
        </w:rPr>
        <w:t>____</w:t>
      </w:r>
      <w:r>
        <w:rPr>
          <w:rFonts w:ascii="Times New Roman" w:hAnsi="Times New Roman"/>
        </w:rPr>
        <w:t>职务：</w:t>
      </w:r>
      <w:r>
        <w:rPr>
          <w:rFonts w:ascii="Times New Roman" w:hAnsi="Times New Roman"/>
          <w:color w:val="000000"/>
          <w:szCs w:val="20"/>
        </w:rPr>
        <w:t>____</w:t>
      </w:r>
    </w:p>
    <w:p w14:paraId="06321FC6" w14:textId="77777777" w:rsidR="00FC3D25" w:rsidRDefault="00FC3D25">
      <w:pPr>
        <w:pStyle w:val="a0"/>
        <w:tabs>
          <w:tab w:val="left" w:pos="2412"/>
          <w:tab w:val="left" w:pos="3883"/>
          <w:tab w:val="left" w:pos="5352"/>
          <w:tab w:val="left" w:pos="6821"/>
        </w:tabs>
        <w:kinsoku w:val="0"/>
        <w:overflowPunct w:val="0"/>
        <w:spacing w:line="335" w:lineRule="exact"/>
        <w:rPr>
          <w:rFonts w:ascii="Times New Roman" w:hAnsi="Times New Roman"/>
        </w:rPr>
      </w:pPr>
    </w:p>
    <w:p w14:paraId="4BF9B4D6" w14:textId="77777777" w:rsidR="00FC3D25" w:rsidRDefault="006D550C">
      <w:pPr>
        <w:pStyle w:val="a0"/>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color w:val="000000"/>
          <w:szCs w:val="20"/>
        </w:rPr>
        <w:t>__________</w:t>
      </w:r>
      <w:r>
        <w:rPr>
          <w:rFonts w:ascii="Times New Roman" w:hAnsi="Times New Roman"/>
        </w:rPr>
        <w:t>（供应商名称）的法定代表人（单位负责人）。</w:t>
      </w:r>
    </w:p>
    <w:p w14:paraId="459B61A4" w14:textId="77777777" w:rsidR="00FC3D25" w:rsidRDefault="00FC3D25">
      <w:pPr>
        <w:pStyle w:val="a0"/>
        <w:tabs>
          <w:tab w:val="left" w:pos="2412"/>
          <w:tab w:val="left" w:pos="3883"/>
          <w:tab w:val="left" w:pos="5352"/>
          <w:tab w:val="left" w:pos="6821"/>
        </w:tabs>
        <w:kinsoku w:val="0"/>
        <w:overflowPunct w:val="0"/>
        <w:spacing w:line="335" w:lineRule="exact"/>
        <w:rPr>
          <w:rFonts w:ascii="Times New Roman" w:hAnsi="Times New Roman"/>
        </w:rPr>
      </w:pPr>
    </w:p>
    <w:p w14:paraId="74FD99A1" w14:textId="77777777" w:rsidR="00FC3D25" w:rsidRDefault="00FC3D25">
      <w:pPr>
        <w:pStyle w:val="a0"/>
        <w:tabs>
          <w:tab w:val="left" w:pos="2412"/>
          <w:tab w:val="left" w:pos="3883"/>
          <w:tab w:val="left" w:pos="5352"/>
          <w:tab w:val="left" w:pos="6821"/>
        </w:tabs>
        <w:kinsoku w:val="0"/>
        <w:overflowPunct w:val="0"/>
        <w:spacing w:line="335" w:lineRule="exact"/>
        <w:rPr>
          <w:rFonts w:ascii="Times New Roman" w:hAnsi="Times New Roman"/>
        </w:rPr>
      </w:pPr>
    </w:p>
    <w:p w14:paraId="3FFBB983" w14:textId="77777777" w:rsidR="00FC3D25" w:rsidRDefault="00FC3D25">
      <w:pPr>
        <w:pStyle w:val="a0"/>
        <w:tabs>
          <w:tab w:val="left" w:pos="2412"/>
          <w:tab w:val="left" w:pos="3883"/>
          <w:tab w:val="left" w:pos="5352"/>
          <w:tab w:val="left" w:pos="6821"/>
        </w:tabs>
        <w:kinsoku w:val="0"/>
        <w:overflowPunct w:val="0"/>
        <w:spacing w:line="335" w:lineRule="exact"/>
        <w:rPr>
          <w:rFonts w:ascii="Times New Roman" w:hAnsi="Times New Roman"/>
        </w:rPr>
      </w:pPr>
    </w:p>
    <w:p w14:paraId="3708B287" w14:textId="77777777" w:rsidR="00FC3D25" w:rsidRDefault="006D550C">
      <w:pPr>
        <w:pStyle w:val="a0"/>
        <w:kinsoku w:val="0"/>
        <w:overflowPunct w:val="0"/>
        <w:spacing w:line="583"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ascii="Times New Roman" w:hAnsi="Times New Roman"/>
          <w:spacing w:val="-3"/>
        </w:rPr>
        <w:t>）有效期内的身份证</w:t>
      </w:r>
      <w:r>
        <w:rPr>
          <w:rFonts w:ascii="Times New Roman" w:hAnsi="Times New Roman"/>
          <w:b/>
          <w:bCs/>
          <w:spacing w:val="-3"/>
        </w:rPr>
        <w:t>正反面</w:t>
      </w:r>
      <w:r>
        <w:rPr>
          <w:rFonts w:hint="eastAsia"/>
          <w:color w:val="000000"/>
          <w:szCs w:val="20"/>
        </w:rPr>
        <w:t>复印</w:t>
      </w:r>
      <w:r>
        <w:rPr>
          <w:color w:val="000000"/>
          <w:szCs w:val="20"/>
        </w:rPr>
        <w:t>件</w:t>
      </w:r>
      <w:r>
        <w:rPr>
          <w:rFonts w:hint="eastAsia"/>
          <w:color w:val="000000"/>
          <w:szCs w:val="20"/>
        </w:rPr>
        <w:t>：</w:t>
      </w:r>
    </w:p>
    <w:tbl>
      <w:tblPr>
        <w:tblW w:w="89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54"/>
        <w:gridCol w:w="4460"/>
      </w:tblGrid>
      <w:tr w:rsidR="00FC3D25" w14:paraId="16CF825B" w14:textId="77777777">
        <w:trPr>
          <w:trHeight w:val="1399"/>
        </w:trPr>
        <w:tc>
          <w:tcPr>
            <w:tcW w:w="4454" w:type="dxa"/>
          </w:tcPr>
          <w:p w14:paraId="63B5BA03" w14:textId="77777777" w:rsidR="00FC3D25" w:rsidRDefault="00FC3D25">
            <w:pPr>
              <w:tabs>
                <w:tab w:val="left" w:pos="5580"/>
              </w:tabs>
              <w:spacing w:line="360" w:lineRule="auto"/>
              <w:jc w:val="left"/>
              <w:rPr>
                <w:color w:val="000000"/>
                <w:sz w:val="24"/>
                <w:szCs w:val="20"/>
              </w:rPr>
            </w:pPr>
          </w:p>
          <w:p w14:paraId="4DADDE2E" w14:textId="77777777" w:rsidR="00FC3D25" w:rsidRDefault="00FC3D25">
            <w:pPr>
              <w:tabs>
                <w:tab w:val="left" w:pos="5580"/>
              </w:tabs>
              <w:spacing w:line="360" w:lineRule="auto"/>
              <w:jc w:val="left"/>
              <w:rPr>
                <w:color w:val="000000"/>
                <w:sz w:val="24"/>
                <w:szCs w:val="20"/>
              </w:rPr>
            </w:pPr>
          </w:p>
          <w:p w14:paraId="2231636E" w14:textId="77777777" w:rsidR="00FC3D25" w:rsidRDefault="00FC3D25">
            <w:pPr>
              <w:tabs>
                <w:tab w:val="left" w:pos="5580"/>
              </w:tabs>
              <w:spacing w:line="360" w:lineRule="auto"/>
              <w:jc w:val="left"/>
              <w:rPr>
                <w:color w:val="000000"/>
                <w:sz w:val="24"/>
                <w:szCs w:val="20"/>
              </w:rPr>
            </w:pPr>
          </w:p>
        </w:tc>
        <w:tc>
          <w:tcPr>
            <w:tcW w:w="4460" w:type="dxa"/>
          </w:tcPr>
          <w:p w14:paraId="5BC028D5" w14:textId="77777777" w:rsidR="00FC3D25" w:rsidRDefault="00FC3D25">
            <w:pPr>
              <w:tabs>
                <w:tab w:val="left" w:pos="5580"/>
              </w:tabs>
              <w:spacing w:line="360" w:lineRule="auto"/>
              <w:jc w:val="left"/>
              <w:rPr>
                <w:color w:val="000000"/>
                <w:sz w:val="24"/>
                <w:szCs w:val="20"/>
              </w:rPr>
            </w:pPr>
          </w:p>
          <w:p w14:paraId="75EB6438" w14:textId="77777777" w:rsidR="00FC3D25" w:rsidRDefault="00FC3D25">
            <w:pPr>
              <w:tabs>
                <w:tab w:val="left" w:pos="5580"/>
              </w:tabs>
              <w:spacing w:line="360" w:lineRule="auto"/>
              <w:jc w:val="left"/>
              <w:rPr>
                <w:color w:val="000000"/>
                <w:sz w:val="24"/>
                <w:szCs w:val="20"/>
              </w:rPr>
            </w:pPr>
          </w:p>
          <w:p w14:paraId="6270A750" w14:textId="77777777" w:rsidR="00FC3D25" w:rsidRDefault="00FC3D25">
            <w:pPr>
              <w:tabs>
                <w:tab w:val="left" w:pos="5580"/>
              </w:tabs>
              <w:spacing w:line="360" w:lineRule="auto"/>
              <w:jc w:val="left"/>
              <w:rPr>
                <w:color w:val="000000"/>
                <w:sz w:val="24"/>
                <w:szCs w:val="20"/>
              </w:rPr>
            </w:pPr>
          </w:p>
        </w:tc>
      </w:tr>
    </w:tbl>
    <w:p w14:paraId="31C88BD1" w14:textId="77777777" w:rsidR="00FC3D25" w:rsidRDefault="00FC3D25">
      <w:pPr>
        <w:pStyle w:val="a0"/>
        <w:kinsoku w:val="0"/>
        <w:overflowPunct w:val="0"/>
        <w:spacing w:line="583" w:lineRule="auto"/>
        <w:ind w:right="4305"/>
        <w:rPr>
          <w:rFonts w:ascii="Times New Roman" w:hAnsi="Times New Roman"/>
          <w:spacing w:val="-3"/>
        </w:rPr>
      </w:pPr>
    </w:p>
    <w:p w14:paraId="75A89196" w14:textId="77777777" w:rsidR="00FC3D25" w:rsidRDefault="00FC3D25">
      <w:pPr>
        <w:pStyle w:val="a0"/>
        <w:kinsoku w:val="0"/>
        <w:overflowPunct w:val="0"/>
        <w:spacing w:line="583" w:lineRule="auto"/>
        <w:ind w:right="4305"/>
        <w:rPr>
          <w:rFonts w:ascii="Times New Roman" w:hAnsi="Times New Roman"/>
          <w:spacing w:val="-3"/>
        </w:rPr>
      </w:pPr>
    </w:p>
    <w:p w14:paraId="5EE61E54" w14:textId="77777777" w:rsidR="00FC3D25" w:rsidRDefault="00FC3D25">
      <w:pPr>
        <w:pStyle w:val="a0"/>
        <w:kinsoku w:val="0"/>
        <w:overflowPunct w:val="0"/>
        <w:spacing w:line="583" w:lineRule="auto"/>
        <w:ind w:right="4305"/>
        <w:rPr>
          <w:rFonts w:ascii="Times New Roman" w:hAnsi="Times New Roman"/>
          <w:spacing w:val="-3"/>
        </w:rPr>
      </w:pPr>
    </w:p>
    <w:p w14:paraId="3D2659A7" w14:textId="77777777" w:rsidR="00FC3D25" w:rsidRDefault="006D550C">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w:t>
      </w:r>
      <w:r>
        <w:rPr>
          <w:sz w:val="24"/>
        </w:rPr>
        <w:t>______</w:t>
      </w:r>
    </w:p>
    <w:p w14:paraId="034A2D0B" w14:textId="0EA3B81D" w:rsidR="00FC3D25" w:rsidRDefault="006D550C">
      <w:pPr>
        <w:autoSpaceDE w:val="0"/>
        <w:autoSpaceDN w:val="0"/>
        <w:adjustRightInd w:val="0"/>
        <w:snapToGrid w:val="0"/>
        <w:spacing w:line="360" w:lineRule="auto"/>
        <w:rPr>
          <w:color w:val="000000"/>
          <w:sz w:val="24"/>
          <w:lang w:val="zh-CN"/>
        </w:rPr>
      </w:pPr>
      <w:r>
        <w:rPr>
          <w:spacing w:val="-3"/>
          <w:sz w:val="24"/>
        </w:rPr>
        <w:t>法定代表人（</w:t>
      </w:r>
      <w:r>
        <w:rPr>
          <w:sz w:val="24"/>
        </w:rPr>
        <w:t>单位负责人</w:t>
      </w:r>
      <w:r>
        <w:rPr>
          <w:spacing w:val="-3"/>
          <w:sz w:val="24"/>
        </w:rPr>
        <w:t>）（签字）：</w:t>
      </w:r>
      <w:r>
        <w:rPr>
          <w:sz w:val="24"/>
        </w:rPr>
        <w:t>______</w:t>
      </w:r>
    </w:p>
    <w:p w14:paraId="4FAEBC83" w14:textId="77777777" w:rsidR="00FC3D25" w:rsidRDefault="006D550C">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14:paraId="7D82CC4C" w14:textId="77777777" w:rsidR="00FC3D25" w:rsidRDefault="00FC3D25">
      <w:pPr>
        <w:widowControl/>
        <w:jc w:val="left"/>
        <w:rPr>
          <w:i/>
          <w:color w:val="000000"/>
          <w:sz w:val="24"/>
          <w:szCs w:val="20"/>
          <w:u w:val="single"/>
        </w:rPr>
      </w:pPr>
    </w:p>
    <w:p w14:paraId="1DE4873B" w14:textId="77777777" w:rsidR="00FC3D25" w:rsidRDefault="006D550C">
      <w:pPr>
        <w:widowControl/>
        <w:jc w:val="left"/>
        <w:rPr>
          <w:color w:val="000000"/>
          <w:sz w:val="24"/>
          <w:szCs w:val="20"/>
        </w:rPr>
      </w:pPr>
      <w:r>
        <w:rPr>
          <w:color w:val="000000"/>
          <w:sz w:val="24"/>
          <w:szCs w:val="20"/>
        </w:rPr>
        <w:br w:type="page"/>
      </w:r>
    </w:p>
    <w:p w14:paraId="6324B394" w14:textId="77777777" w:rsidR="00FC3D25" w:rsidRDefault="006D550C">
      <w:pPr>
        <w:tabs>
          <w:tab w:val="left" w:pos="360"/>
        </w:tabs>
        <w:snapToGrid w:val="0"/>
        <w:spacing w:line="360" w:lineRule="auto"/>
        <w:outlineLvl w:val="1"/>
        <w:rPr>
          <w:sz w:val="24"/>
        </w:rPr>
      </w:pPr>
      <w:r>
        <w:rPr>
          <w:sz w:val="24"/>
        </w:rPr>
        <w:lastRenderedPageBreak/>
        <w:t xml:space="preserve">7  </w:t>
      </w:r>
      <w:r>
        <w:rPr>
          <w:sz w:val="24"/>
        </w:rPr>
        <w:t>报价一览表</w:t>
      </w:r>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p>
    <w:p w14:paraId="120A2A1B" w14:textId="77777777" w:rsidR="00FC3D25" w:rsidRDefault="006D550C">
      <w:pPr>
        <w:spacing w:line="360" w:lineRule="exact"/>
        <w:jc w:val="center"/>
        <w:rPr>
          <w:b/>
          <w:color w:val="000000"/>
          <w:sz w:val="36"/>
          <w:szCs w:val="36"/>
        </w:rPr>
      </w:pPr>
      <w:bookmarkStart w:id="779" w:name="_Toc226965748"/>
      <w:bookmarkStart w:id="780" w:name="_Toc305158900"/>
      <w:bookmarkStart w:id="781" w:name="_Toc264969248"/>
      <w:bookmarkStart w:id="782" w:name="_Toc164608827"/>
      <w:bookmarkStart w:id="783" w:name="_Toc305158826"/>
      <w:bookmarkStart w:id="784" w:name="_Toc226965831"/>
      <w:bookmarkStart w:id="785" w:name="_Toc195842923"/>
      <w:bookmarkStart w:id="786" w:name="_Toc164608672"/>
      <w:bookmarkStart w:id="787" w:name="_Toc226337254"/>
      <w:bookmarkStart w:id="788" w:name="_Toc265228396"/>
      <w:bookmarkStart w:id="789" w:name="_Toc226309802"/>
      <w:r>
        <w:rPr>
          <w:rFonts w:hint="eastAsia"/>
          <w:b/>
          <w:color w:val="000000"/>
          <w:sz w:val="36"/>
          <w:szCs w:val="36"/>
        </w:rPr>
        <w:t>报价一览表</w:t>
      </w:r>
      <w:bookmarkEnd w:id="779"/>
      <w:bookmarkEnd w:id="780"/>
      <w:bookmarkEnd w:id="781"/>
      <w:bookmarkEnd w:id="782"/>
      <w:bookmarkEnd w:id="783"/>
      <w:bookmarkEnd w:id="784"/>
      <w:bookmarkEnd w:id="785"/>
      <w:bookmarkEnd w:id="786"/>
      <w:bookmarkEnd w:id="787"/>
      <w:bookmarkEnd w:id="788"/>
      <w:bookmarkEnd w:id="789"/>
    </w:p>
    <w:p w14:paraId="2AFE1285" w14:textId="77777777" w:rsidR="00FC3D25" w:rsidRDefault="00FC3D25">
      <w:pPr>
        <w:tabs>
          <w:tab w:val="left" w:pos="1800"/>
          <w:tab w:val="left" w:pos="5580"/>
        </w:tabs>
        <w:spacing w:line="360" w:lineRule="auto"/>
        <w:jc w:val="left"/>
        <w:rPr>
          <w:color w:val="000000"/>
          <w:sz w:val="24"/>
        </w:rPr>
      </w:pPr>
    </w:p>
    <w:p w14:paraId="70194172" w14:textId="77777777" w:rsidR="00FC3D25" w:rsidRDefault="006D550C">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w:t>
      </w:r>
      <w:r>
        <w:rPr>
          <w:color w:val="000000"/>
          <w:sz w:val="24"/>
        </w:rPr>
        <w:t>包号：</w:t>
      </w:r>
      <w:r>
        <w:rPr>
          <w:sz w:val="24"/>
        </w:rPr>
        <w:t>___________</w:t>
      </w:r>
      <w:r>
        <w:rPr>
          <w:color w:val="000000"/>
          <w:sz w:val="24"/>
        </w:rPr>
        <w:t xml:space="preserve">     </w:t>
      </w:r>
      <w:r>
        <w:rPr>
          <w:color w:val="000000"/>
          <w:sz w:val="24"/>
        </w:rPr>
        <w:t>项目名称：</w:t>
      </w:r>
      <w:r>
        <w:rPr>
          <w:sz w:val="24"/>
        </w:rPr>
        <w:t>___________</w:t>
      </w: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2"/>
        <w:gridCol w:w="3204"/>
        <w:gridCol w:w="2025"/>
        <w:gridCol w:w="2131"/>
      </w:tblGrid>
      <w:tr w:rsidR="00FC3D25" w14:paraId="163947F6" w14:textId="77777777">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14:paraId="13F0970C" w14:textId="77777777" w:rsidR="00FC3D25" w:rsidRDefault="006D550C">
            <w:pPr>
              <w:tabs>
                <w:tab w:val="left" w:pos="5580"/>
              </w:tabs>
              <w:jc w:val="center"/>
              <w:rPr>
                <w:b/>
                <w:sz w:val="24"/>
              </w:rPr>
            </w:pPr>
            <w:r>
              <w:rPr>
                <w:rFonts w:hint="eastAsia"/>
                <w:b/>
                <w:sz w:val="24"/>
              </w:rPr>
              <w:t>序号</w:t>
            </w:r>
          </w:p>
        </w:tc>
        <w:tc>
          <w:tcPr>
            <w:tcW w:w="1960" w:type="pct"/>
            <w:vMerge w:val="restart"/>
            <w:tcBorders>
              <w:top w:val="single" w:sz="4" w:space="0" w:color="auto"/>
              <w:left w:val="single" w:sz="4" w:space="0" w:color="auto"/>
              <w:bottom w:val="single" w:sz="4" w:space="0" w:color="auto"/>
              <w:right w:val="single" w:sz="4" w:space="0" w:color="auto"/>
            </w:tcBorders>
            <w:vAlign w:val="center"/>
          </w:tcPr>
          <w:p w14:paraId="0FDF58BE" w14:textId="77777777" w:rsidR="00FC3D25" w:rsidRDefault="006D550C">
            <w:pPr>
              <w:tabs>
                <w:tab w:val="left" w:pos="5580"/>
              </w:tabs>
              <w:jc w:val="center"/>
              <w:rPr>
                <w:b/>
                <w:sz w:val="24"/>
              </w:rPr>
            </w:pPr>
            <w:r>
              <w:rPr>
                <w:rFonts w:hint="eastAsia"/>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14:paraId="065C190A" w14:textId="77777777" w:rsidR="00FC3D25" w:rsidRDefault="006D550C">
            <w:pPr>
              <w:tabs>
                <w:tab w:val="left" w:pos="5580"/>
              </w:tabs>
              <w:jc w:val="center"/>
              <w:rPr>
                <w:b/>
                <w:sz w:val="24"/>
              </w:rPr>
            </w:pPr>
            <w:r>
              <w:rPr>
                <w:rFonts w:hint="eastAsia"/>
                <w:b/>
                <w:sz w:val="24"/>
              </w:rPr>
              <w:t>报价</w:t>
            </w:r>
          </w:p>
        </w:tc>
      </w:tr>
      <w:tr w:rsidR="00FC3D25" w14:paraId="0F93C11E" w14:textId="77777777">
        <w:trPr>
          <w:trHeight w:val="67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E8A6C1B" w14:textId="77777777" w:rsidR="00FC3D25" w:rsidRDefault="00FC3D25">
            <w:pPr>
              <w:widowControl/>
              <w:jc w:val="left"/>
              <w:rPr>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F620315" w14:textId="77777777" w:rsidR="00FC3D25" w:rsidRDefault="00FC3D25">
            <w:pPr>
              <w:widowControl/>
              <w:jc w:val="left"/>
              <w:rPr>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3E1CE3BE" w14:textId="77777777" w:rsidR="00FC3D25" w:rsidRDefault="006D550C">
            <w:pPr>
              <w:tabs>
                <w:tab w:val="left" w:pos="5580"/>
              </w:tabs>
              <w:jc w:val="center"/>
              <w:rPr>
                <w:b/>
                <w:sz w:val="24"/>
              </w:rPr>
            </w:pPr>
            <w:r>
              <w:rPr>
                <w:rFonts w:hint="eastAsia"/>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14:paraId="7559C2D1" w14:textId="77777777" w:rsidR="00FC3D25" w:rsidRDefault="006D550C">
            <w:pPr>
              <w:tabs>
                <w:tab w:val="left" w:pos="5580"/>
              </w:tabs>
              <w:jc w:val="center"/>
              <w:rPr>
                <w:b/>
                <w:sz w:val="24"/>
              </w:rPr>
            </w:pPr>
            <w:r>
              <w:rPr>
                <w:rFonts w:hint="eastAsia"/>
                <w:b/>
                <w:sz w:val="24"/>
              </w:rPr>
              <w:t>小写</w:t>
            </w:r>
          </w:p>
        </w:tc>
      </w:tr>
      <w:tr w:rsidR="00FC3D25" w14:paraId="5FCDC04F" w14:textId="77777777">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14:paraId="326452AC" w14:textId="77777777" w:rsidR="00FC3D25" w:rsidRDefault="00FC3D25">
            <w:pPr>
              <w:tabs>
                <w:tab w:val="left" w:pos="5580"/>
              </w:tabs>
              <w:jc w:val="center"/>
              <w:rPr>
                <w:sz w:val="24"/>
              </w:rPr>
            </w:pPr>
          </w:p>
        </w:tc>
        <w:tc>
          <w:tcPr>
            <w:tcW w:w="1960" w:type="pct"/>
            <w:tcBorders>
              <w:top w:val="single" w:sz="4" w:space="0" w:color="auto"/>
              <w:left w:val="single" w:sz="4" w:space="0" w:color="auto"/>
              <w:bottom w:val="single" w:sz="4" w:space="0" w:color="auto"/>
              <w:right w:val="single" w:sz="4" w:space="0" w:color="auto"/>
            </w:tcBorders>
            <w:vAlign w:val="center"/>
          </w:tcPr>
          <w:p w14:paraId="4DC461DB" w14:textId="77777777" w:rsidR="00FC3D25" w:rsidRDefault="00FC3D25">
            <w:pPr>
              <w:tabs>
                <w:tab w:val="left" w:pos="5580"/>
              </w:tabs>
              <w:jc w:val="center"/>
              <w:rPr>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01EAF271" w14:textId="77777777" w:rsidR="00FC3D25" w:rsidRDefault="00FC3D25">
            <w:pPr>
              <w:tabs>
                <w:tab w:val="left" w:pos="5580"/>
              </w:tabs>
              <w:jc w:val="center"/>
              <w:rPr>
                <w:sz w:val="24"/>
              </w:rPr>
            </w:pPr>
          </w:p>
        </w:tc>
        <w:tc>
          <w:tcPr>
            <w:tcW w:w="1304" w:type="pct"/>
            <w:tcBorders>
              <w:top w:val="single" w:sz="4" w:space="0" w:color="auto"/>
              <w:left w:val="single" w:sz="4" w:space="0" w:color="auto"/>
              <w:bottom w:val="single" w:sz="4" w:space="0" w:color="auto"/>
              <w:right w:val="single" w:sz="4" w:space="0" w:color="auto"/>
            </w:tcBorders>
            <w:vAlign w:val="center"/>
          </w:tcPr>
          <w:p w14:paraId="2D639166" w14:textId="77777777" w:rsidR="00FC3D25" w:rsidRDefault="00FC3D25">
            <w:pPr>
              <w:tabs>
                <w:tab w:val="left" w:pos="5580"/>
              </w:tabs>
              <w:jc w:val="center"/>
              <w:rPr>
                <w:sz w:val="24"/>
              </w:rPr>
            </w:pPr>
          </w:p>
        </w:tc>
      </w:tr>
    </w:tbl>
    <w:p w14:paraId="735787C3" w14:textId="77777777" w:rsidR="00FC3D25" w:rsidRDefault="00FC3D25">
      <w:pPr>
        <w:autoSpaceDE w:val="0"/>
        <w:autoSpaceDN w:val="0"/>
        <w:adjustRightInd w:val="0"/>
        <w:jc w:val="left"/>
        <w:rPr>
          <w:color w:val="000000"/>
          <w:kern w:val="0"/>
          <w:sz w:val="24"/>
        </w:rPr>
      </w:pPr>
    </w:p>
    <w:p w14:paraId="000047B8" w14:textId="77777777" w:rsidR="00FC3D25" w:rsidRDefault="006D550C">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此表中，每包的报价应和《分项报价表》中的总价相一致。</w:t>
      </w:r>
    </w:p>
    <w:p w14:paraId="25CC0555" w14:textId="77777777" w:rsidR="00FC3D25" w:rsidRDefault="006D550C">
      <w:pPr>
        <w:tabs>
          <w:tab w:val="left" w:pos="5580"/>
        </w:tabs>
        <w:ind w:firstLineChars="200" w:firstLine="480"/>
        <w:rPr>
          <w:color w:val="000000"/>
          <w:sz w:val="24"/>
          <w:szCs w:val="20"/>
        </w:rPr>
      </w:pPr>
      <w:r>
        <w:rPr>
          <w:color w:val="000000"/>
          <w:sz w:val="24"/>
          <w:szCs w:val="20"/>
        </w:rPr>
        <w:t>2.</w:t>
      </w:r>
      <w:r>
        <w:rPr>
          <w:color w:val="000000"/>
          <w:sz w:val="24"/>
          <w:szCs w:val="20"/>
        </w:rPr>
        <w:t>本表必须</w:t>
      </w:r>
      <w:proofErr w:type="gramStart"/>
      <w:r>
        <w:rPr>
          <w:color w:val="000000"/>
          <w:sz w:val="24"/>
          <w:szCs w:val="20"/>
        </w:rPr>
        <w:t>按包分别</w:t>
      </w:r>
      <w:proofErr w:type="gramEnd"/>
      <w:r>
        <w:rPr>
          <w:color w:val="000000"/>
          <w:sz w:val="24"/>
          <w:szCs w:val="20"/>
        </w:rPr>
        <w:t>填写。</w:t>
      </w:r>
    </w:p>
    <w:p w14:paraId="1EF55D28" w14:textId="77777777" w:rsidR="00FC3D25" w:rsidRDefault="00FC3D25">
      <w:pPr>
        <w:tabs>
          <w:tab w:val="left" w:pos="5580"/>
        </w:tabs>
        <w:ind w:firstLineChars="200" w:firstLine="480"/>
        <w:rPr>
          <w:color w:val="000000"/>
          <w:sz w:val="24"/>
          <w:szCs w:val="20"/>
        </w:rPr>
      </w:pPr>
    </w:p>
    <w:p w14:paraId="46038F8A" w14:textId="77777777" w:rsidR="00FC3D25" w:rsidRDefault="00FC3D25">
      <w:pPr>
        <w:autoSpaceDE w:val="0"/>
        <w:autoSpaceDN w:val="0"/>
        <w:adjustRightInd w:val="0"/>
        <w:snapToGrid w:val="0"/>
        <w:spacing w:before="25" w:after="25" w:line="360" w:lineRule="auto"/>
        <w:rPr>
          <w:color w:val="000000"/>
          <w:sz w:val="24"/>
          <w:lang w:val="zh-CN"/>
        </w:rPr>
      </w:pPr>
    </w:p>
    <w:p w14:paraId="11A669F7" w14:textId="77777777" w:rsidR="00FC3D25" w:rsidRDefault="006D550C">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83BF17D" w14:textId="39DAEA02" w:rsidR="00FC3D25" w:rsidRDefault="006D550C">
      <w:pPr>
        <w:autoSpaceDE w:val="0"/>
        <w:autoSpaceDN w:val="0"/>
        <w:adjustRightInd w:val="0"/>
        <w:snapToGrid w:val="0"/>
        <w:spacing w:before="25" w:after="25" w:line="360" w:lineRule="auto"/>
        <w:ind w:right="360" w:firstLineChars="150" w:firstLine="360"/>
        <w:rPr>
          <w:color w:val="000000"/>
          <w:sz w:val="24"/>
        </w:rPr>
      </w:pPr>
      <w:r>
        <w:rPr>
          <w:color w:val="000000"/>
          <w:sz w:val="24"/>
        </w:rPr>
        <w:t>委托代理人</w:t>
      </w:r>
      <w:r>
        <w:rPr>
          <w:rFonts w:hint="eastAsia"/>
          <w:color w:val="000000"/>
          <w:sz w:val="24"/>
        </w:rPr>
        <w:t>或法定代表人</w:t>
      </w:r>
      <w:r>
        <w:rPr>
          <w:color w:val="000000"/>
          <w:sz w:val="24"/>
        </w:rPr>
        <w:t>（签字）：</w:t>
      </w:r>
      <w:r>
        <w:rPr>
          <w:color w:val="000000"/>
          <w:sz w:val="24"/>
        </w:rPr>
        <w:t xml:space="preserve">______________        </w:t>
      </w:r>
    </w:p>
    <w:p w14:paraId="6EAC0A32" w14:textId="77777777" w:rsidR="00FC3D25" w:rsidRDefault="006D550C">
      <w:pPr>
        <w:autoSpaceDE w:val="0"/>
        <w:autoSpaceDN w:val="0"/>
        <w:adjustRightInd w:val="0"/>
        <w:snapToGrid w:val="0"/>
        <w:spacing w:before="25" w:after="25" w:line="360" w:lineRule="auto"/>
        <w:ind w:right="360" w:firstLineChars="150" w:firstLine="360"/>
        <w:rPr>
          <w:color w:val="000000"/>
          <w:sz w:val="24"/>
          <w:lang w:val="zh-CN"/>
        </w:rPr>
      </w:pPr>
      <w:r>
        <w:rPr>
          <w:color w:val="000000"/>
          <w:sz w:val="24"/>
        </w:rPr>
        <w:t>供应商名称（加盖公章）</w:t>
      </w:r>
      <w:r>
        <w:rPr>
          <w:color w:val="000000"/>
          <w:sz w:val="24"/>
          <w:lang w:val="zh-CN"/>
        </w:rPr>
        <w:t>：</w:t>
      </w:r>
      <w:r>
        <w:rPr>
          <w:sz w:val="24"/>
        </w:rPr>
        <w:t>______</w:t>
      </w:r>
    </w:p>
    <w:p w14:paraId="59100C6F" w14:textId="77777777" w:rsidR="00FC3D25" w:rsidRDefault="006D550C">
      <w:pPr>
        <w:tabs>
          <w:tab w:val="left" w:pos="5580"/>
        </w:tabs>
        <w:spacing w:line="360" w:lineRule="auto"/>
        <w:ind w:firstLineChars="150" w:firstLine="360"/>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57B9EA4B" w14:textId="77777777" w:rsidR="00FC3D25" w:rsidRDefault="006D550C">
      <w:pPr>
        <w:autoSpaceDE w:val="0"/>
        <w:autoSpaceDN w:val="0"/>
        <w:adjustRightInd w:val="0"/>
        <w:snapToGrid w:val="0"/>
        <w:spacing w:before="25" w:after="25" w:line="360" w:lineRule="auto"/>
        <w:rPr>
          <w:color w:val="000000"/>
          <w:sz w:val="24"/>
          <w:lang w:val="zh-CN"/>
        </w:rPr>
      </w:pPr>
      <w:r>
        <w:rPr>
          <w:color w:val="000000"/>
          <w:sz w:val="24"/>
          <w:szCs w:val="20"/>
        </w:rPr>
        <w:t xml:space="preserve">  </w:t>
      </w:r>
    </w:p>
    <w:p w14:paraId="125E35A3" w14:textId="77777777" w:rsidR="00FC3D25" w:rsidRDefault="006D550C">
      <w:pPr>
        <w:widowControl/>
        <w:jc w:val="left"/>
        <w:rPr>
          <w:color w:val="000000"/>
          <w:sz w:val="24"/>
          <w:szCs w:val="20"/>
        </w:rPr>
      </w:pPr>
      <w:bookmarkStart w:id="790" w:name="_Toc150480796"/>
      <w:bookmarkStart w:id="791" w:name="_Toc265228397"/>
      <w:bookmarkStart w:id="792" w:name="_Toc142311060"/>
      <w:bookmarkStart w:id="793" w:name="_Toc305158827"/>
      <w:bookmarkStart w:id="794" w:name="_Toc150774763"/>
      <w:bookmarkStart w:id="795" w:name="_Toc195842924"/>
      <w:bookmarkStart w:id="796" w:name="_Toc226965832"/>
      <w:bookmarkStart w:id="797" w:name="_Toc226337255"/>
      <w:bookmarkStart w:id="798" w:name="_Toc226965749"/>
      <w:bookmarkStart w:id="799" w:name="_Toc226309803"/>
      <w:bookmarkStart w:id="800" w:name="_Toc305158901"/>
      <w:bookmarkStart w:id="801" w:name="_Toc127151558"/>
      <w:bookmarkStart w:id="802" w:name="_Toc264969249"/>
      <w:r>
        <w:rPr>
          <w:color w:val="000000"/>
          <w:sz w:val="24"/>
          <w:szCs w:val="20"/>
        </w:rPr>
        <w:br w:type="page"/>
      </w:r>
    </w:p>
    <w:p w14:paraId="433C6164" w14:textId="77777777" w:rsidR="00FC3D25" w:rsidRDefault="006D550C">
      <w:pPr>
        <w:tabs>
          <w:tab w:val="left" w:pos="360"/>
        </w:tabs>
        <w:snapToGrid w:val="0"/>
        <w:spacing w:line="360" w:lineRule="auto"/>
        <w:outlineLvl w:val="1"/>
        <w:rPr>
          <w:sz w:val="24"/>
        </w:rPr>
      </w:pPr>
      <w:r>
        <w:rPr>
          <w:sz w:val="24"/>
        </w:rPr>
        <w:lastRenderedPageBreak/>
        <w:t xml:space="preserve">8  </w:t>
      </w:r>
      <w:r>
        <w:rPr>
          <w:sz w:val="24"/>
        </w:rPr>
        <w:t>分项报价表</w:t>
      </w:r>
      <w:bookmarkEnd w:id="790"/>
      <w:bookmarkEnd w:id="791"/>
      <w:bookmarkEnd w:id="792"/>
      <w:bookmarkEnd w:id="793"/>
      <w:bookmarkEnd w:id="794"/>
      <w:bookmarkEnd w:id="795"/>
      <w:bookmarkEnd w:id="796"/>
      <w:bookmarkEnd w:id="797"/>
      <w:bookmarkEnd w:id="798"/>
      <w:bookmarkEnd w:id="799"/>
      <w:bookmarkEnd w:id="800"/>
      <w:bookmarkEnd w:id="801"/>
      <w:bookmarkEnd w:id="802"/>
    </w:p>
    <w:p w14:paraId="7E71157D" w14:textId="77777777" w:rsidR="00FC3D25" w:rsidRDefault="006D550C">
      <w:pPr>
        <w:spacing w:line="360" w:lineRule="exact"/>
        <w:jc w:val="center"/>
        <w:rPr>
          <w:b/>
          <w:color w:val="000000"/>
          <w:sz w:val="36"/>
          <w:szCs w:val="36"/>
        </w:rPr>
      </w:pPr>
      <w:r>
        <w:rPr>
          <w:rFonts w:hint="eastAsia"/>
          <w:b/>
          <w:color w:val="000000"/>
          <w:sz w:val="36"/>
          <w:szCs w:val="36"/>
        </w:rPr>
        <w:t>分项报价表</w:t>
      </w:r>
    </w:p>
    <w:p w14:paraId="53524648" w14:textId="77777777" w:rsidR="00FC3D25" w:rsidRDefault="00FC3D25">
      <w:pPr>
        <w:spacing w:line="260" w:lineRule="exact"/>
        <w:jc w:val="center"/>
        <w:rPr>
          <w:color w:val="000000"/>
          <w:sz w:val="36"/>
          <w:szCs w:val="36"/>
        </w:rPr>
      </w:pPr>
    </w:p>
    <w:p w14:paraId="165F2B53" w14:textId="77777777" w:rsidR="00FC3D25" w:rsidRDefault="006D550C">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 </w:t>
      </w:r>
      <w:r>
        <w:rPr>
          <w:color w:val="000000"/>
          <w:sz w:val="24"/>
        </w:rPr>
        <w:t>项目名称：</w:t>
      </w:r>
      <w:r>
        <w:rPr>
          <w:color w:val="000000"/>
          <w:sz w:val="24"/>
        </w:rPr>
        <w:t>_________</w:t>
      </w:r>
      <w:r>
        <w:rPr>
          <w:color w:val="000000"/>
          <w:sz w:val="24"/>
        </w:rPr>
        <w:t>报价单位：人民币元</w:t>
      </w:r>
    </w:p>
    <w:p w14:paraId="5C0DC998" w14:textId="77777777" w:rsidR="00FC3D25" w:rsidRDefault="00FC3D25">
      <w:pPr>
        <w:tabs>
          <w:tab w:val="left" w:pos="1800"/>
          <w:tab w:val="left" w:pos="5580"/>
        </w:tabs>
        <w:jc w:val="left"/>
        <w:rPr>
          <w:color w:val="000000"/>
          <w:sz w:val="24"/>
        </w:rPr>
      </w:pPr>
    </w:p>
    <w:tbl>
      <w:tblPr>
        <w:tblW w:w="49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1944"/>
        <w:gridCol w:w="1365"/>
        <w:gridCol w:w="1278"/>
        <w:gridCol w:w="1518"/>
        <w:gridCol w:w="1055"/>
        <w:gridCol w:w="518"/>
        <w:gridCol w:w="15"/>
        <w:gridCol w:w="1044"/>
        <w:gridCol w:w="9"/>
      </w:tblGrid>
      <w:tr w:rsidR="00FC3D25" w14:paraId="7573F297" w14:textId="77777777">
        <w:trPr>
          <w:gridAfter w:val="1"/>
          <w:wAfter w:w="5" w:type="pct"/>
          <w:trHeight w:val="494"/>
          <w:jc w:val="center"/>
        </w:trPr>
        <w:tc>
          <w:tcPr>
            <w:tcW w:w="276" w:type="pct"/>
            <w:vAlign w:val="center"/>
          </w:tcPr>
          <w:p w14:paraId="17FBC023" w14:textId="77777777" w:rsidR="00FC3D25" w:rsidRDefault="006D550C">
            <w:pPr>
              <w:adjustRightInd w:val="0"/>
              <w:snapToGrid w:val="0"/>
              <w:jc w:val="left"/>
              <w:rPr>
                <w:bCs/>
                <w:color w:val="000000"/>
                <w:sz w:val="24"/>
              </w:rPr>
            </w:pPr>
            <w:r>
              <w:rPr>
                <w:bCs/>
                <w:color w:val="000000"/>
                <w:sz w:val="24"/>
              </w:rPr>
              <w:t>序号</w:t>
            </w:r>
          </w:p>
        </w:tc>
        <w:tc>
          <w:tcPr>
            <w:tcW w:w="1050" w:type="pct"/>
            <w:vAlign w:val="center"/>
          </w:tcPr>
          <w:p w14:paraId="3006B21E" w14:textId="77777777" w:rsidR="00FC3D25" w:rsidRDefault="006D550C">
            <w:pPr>
              <w:adjustRightInd w:val="0"/>
              <w:snapToGrid w:val="0"/>
              <w:jc w:val="left"/>
              <w:rPr>
                <w:bCs/>
                <w:color w:val="000000"/>
                <w:sz w:val="24"/>
              </w:rPr>
            </w:pPr>
            <w:r>
              <w:rPr>
                <w:bCs/>
                <w:color w:val="000000"/>
                <w:sz w:val="24"/>
              </w:rPr>
              <w:t>分项名称</w:t>
            </w:r>
          </w:p>
        </w:tc>
        <w:tc>
          <w:tcPr>
            <w:tcW w:w="737" w:type="pct"/>
            <w:vAlign w:val="center"/>
          </w:tcPr>
          <w:p w14:paraId="0BEBF39B" w14:textId="77777777" w:rsidR="00FC3D25" w:rsidRDefault="006D550C">
            <w:pPr>
              <w:adjustRightInd w:val="0"/>
              <w:snapToGrid w:val="0"/>
              <w:jc w:val="left"/>
              <w:rPr>
                <w:bCs/>
                <w:color w:val="000000"/>
                <w:sz w:val="24"/>
              </w:rPr>
            </w:pPr>
            <w:r>
              <w:rPr>
                <w:bCs/>
                <w:color w:val="000000"/>
                <w:sz w:val="24"/>
              </w:rPr>
              <w:t>制造商</w:t>
            </w:r>
            <w:r>
              <w:rPr>
                <w:bCs/>
                <w:color w:val="000000"/>
                <w:sz w:val="24"/>
              </w:rPr>
              <w:t>/</w:t>
            </w:r>
          </w:p>
          <w:p w14:paraId="75ED3874" w14:textId="77777777" w:rsidR="00FC3D25" w:rsidRDefault="006D550C">
            <w:pPr>
              <w:adjustRightInd w:val="0"/>
              <w:snapToGrid w:val="0"/>
              <w:jc w:val="left"/>
              <w:rPr>
                <w:bCs/>
                <w:color w:val="000000"/>
                <w:sz w:val="24"/>
              </w:rPr>
            </w:pPr>
            <w:r>
              <w:rPr>
                <w:bCs/>
                <w:color w:val="000000"/>
                <w:sz w:val="24"/>
              </w:rPr>
              <w:t>生产厂家</w:t>
            </w:r>
          </w:p>
        </w:tc>
        <w:tc>
          <w:tcPr>
            <w:tcW w:w="690" w:type="pct"/>
            <w:vAlign w:val="center"/>
          </w:tcPr>
          <w:p w14:paraId="289BAE5B" w14:textId="77777777" w:rsidR="00FC3D25" w:rsidRDefault="006D550C">
            <w:pPr>
              <w:adjustRightInd w:val="0"/>
              <w:snapToGrid w:val="0"/>
              <w:jc w:val="left"/>
              <w:rPr>
                <w:bCs/>
                <w:color w:val="000000"/>
                <w:sz w:val="24"/>
              </w:rPr>
            </w:pPr>
            <w:r>
              <w:rPr>
                <w:bCs/>
                <w:color w:val="000000"/>
                <w:sz w:val="24"/>
              </w:rPr>
              <w:t>产地</w:t>
            </w:r>
          </w:p>
        </w:tc>
        <w:tc>
          <w:tcPr>
            <w:tcW w:w="820" w:type="pct"/>
            <w:vAlign w:val="center"/>
          </w:tcPr>
          <w:p w14:paraId="777CA868" w14:textId="77777777" w:rsidR="00FC3D25" w:rsidRDefault="006D550C">
            <w:pPr>
              <w:adjustRightInd w:val="0"/>
              <w:snapToGrid w:val="0"/>
              <w:jc w:val="left"/>
              <w:rPr>
                <w:bCs/>
                <w:color w:val="000000"/>
                <w:sz w:val="24"/>
              </w:rPr>
            </w:pPr>
            <w:r>
              <w:rPr>
                <w:bCs/>
                <w:color w:val="000000"/>
                <w:sz w:val="24"/>
              </w:rPr>
              <w:t>品牌、规格、型号</w:t>
            </w:r>
          </w:p>
        </w:tc>
        <w:tc>
          <w:tcPr>
            <w:tcW w:w="570" w:type="pct"/>
            <w:vAlign w:val="center"/>
          </w:tcPr>
          <w:p w14:paraId="04558556" w14:textId="77777777" w:rsidR="00FC3D25" w:rsidRDefault="006D550C">
            <w:pPr>
              <w:adjustRightInd w:val="0"/>
              <w:snapToGrid w:val="0"/>
              <w:jc w:val="left"/>
              <w:rPr>
                <w:bCs/>
                <w:color w:val="000000"/>
                <w:sz w:val="24"/>
              </w:rPr>
            </w:pPr>
            <w:r>
              <w:rPr>
                <w:bCs/>
                <w:color w:val="000000"/>
                <w:sz w:val="24"/>
              </w:rPr>
              <w:t>单价（元）</w:t>
            </w:r>
          </w:p>
        </w:tc>
        <w:tc>
          <w:tcPr>
            <w:tcW w:w="280" w:type="pct"/>
            <w:vAlign w:val="center"/>
          </w:tcPr>
          <w:p w14:paraId="5FE8E8EA" w14:textId="77777777" w:rsidR="00FC3D25" w:rsidRDefault="006D550C">
            <w:pPr>
              <w:adjustRightInd w:val="0"/>
              <w:snapToGrid w:val="0"/>
              <w:jc w:val="left"/>
              <w:rPr>
                <w:bCs/>
                <w:color w:val="000000"/>
                <w:sz w:val="24"/>
              </w:rPr>
            </w:pPr>
            <w:r>
              <w:rPr>
                <w:bCs/>
                <w:color w:val="000000"/>
                <w:sz w:val="24"/>
              </w:rPr>
              <w:t>数量</w:t>
            </w:r>
          </w:p>
        </w:tc>
        <w:tc>
          <w:tcPr>
            <w:tcW w:w="572" w:type="pct"/>
            <w:gridSpan w:val="2"/>
            <w:vAlign w:val="center"/>
          </w:tcPr>
          <w:p w14:paraId="053C4D73" w14:textId="77777777" w:rsidR="00FC3D25" w:rsidRDefault="006D550C">
            <w:pPr>
              <w:adjustRightInd w:val="0"/>
              <w:snapToGrid w:val="0"/>
              <w:jc w:val="left"/>
              <w:rPr>
                <w:bCs/>
                <w:color w:val="000000"/>
                <w:sz w:val="24"/>
              </w:rPr>
            </w:pPr>
            <w:r>
              <w:rPr>
                <w:bCs/>
                <w:color w:val="000000"/>
                <w:sz w:val="24"/>
              </w:rPr>
              <w:t>合价（元）</w:t>
            </w:r>
          </w:p>
        </w:tc>
      </w:tr>
      <w:tr w:rsidR="00FC3D25" w14:paraId="5E474D1D" w14:textId="77777777">
        <w:trPr>
          <w:gridAfter w:val="1"/>
          <w:wAfter w:w="5" w:type="pct"/>
          <w:jc w:val="center"/>
        </w:trPr>
        <w:tc>
          <w:tcPr>
            <w:tcW w:w="276" w:type="pct"/>
            <w:vAlign w:val="center"/>
          </w:tcPr>
          <w:p w14:paraId="7C2E856F" w14:textId="77777777" w:rsidR="00FC3D25" w:rsidRDefault="006D550C">
            <w:pPr>
              <w:adjustRightInd w:val="0"/>
              <w:snapToGrid w:val="0"/>
              <w:jc w:val="left"/>
              <w:rPr>
                <w:bCs/>
                <w:color w:val="000000"/>
                <w:sz w:val="24"/>
              </w:rPr>
            </w:pPr>
            <w:r>
              <w:rPr>
                <w:bCs/>
                <w:color w:val="000000"/>
                <w:sz w:val="24"/>
              </w:rPr>
              <w:t>1</w:t>
            </w:r>
          </w:p>
        </w:tc>
        <w:tc>
          <w:tcPr>
            <w:tcW w:w="1050" w:type="pct"/>
            <w:vAlign w:val="center"/>
          </w:tcPr>
          <w:p w14:paraId="1FC1F9D3" w14:textId="77777777" w:rsidR="00FC3D25" w:rsidRDefault="00FC3D25">
            <w:pPr>
              <w:adjustRightInd w:val="0"/>
              <w:snapToGrid w:val="0"/>
              <w:jc w:val="left"/>
              <w:rPr>
                <w:bCs/>
                <w:color w:val="000000"/>
                <w:sz w:val="24"/>
              </w:rPr>
            </w:pPr>
          </w:p>
        </w:tc>
        <w:tc>
          <w:tcPr>
            <w:tcW w:w="737" w:type="pct"/>
            <w:vAlign w:val="center"/>
          </w:tcPr>
          <w:p w14:paraId="6F99C8EC" w14:textId="77777777" w:rsidR="00FC3D25" w:rsidRDefault="00FC3D25">
            <w:pPr>
              <w:adjustRightInd w:val="0"/>
              <w:snapToGrid w:val="0"/>
              <w:jc w:val="left"/>
              <w:rPr>
                <w:bCs/>
                <w:color w:val="000000"/>
                <w:sz w:val="24"/>
              </w:rPr>
            </w:pPr>
          </w:p>
        </w:tc>
        <w:tc>
          <w:tcPr>
            <w:tcW w:w="690" w:type="pct"/>
          </w:tcPr>
          <w:p w14:paraId="79BE0B8E" w14:textId="77777777" w:rsidR="00FC3D25" w:rsidRDefault="00FC3D25">
            <w:pPr>
              <w:adjustRightInd w:val="0"/>
              <w:snapToGrid w:val="0"/>
              <w:jc w:val="left"/>
              <w:rPr>
                <w:bCs/>
                <w:color w:val="000000"/>
                <w:sz w:val="24"/>
              </w:rPr>
            </w:pPr>
          </w:p>
        </w:tc>
        <w:tc>
          <w:tcPr>
            <w:tcW w:w="820" w:type="pct"/>
            <w:vAlign w:val="center"/>
          </w:tcPr>
          <w:p w14:paraId="0ACE3050" w14:textId="77777777" w:rsidR="00FC3D25" w:rsidRDefault="00FC3D25">
            <w:pPr>
              <w:adjustRightInd w:val="0"/>
              <w:snapToGrid w:val="0"/>
              <w:jc w:val="left"/>
              <w:rPr>
                <w:bCs/>
                <w:color w:val="000000"/>
                <w:sz w:val="24"/>
              </w:rPr>
            </w:pPr>
          </w:p>
        </w:tc>
        <w:tc>
          <w:tcPr>
            <w:tcW w:w="570" w:type="pct"/>
            <w:vAlign w:val="center"/>
          </w:tcPr>
          <w:p w14:paraId="23202BEE" w14:textId="77777777" w:rsidR="00FC3D25" w:rsidRDefault="00FC3D25">
            <w:pPr>
              <w:adjustRightInd w:val="0"/>
              <w:snapToGrid w:val="0"/>
              <w:jc w:val="left"/>
              <w:rPr>
                <w:bCs/>
                <w:color w:val="000000"/>
                <w:sz w:val="24"/>
              </w:rPr>
            </w:pPr>
          </w:p>
        </w:tc>
        <w:tc>
          <w:tcPr>
            <w:tcW w:w="280" w:type="pct"/>
            <w:vAlign w:val="center"/>
          </w:tcPr>
          <w:p w14:paraId="24420C26" w14:textId="77777777" w:rsidR="00FC3D25" w:rsidRDefault="00FC3D25">
            <w:pPr>
              <w:adjustRightInd w:val="0"/>
              <w:snapToGrid w:val="0"/>
              <w:jc w:val="left"/>
              <w:rPr>
                <w:bCs/>
                <w:color w:val="000000"/>
                <w:sz w:val="24"/>
              </w:rPr>
            </w:pPr>
          </w:p>
        </w:tc>
        <w:tc>
          <w:tcPr>
            <w:tcW w:w="572" w:type="pct"/>
            <w:gridSpan w:val="2"/>
            <w:vAlign w:val="center"/>
          </w:tcPr>
          <w:p w14:paraId="14D8DA9C" w14:textId="77777777" w:rsidR="00FC3D25" w:rsidRDefault="00FC3D25">
            <w:pPr>
              <w:adjustRightInd w:val="0"/>
              <w:snapToGrid w:val="0"/>
              <w:jc w:val="left"/>
              <w:rPr>
                <w:bCs/>
                <w:color w:val="000000"/>
                <w:sz w:val="24"/>
              </w:rPr>
            </w:pPr>
          </w:p>
        </w:tc>
      </w:tr>
      <w:tr w:rsidR="00FC3D25" w14:paraId="1BB6EDC1" w14:textId="77777777">
        <w:trPr>
          <w:gridAfter w:val="1"/>
          <w:wAfter w:w="5" w:type="pct"/>
          <w:jc w:val="center"/>
        </w:trPr>
        <w:tc>
          <w:tcPr>
            <w:tcW w:w="276" w:type="pct"/>
            <w:vAlign w:val="center"/>
          </w:tcPr>
          <w:p w14:paraId="70664572" w14:textId="77777777" w:rsidR="00FC3D25" w:rsidRDefault="006D550C">
            <w:pPr>
              <w:adjustRightInd w:val="0"/>
              <w:snapToGrid w:val="0"/>
              <w:jc w:val="left"/>
              <w:rPr>
                <w:bCs/>
                <w:color w:val="000000"/>
                <w:sz w:val="24"/>
              </w:rPr>
            </w:pPr>
            <w:r>
              <w:rPr>
                <w:bCs/>
                <w:color w:val="000000"/>
                <w:sz w:val="24"/>
              </w:rPr>
              <w:t>2</w:t>
            </w:r>
          </w:p>
        </w:tc>
        <w:tc>
          <w:tcPr>
            <w:tcW w:w="1050" w:type="pct"/>
            <w:vAlign w:val="center"/>
          </w:tcPr>
          <w:p w14:paraId="1E83268B" w14:textId="77777777" w:rsidR="00FC3D25" w:rsidRDefault="00FC3D25">
            <w:pPr>
              <w:adjustRightInd w:val="0"/>
              <w:snapToGrid w:val="0"/>
              <w:jc w:val="left"/>
              <w:rPr>
                <w:bCs/>
                <w:color w:val="000000"/>
                <w:sz w:val="24"/>
              </w:rPr>
            </w:pPr>
          </w:p>
        </w:tc>
        <w:tc>
          <w:tcPr>
            <w:tcW w:w="737" w:type="pct"/>
            <w:vAlign w:val="center"/>
          </w:tcPr>
          <w:p w14:paraId="286A6D5A" w14:textId="77777777" w:rsidR="00FC3D25" w:rsidRDefault="00FC3D25">
            <w:pPr>
              <w:adjustRightInd w:val="0"/>
              <w:snapToGrid w:val="0"/>
              <w:jc w:val="left"/>
              <w:rPr>
                <w:bCs/>
                <w:color w:val="000000"/>
                <w:sz w:val="24"/>
              </w:rPr>
            </w:pPr>
          </w:p>
        </w:tc>
        <w:tc>
          <w:tcPr>
            <w:tcW w:w="690" w:type="pct"/>
          </w:tcPr>
          <w:p w14:paraId="15F1DAC8" w14:textId="77777777" w:rsidR="00FC3D25" w:rsidRDefault="00FC3D25">
            <w:pPr>
              <w:adjustRightInd w:val="0"/>
              <w:snapToGrid w:val="0"/>
              <w:jc w:val="left"/>
              <w:rPr>
                <w:bCs/>
                <w:color w:val="000000"/>
                <w:sz w:val="24"/>
              </w:rPr>
            </w:pPr>
          </w:p>
        </w:tc>
        <w:tc>
          <w:tcPr>
            <w:tcW w:w="820" w:type="pct"/>
            <w:vAlign w:val="center"/>
          </w:tcPr>
          <w:p w14:paraId="7A62F043" w14:textId="77777777" w:rsidR="00FC3D25" w:rsidRDefault="00FC3D25">
            <w:pPr>
              <w:adjustRightInd w:val="0"/>
              <w:snapToGrid w:val="0"/>
              <w:jc w:val="left"/>
              <w:rPr>
                <w:bCs/>
                <w:color w:val="000000"/>
                <w:sz w:val="24"/>
              </w:rPr>
            </w:pPr>
          </w:p>
        </w:tc>
        <w:tc>
          <w:tcPr>
            <w:tcW w:w="570" w:type="pct"/>
            <w:vAlign w:val="center"/>
          </w:tcPr>
          <w:p w14:paraId="40A830BA" w14:textId="77777777" w:rsidR="00FC3D25" w:rsidRDefault="00FC3D25">
            <w:pPr>
              <w:adjustRightInd w:val="0"/>
              <w:snapToGrid w:val="0"/>
              <w:jc w:val="left"/>
              <w:rPr>
                <w:bCs/>
                <w:color w:val="000000"/>
                <w:sz w:val="24"/>
              </w:rPr>
            </w:pPr>
          </w:p>
        </w:tc>
        <w:tc>
          <w:tcPr>
            <w:tcW w:w="280" w:type="pct"/>
            <w:vAlign w:val="center"/>
          </w:tcPr>
          <w:p w14:paraId="0F62291D" w14:textId="77777777" w:rsidR="00FC3D25" w:rsidRDefault="00FC3D25">
            <w:pPr>
              <w:adjustRightInd w:val="0"/>
              <w:snapToGrid w:val="0"/>
              <w:jc w:val="left"/>
              <w:rPr>
                <w:bCs/>
                <w:color w:val="000000"/>
                <w:sz w:val="24"/>
              </w:rPr>
            </w:pPr>
          </w:p>
        </w:tc>
        <w:tc>
          <w:tcPr>
            <w:tcW w:w="572" w:type="pct"/>
            <w:gridSpan w:val="2"/>
            <w:vAlign w:val="center"/>
          </w:tcPr>
          <w:p w14:paraId="43CFF355" w14:textId="77777777" w:rsidR="00FC3D25" w:rsidRDefault="00FC3D25">
            <w:pPr>
              <w:adjustRightInd w:val="0"/>
              <w:snapToGrid w:val="0"/>
              <w:jc w:val="left"/>
              <w:rPr>
                <w:bCs/>
                <w:color w:val="000000"/>
                <w:sz w:val="24"/>
              </w:rPr>
            </w:pPr>
          </w:p>
        </w:tc>
      </w:tr>
      <w:tr w:rsidR="00FC3D25" w14:paraId="0CB2C543" w14:textId="77777777">
        <w:trPr>
          <w:gridAfter w:val="1"/>
          <w:wAfter w:w="5" w:type="pct"/>
          <w:jc w:val="center"/>
        </w:trPr>
        <w:tc>
          <w:tcPr>
            <w:tcW w:w="276" w:type="pct"/>
            <w:vAlign w:val="center"/>
          </w:tcPr>
          <w:p w14:paraId="53CBD1D7" w14:textId="77777777" w:rsidR="00FC3D25" w:rsidRDefault="006D550C">
            <w:pPr>
              <w:adjustRightInd w:val="0"/>
              <w:snapToGrid w:val="0"/>
              <w:jc w:val="left"/>
              <w:rPr>
                <w:bCs/>
                <w:color w:val="000000"/>
                <w:sz w:val="24"/>
              </w:rPr>
            </w:pPr>
            <w:r>
              <w:rPr>
                <w:bCs/>
                <w:color w:val="000000"/>
                <w:sz w:val="24"/>
              </w:rPr>
              <w:t>3</w:t>
            </w:r>
          </w:p>
        </w:tc>
        <w:tc>
          <w:tcPr>
            <w:tcW w:w="1050" w:type="pct"/>
            <w:vAlign w:val="center"/>
          </w:tcPr>
          <w:p w14:paraId="4D3DFEF2" w14:textId="77777777" w:rsidR="00FC3D25" w:rsidRDefault="00FC3D25">
            <w:pPr>
              <w:adjustRightInd w:val="0"/>
              <w:snapToGrid w:val="0"/>
              <w:jc w:val="left"/>
              <w:rPr>
                <w:bCs/>
                <w:color w:val="000000"/>
                <w:sz w:val="24"/>
              </w:rPr>
            </w:pPr>
          </w:p>
        </w:tc>
        <w:tc>
          <w:tcPr>
            <w:tcW w:w="737" w:type="pct"/>
            <w:vAlign w:val="center"/>
          </w:tcPr>
          <w:p w14:paraId="5E6A5B96" w14:textId="77777777" w:rsidR="00FC3D25" w:rsidRDefault="00FC3D25">
            <w:pPr>
              <w:adjustRightInd w:val="0"/>
              <w:snapToGrid w:val="0"/>
              <w:jc w:val="left"/>
              <w:rPr>
                <w:bCs/>
                <w:color w:val="000000"/>
                <w:sz w:val="24"/>
              </w:rPr>
            </w:pPr>
          </w:p>
        </w:tc>
        <w:tc>
          <w:tcPr>
            <w:tcW w:w="690" w:type="pct"/>
          </w:tcPr>
          <w:p w14:paraId="314862E2" w14:textId="77777777" w:rsidR="00FC3D25" w:rsidRDefault="00FC3D25">
            <w:pPr>
              <w:adjustRightInd w:val="0"/>
              <w:snapToGrid w:val="0"/>
              <w:jc w:val="left"/>
              <w:rPr>
                <w:bCs/>
                <w:color w:val="000000"/>
                <w:sz w:val="24"/>
              </w:rPr>
            </w:pPr>
          </w:p>
        </w:tc>
        <w:tc>
          <w:tcPr>
            <w:tcW w:w="820" w:type="pct"/>
            <w:vAlign w:val="center"/>
          </w:tcPr>
          <w:p w14:paraId="41064654" w14:textId="77777777" w:rsidR="00FC3D25" w:rsidRDefault="00FC3D25">
            <w:pPr>
              <w:adjustRightInd w:val="0"/>
              <w:snapToGrid w:val="0"/>
              <w:jc w:val="left"/>
              <w:rPr>
                <w:bCs/>
                <w:color w:val="000000"/>
                <w:sz w:val="24"/>
              </w:rPr>
            </w:pPr>
          </w:p>
        </w:tc>
        <w:tc>
          <w:tcPr>
            <w:tcW w:w="570" w:type="pct"/>
            <w:vAlign w:val="center"/>
          </w:tcPr>
          <w:p w14:paraId="28C4D045" w14:textId="77777777" w:rsidR="00FC3D25" w:rsidRDefault="00FC3D25">
            <w:pPr>
              <w:adjustRightInd w:val="0"/>
              <w:snapToGrid w:val="0"/>
              <w:jc w:val="left"/>
              <w:rPr>
                <w:bCs/>
                <w:color w:val="000000"/>
                <w:sz w:val="24"/>
              </w:rPr>
            </w:pPr>
          </w:p>
        </w:tc>
        <w:tc>
          <w:tcPr>
            <w:tcW w:w="280" w:type="pct"/>
            <w:vAlign w:val="center"/>
          </w:tcPr>
          <w:p w14:paraId="2176B30C" w14:textId="77777777" w:rsidR="00FC3D25" w:rsidRDefault="00FC3D25">
            <w:pPr>
              <w:adjustRightInd w:val="0"/>
              <w:snapToGrid w:val="0"/>
              <w:jc w:val="left"/>
              <w:rPr>
                <w:bCs/>
                <w:color w:val="000000"/>
                <w:sz w:val="24"/>
              </w:rPr>
            </w:pPr>
          </w:p>
        </w:tc>
        <w:tc>
          <w:tcPr>
            <w:tcW w:w="572" w:type="pct"/>
            <w:gridSpan w:val="2"/>
            <w:vAlign w:val="center"/>
          </w:tcPr>
          <w:p w14:paraId="61BF8DE0" w14:textId="77777777" w:rsidR="00FC3D25" w:rsidRDefault="00FC3D25">
            <w:pPr>
              <w:adjustRightInd w:val="0"/>
              <w:snapToGrid w:val="0"/>
              <w:jc w:val="left"/>
              <w:rPr>
                <w:bCs/>
                <w:color w:val="000000"/>
                <w:sz w:val="24"/>
              </w:rPr>
            </w:pPr>
          </w:p>
        </w:tc>
      </w:tr>
      <w:tr w:rsidR="00FC3D25" w14:paraId="2F196930" w14:textId="77777777">
        <w:trPr>
          <w:gridAfter w:val="1"/>
          <w:wAfter w:w="5" w:type="pct"/>
          <w:jc w:val="center"/>
        </w:trPr>
        <w:tc>
          <w:tcPr>
            <w:tcW w:w="276" w:type="pct"/>
            <w:vAlign w:val="center"/>
          </w:tcPr>
          <w:p w14:paraId="41464A9F" w14:textId="77777777" w:rsidR="00FC3D25" w:rsidRDefault="006D550C">
            <w:pPr>
              <w:adjustRightInd w:val="0"/>
              <w:snapToGrid w:val="0"/>
              <w:jc w:val="left"/>
              <w:rPr>
                <w:bCs/>
                <w:color w:val="000000"/>
                <w:sz w:val="24"/>
              </w:rPr>
            </w:pPr>
            <w:r>
              <w:rPr>
                <w:bCs/>
                <w:color w:val="000000"/>
                <w:sz w:val="24"/>
              </w:rPr>
              <w:t>4</w:t>
            </w:r>
          </w:p>
        </w:tc>
        <w:tc>
          <w:tcPr>
            <w:tcW w:w="1050" w:type="pct"/>
            <w:vAlign w:val="center"/>
          </w:tcPr>
          <w:p w14:paraId="40A980D7" w14:textId="77777777" w:rsidR="00FC3D25" w:rsidRDefault="00FC3D25">
            <w:pPr>
              <w:adjustRightInd w:val="0"/>
              <w:snapToGrid w:val="0"/>
              <w:jc w:val="left"/>
              <w:rPr>
                <w:bCs/>
                <w:color w:val="000000"/>
                <w:sz w:val="24"/>
              </w:rPr>
            </w:pPr>
          </w:p>
        </w:tc>
        <w:tc>
          <w:tcPr>
            <w:tcW w:w="737" w:type="pct"/>
            <w:vAlign w:val="center"/>
          </w:tcPr>
          <w:p w14:paraId="41C09218" w14:textId="77777777" w:rsidR="00FC3D25" w:rsidRDefault="00FC3D25">
            <w:pPr>
              <w:adjustRightInd w:val="0"/>
              <w:snapToGrid w:val="0"/>
              <w:jc w:val="left"/>
              <w:rPr>
                <w:bCs/>
                <w:color w:val="000000"/>
                <w:sz w:val="24"/>
              </w:rPr>
            </w:pPr>
          </w:p>
        </w:tc>
        <w:tc>
          <w:tcPr>
            <w:tcW w:w="690" w:type="pct"/>
          </w:tcPr>
          <w:p w14:paraId="13B18255" w14:textId="77777777" w:rsidR="00FC3D25" w:rsidRDefault="00FC3D25">
            <w:pPr>
              <w:adjustRightInd w:val="0"/>
              <w:snapToGrid w:val="0"/>
              <w:jc w:val="left"/>
              <w:rPr>
                <w:bCs/>
                <w:color w:val="000000"/>
                <w:sz w:val="24"/>
              </w:rPr>
            </w:pPr>
          </w:p>
        </w:tc>
        <w:tc>
          <w:tcPr>
            <w:tcW w:w="820" w:type="pct"/>
            <w:vAlign w:val="center"/>
          </w:tcPr>
          <w:p w14:paraId="1BE1A1AA" w14:textId="77777777" w:rsidR="00FC3D25" w:rsidRDefault="00FC3D25">
            <w:pPr>
              <w:adjustRightInd w:val="0"/>
              <w:snapToGrid w:val="0"/>
              <w:jc w:val="left"/>
              <w:rPr>
                <w:bCs/>
                <w:color w:val="000000"/>
                <w:sz w:val="24"/>
              </w:rPr>
            </w:pPr>
          </w:p>
        </w:tc>
        <w:tc>
          <w:tcPr>
            <w:tcW w:w="570" w:type="pct"/>
            <w:vAlign w:val="center"/>
          </w:tcPr>
          <w:p w14:paraId="3A03C5BC" w14:textId="77777777" w:rsidR="00FC3D25" w:rsidRDefault="00FC3D25">
            <w:pPr>
              <w:adjustRightInd w:val="0"/>
              <w:snapToGrid w:val="0"/>
              <w:jc w:val="left"/>
              <w:rPr>
                <w:bCs/>
                <w:color w:val="000000"/>
                <w:sz w:val="24"/>
              </w:rPr>
            </w:pPr>
          </w:p>
        </w:tc>
        <w:tc>
          <w:tcPr>
            <w:tcW w:w="280" w:type="pct"/>
            <w:vAlign w:val="center"/>
          </w:tcPr>
          <w:p w14:paraId="3DC58202" w14:textId="77777777" w:rsidR="00FC3D25" w:rsidRDefault="00FC3D25">
            <w:pPr>
              <w:adjustRightInd w:val="0"/>
              <w:snapToGrid w:val="0"/>
              <w:jc w:val="left"/>
              <w:rPr>
                <w:bCs/>
                <w:color w:val="000000"/>
                <w:sz w:val="24"/>
              </w:rPr>
            </w:pPr>
          </w:p>
        </w:tc>
        <w:tc>
          <w:tcPr>
            <w:tcW w:w="572" w:type="pct"/>
            <w:gridSpan w:val="2"/>
            <w:vAlign w:val="center"/>
          </w:tcPr>
          <w:p w14:paraId="5D194FDB" w14:textId="77777777" w:rsidR="00FC3D25" w:rsidRDefault="00FC3D25">
            <w:pPr>
              <w:adjustRightInd w:val="0"/>
              <w:snapToGrid w:val="0"/>
              <w:jc w:val="left"/>
              <w:rPr>
                <w:bCs/>
                <w:color w:val="000000"/>
                <w:sz w:val="24"/>
              </w:rPr>
            </w:pPr>
          </w:p>
        </w:tc>
      </w:tr>
      <w:tr w:rsidR="00FC3D25" w14:paraId="3D8E0400" w14:textId="77777777">
        <w:trPr>
          <w:gridAfter w:val="1"/>
          <w:wAfter w:w="5" w:type="pct"/>
          <w:jc w:val="center"/>
        </w:trPr>
        <w:tc>
          <w:tcPr>
            <w:tcW w:w="276" w:type="pct"/>
            <w:vAlign w:val="center"/>
          </w:tcPr>
          <w:p w14:paraId="7CE52E1A" w14:textId="77777777" w:rsidR="00FC3D25" w:rsidRDefault="006D550C">
            <w:pPr>
              <w:adjustRightInd w:val="0"/>
              <w:snapToGrid w:val="0"/>
              <w:jc w:val="left"/>
              <w:rPr>
                <w:bCs/>
                <w:color w:val="000000"/>
                <w:sz w:val="24"/>
              </w:rPr>
            </w:pPr>
            <w:r>
              <w:rPr>
                <w:bCs/>
                <w:color w:val="000000"/>
                <w:sz w:val="24"/>
              </w:rPr>
              <w:t>…</w:t>
            </w:r>
          </w:p>
        </w:tc>
        <w:tc>
          <w:tcPr>
            <w:tcW w:w="1050" w:type="pct"/>
            <w:vAlign w:val="center"/>
          </w:tcPr>
          <w:p w14:paraId="7F268936" w14:textId="77777777" w:rsidR="00FC3D25" w:rsidRDefault="00FC3D25">
            <w:pPr>
              <w:adjustRightInd w:val="0"/>
              <w:snapToGrid w:val="0"/>
              <w:jc w:val="left"/>
              <w:rPr>
                <w:bCs/>
                <w:color w:val="000000"/>
                <w:sz w:val="24"/>
              </w:rPr>
            </w:pPr>
          </w:p>
        </w:tc>
        <w:tc>
          <w:tcPr>
            <w:tcW w:w="737" w:type="pct"/>
            <w:vAlign w:val="center"/>
          </w:tcPr>
          <w:p w14:paraId="046AE0DF" w14:textId="77777777" w:rsidR="00FC3D25" w:rsidRDefault="00FC3D25">
            <w:pPr>
              <w:adjustRightInd w:val="0"/>
              <w:snapToGrid w:val="0"/>
              <w:jc w:val="left"/>
              <w:rPr>
                <w:bCs/>
                <w:color w:val="000000"/>
                <w:sz w:val="24"/>
              </w:rPr>
            </w:pPr>
          </w:p>
        </w:tc>
        <w:tc>
          <w:tcPr>
            <w:tcW w:w="690" w:type="pct"/>
          </w:tcPr>
          <w:p w14:paraId="13416F0E" w14:textId="77777777" w:rsidR="00FC3D25" w:rsidRDefault="00FC3D25">
            <w:pPr>
              <w:adjustRightInd w:val="0"/>
              <w:snapToGrid w:val="0"/>
              <w:jc w:val="left"/>
              <w:rPr>
                <w:bCs/>
                <w:color w:val="000000"/>
                <w:sz w:val="24"/>
              </w:rPr>
            </w:pPr>
          </w:p>
        </w:tc>
        <w:tc>
          <w:tcPr>
            <w:tcW w:w="820" w:type="pct"/>
            <w:vAlign w:val="center"/>
          </w:tcPr>
          <w:p w14:paraId="504E2DB9" w14:textId="77777777" w:rsidR="00FC3D25" w:rsidRDefault="00FC3D25">
            <w:pPr>
              <w:adjustRightInd w:val="0"/>
              <w:snapToGrid w:val="0"/>
              <w:jc w:val="left"/>
              <w:rPr>
                <w:bCs/>
                <w:color w:val="000000"/>
                <w:sz w:val="24"/>
              </w:rPr>
            </w:pPr>
          </w:p>
        </w:tc>
        <w:tc>
          <w:tcPr>
            <w:tcW w:w="570" w:type="pct"/>
            <w:vAlign w:val="center"/>
          </w:tcPr>
          <w:p w14:paraId="623CF08A" w14:textId="77777777" w:rsidR="00FC3D25" w:rsidRDefault="00FC3D25">
            <w:pPr>
              <w:adjustRightInd w:val="0"/>
              <w:snapToGrid w:val="0"/>
              <w:jc w:val="left"/>
              <w:rPr>
                <w:bCs/>
                <w:color w:val="000000"/>
                <w:sz w:val="24"/>
              </w:rPr>
            </w:pPr>
          </w:p>
        </w:tc>
        <w:tc>
          <w:tcPr>
            <w:tcW w:w="280" w:type="pct"/>
            <w:vAlign w:val="center"/>
          </w:tcPr>
          <w:p w14:paraId="56E4D245" w14:textId="77777777" w:rsidR="00FC3D25" w:rsidRDefault="00FC3D25">
            <w:pPr>
              <w:adjustRightInd w:val="0"/>
              <w:snapToGrid w:val="0"/>
              <w:jc w:val="left"/>
              <w:rPr>
                <w:bCs/>
                <w:color w:val="000000"/>
                <w:sz w:val="24"/>
              </w:rPr>
            </w:pPr>
          </w:p>
        </w:tc>
        <w:tc>
          <w:tcPr>
            <w:tcW w:w="572" w:type="pct"/>
            <w:gridSpan w:val="2"/>
            <w:vAlign w:val="center"/>
          </w:tcPr>
          <w:p w14:paraId="23638FBD" w14:textId="77777777" w:rsidR="00FC3D25" w:rsidRDefault="00FC3D25">
            <w:pPr>
              <w:adjustRightInd w:val="0"/>
              <w:snapToGrid w:val="0"/>
              <w:jc w:val="left"/>
              <w:rPr>
                <w:bCs/>
                <w:color w:val="000000"/>
                <w:sz w:val="24"/>
              </w:rPr>
            </w:pPr>
          </w:p>
        </w:tc>
      </w:tr>
      <w:tr w:rsidR="00FC3D25" w14:paraId="4EA8DEAF" w14:textId="77777777">
        <w:trPr>
          <w:jc w:val="center"/>
        </w:trPr>
        <w:tc>
          <w:tcPr>
            <w:tcW w:w="4431" w:type="pct"/>
            <w:gridSpan w:val="8"/>
          </w:tcPr>
          <w:p w14:paraId="0C3C52A3" w14:textId="77777777" w:rsidR="00FC3D25" w:rsidRDefault="006D550C">
            <w:pPr>
              <w:jc w:val="right"/>
              <w:rPr>
                <w:bCs/>
                <w:sz w:val="24"/>
              </w:rPr>
            </w:pPr>
            <w:r>
              <w:rPr>
                <w:bCs/>
                <w:sz w:val="24"/>
              </w:rPr>
              <w:t>总价（元）</w:t>
            </w:r>
          </w:p>
        </w:tc>
        <w:tc>
          <w:tcPr>
            <w:tcW w:w="569" w:type="pct"/>
            <w:gridSpan w:val="2"/>
            <w:vAlign w:val="center"/>
          </w:tcPr>
          <w:p w14:paraId="013AFA81" w14:textId="77777777" w:rsidR="00FC3D25" w:rsidRDefault="00FC3D25">
            <w:pPr>
              <w:adjustRightInd w:val="0"/>
              <w:snapToGrid w:val="0"/>
              <w:jc w:val="left"/>
              <w:rPr>
                <w:bCs/>
                <w:color w:val="000000"/>
                <w:sz w:val="24"/>
              </w:rPr>
            </w:pPr>
          </w:p>
        </w:tc>
      </w:tr>
    </w:tbl>
    <w:p w14:paraId="3F73C5C7" w14:textId="77777777" w:rsidR="00FC3D25" w:rsidRDefault="00FC3D25">
      <w:pPr>
        <w:tabs>
          <w:tab w:val="left" w:pos="1800"/>
          <w:tab w:val="left" w:pos="5580"/>
        </w:tabs>
        <w:jc w:val="left"/>
        <w:rPr>
          <w:color w:val="000000"/>
          <w:sz w:val="24"/>
        </w:rPr>
      </w:pPr>
    </w:p>
    <w:p w14:paraId="57773F4E" w14:textId="77777777" w:rsidR="00FC3D25" w:rsidRDefault="00FC3D25">
      <w:pPr>
        <w:tabs>
          <w:tab w:val="left" w:pos="1800"/>
          <w:tab w:val="left" w:pos="5580"/>
        </w:tabs>
        <w:jc w:val="left"/>
        <w:rPr>
          <w:color w:val="000000"/>
          <w:sz w:val="24"/>
        </w:rPr>
      </w:pPr>
    </w:p>
    <w:p w14:paraId="14C46F47" w14:textId="77777777" w:rsidR="00FC3D25" w:rsidRDefault="00FC3D25">
      <w:pPr>
        <w:tabs>
          <w:tab w:val="left" w:pos="1800"/>
          <w:tab w:val="left" w:pos="5580"/>
        </w:tabs>
        <w:jc w:val="left"/>
        <w:rPr>
          <w:color w:val="000000"/>
          <w:sz w:val="24"/>
        </w:rPr>
      </w:pPr>
    </w:p>
    <w:p w14:paraId="4EEDA566" w14:textId="77777777" w:rsidR="00FC3D25" w:rsidRDefault="006D550C">
      <w:pPr>
        <w:tabs>
          <w:tab w:val="left" w:pos="1800"/>
          <w:tab w:val="left" w:pos="5580"/>
        </w:tabs>
        <w:jc w:val="left"/>
        <w:rPr>
          <w:color w:val="000000"/>
          <w:sz w:val="24"/>
        </w:rPr>
      </w:pPr>
      <w:r>
        <w:rPr>
          <w:color w:val="000000"/>
          <w:sz w:val="24"/>
        </w:rPr>
        <w:t>注：</w:t>
      </w:r>
      <w:r>
        <w:rPr>
          <w:color w:val="000000"/>
          <w:sz w:val="24"/>
        </w:rPr>
        <w:t>1.</w:t>
      </w:r>
      <w:r>
        <w:rPr>
          <w:color w:val="000000"/>
          <w:sz w:val="24"/>
        </w:rPr>
        <w:t>本表应</w:t>
      </w:r>
      <w:proofErr w:type="gramStart"/>
      <w:r>
        <w:rPr>
          <w:color w:val="000000"/>
          <w:sz w:val="24"/>
        </w:rPr>
        <w:t>按包分别</w:t>
      </w:r>
      <w:proofErr w:type="gramEnd"/>
      <w:r>
        <w:rPr>
          <w:color w:val="000000"/>
          <w:sz w:val="24"/>
        </w:rPr>
        <w:t>填写。</w:t>
      </w:r>
    </w:p>
    <w:p w14:paraId="0DEF1326" w14:textId="77777777" w:rsidR="00FC3D25" w:rsidRDefault="006D550C">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如果不提供分项报价将视为没有实质性响应竞争性磋商文件。</w:t>
      </w:r>
    </w:p>
    <w:p w14:paraId="27BE4B29" w14:textId="77777777" w:rsidR="00FC3D25" w:rsidRDefault="006D550C">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14:paraId="4A5619C5" w14:textId="77777777" w:rsidR="00FC3D25" w:rsidRDefault="00FC3D25">
      <w:pPr>
        <w:autoSpaceDE w:val="0"/>
        <w:autoSpaceDN w:val="0"/>
        <w:adjustRightInd w:val="0"/>
        <w:snapToGrid w:val="0"/>
        <w:spacing w:before="25" w:after="25" w:line="360" w:lineRule="auto"/>
        <w:rPr>
          <w:color w:val="000000"/>
          <w:sz w:val="24"/>
        </w:rPr>
      </w:pPr>
    </w:p>
    <w:p w14:paraId="6427650B" w14:textId="77777777" w:rsidR="00FC3D25" w:rsidRDefault="00FC3D25">
      <w:pPr>
        <w:autoSpaceDE w:val="0"/>
        <w:autoSpaceDN w:val="0"/>
        <w:adjustRightInd w:val="0"/>
        <w:snapToGrid w:val="0"/>
        <w:spacing w:before="25" w:after="25" w:line="360" w:lineRule="auto"/>
        <w:rPr>
          <w:color w:val="000000"/>
          <w:sz w:val="24"/>
        </w:rPr>
      </w:pPr>
    </w:p>
    <w:p w14:paraId="565C45F7" w14:textId="77777777" w:rsidR="00FC3D25" w:rsidRDefault="006D550C">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2CF4EEF2" w14:textId="77777777" w:rsidR="00FC3D25" w:rsidRDefault="006D550C">
      <w:pPr>
        <w:autoSpaceDE w:val="0"/>
        <w:autoSpaceDN w:val="0"/>
        <w:adjustRightInd w:val="0"/>
        <w:snapToGrid w:val="0"/>
        <w:spacing w:before="25" w:after="25" w:line="360" w:lineRule="auto"/>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4B7F8810" w14:textId="77777777" w:rsidR="00FC3D25" w:rsidRDefault="006D550C">
      <w:pPr>
        <w:rPr>
          <w:color w:val="000000"/>
          <w:sz w:val="24"/>
          <w:szCs w:val="20"/>
        </w:rPr>
      </w:pPr>
      <w:r>
        <w:rPr>
          <w:color w:val="000000"/>
          <w:sz w:val="24"/>
          <w:szCs w:val="20"/>
        </w:rPr>
        <w:br w:type="page"/>
      </w:r>
    </w:p>
    <w:p w14:paraId="7693B8F5" w14:textId="77777777" w:rsidR="00FC3D25" w:rsidRDefault="006D550C">
      <w:pPr>
        <w:tabs>
          <w:tab w:val="left" w:pos="360"/>
        </w:tabs>
        <w:snapToGrid w:val="0"/>
        <w:spacing w:line="360" w:lineRule="auto"/>
        <w:outlineLvl w:val="1"/>
        <w:rPr>
          <w:color w:val="000000"/>
          <w:sz w:val="24"/>
          <w:szCs w:val="20"/>
        </w:rPr>
      </w:pPr>
      <w:bookmarkStart w:id="803" w:name="_Toc265228400"/>
      <w:bookmarkStart w:id="804" w:name="_Toc305158904"/>
      <w:bookmarkStart w:id="805" w:name="_Toc226309806"/>
      <w:bookmarkStart w:id="806" w:name="_Toc127151562"/>
      <w:bookmarkStart w:id="807" w:name="_Toc150774765"/>
      <w:bookmarkStart w:id="808" w:name="_Toc305158830"/>
      <w:bookmarkStart w:id="809" w:name="_Toc226965835"/>
      <w:bookmarkStart w:id="810" w:name="_Toc195842927"/>
      <w:bookmarkStart w:id="811" w:name="_Toc142311062"/>
      <w:bookmarkStart w:id="812" w:name="_Toc226337258"/>
      <w:bookmarkStart w:id="813" w:name="_Toc264969252"/>
      <w:bookmarkStart w:id="814" w:name="_Toc226965752"/>
      <w:bookmarkStart w:id="815" w:name="_Toc150480798"/>
      <w:bookmarkStart w:id="816" w:name="_Toc127151561"/>
      <w:bookmarkStart w:id="817" w:name="_Toc226965751"/>
      <w:bookmarkStart w:id="818" w:name="_Toc226337257"/>
      <w:bookmarkStart w:id="819" w:name="_Toc305158829"/>
      <w:bookmarkStart w:id="820" w:name="_Toc195842926"/>
      <w:bookmarkStart w:id="821" w:name="_Toc142311061"/>
      <w:bookmarkStart w:id="822" w:name="_Toc264969251"/>
      <w:bookmarkStart w:id="823" w:name="_Toc150480797"/>
      <w:bookmarkStart w:id="824" w:name="_Toc265228399"/>
      <w:bookmarkStart w:id="825" w:name="_Toc226309805"/>
      <w:bookmarkStart w:id="826" w:name="_Toc305158903"/>
      <w:bookmarkStart w:id="827" w:name="_Toc150774764"/>
      <w:bookmarkStart w:id="828" w:name="_Toc226965834"/>
      <w:r>
        <w:rPr>
          <w:rFonts w:hint="eastAsia"/>
          <w:sz w:val="24"/>
        </w:rPr>
        <w:lastRenderedPageBreak/>
        <w:t>9</w:t>
      </w:r>
      <w:r>
        <w:rPr>
          <w:sz w:val="24"/>
        </w:rPr>
        <w:t xml:space="preserve">  </w:t>
      </w:r>
      <w:r>
        <w:rPr>
          <w:sz w:val="24"/>
        </w:rPr>
        <w:t>合同条款偏离表</w:t>
      </w:r>
      <w:bookmarkEnd w:id="803"/>
      <w:bookmarkEnd w:id="804"/>
      <w:bookmarkEnd w:id="805"/>
      <w:bookmarkEnd w:id="806"/>
      <w:bookmarkEnd w:id="807"/>
      <w:bookmarkEnd w:id="808"/>
      <w:bookmarkEnd w:id="809"/>
      <w:bookmarkEnd w:id="810"/>
      <w:bookmarkEnd w:id="811"/>
      <w:bookmarkEnd w:id="812"/>
      <w:bookmarkEnd w:id="813"/>
      <w:bookmarkEnd w:id="814"/>
      <w:bookmarkEnd w:id="815"/>
    </w:p>
    <w:p w14:paraId="1C2B8578" w14:textId="77777777" w:rsidR="00FC3D25" w:rsidRDefault="00FC3D25">
      <w:pPr>
        <w:spacing w:line="360" w:lineRule="auto"/>
        <w:rPr>
          <w:color w:val="000000"/>
          <w:sz w:val="24"/>
          <w:szCs w:val="20"/>
        </w:rPr>
      </w:pPr>
    </w:p>
    <w:p w14:paraId="4CAC06D0" w14:textId="77777777" w:rsidR="00FC3D25" w:rsidRDefault="006D550C">
      <w:pPr>
        <w:tabs>
          <w:tab w:val="left" w:pos="2775"/>
          <w:tab w:val="center" w:pos="4153"/>
        </w:tabs>
        <w:autoSpaceDE w:val="0"/>
        <w:autoSpaceDN w:val="0"/>
        <w:adjustRightInd w:val="0"/>
        <w:spacing w:line="360" w:lineRule="auto"/>
        <w:jc w:val="left"/>
        <w:rPr>
          <w:b/>
          <w:color w:val="000000"/>
          <w:sz w:val="36"/>
          <w:szCs w:val="36"/>
        </w:rPr>
      </w:pPr>
      <w:r>
        <w:rPr>
          <w:color w:val="000000"/>
          <w:sz w:val="36"/>
          <w:szCs w:val="36"/>
        </w:rPr>
        <w:tab/>
      </w:r>
      <w:r>
        <w:rPr>
          <w:b/>
          <w:color w:val="000000"/>
          <w:sz w:val="36"/>
          <w:szCs w:val="36"/>
        </w:rPr>
        <w:tab/>
      </w:r>
      <w:r>
        <w:rPr>
          <w:rFonts w:hint="eastAsia"/>
          <w:b/>
          <w:color w:val="000000"/>
          <w:sz w:val="36"/>
          <w:szCs w:val="36"/>
        </w:rPr>
        <w:t>合同条款偏离表</w:t>
      </w:r>
    </w:p>
    <w:p w14:paraId="7E8E3891" w14:textId="77777777" w:rsidR="00FC3D25" w:rsidRDefault="006D550C">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     </w:t>
      </w:r>
      <w:r>
        <w:rPr>
          <w:color w:val="000000"/>
          <w:sz w:val="24"/>
        </w:rPr>
        <w:t>项目名称：</w:t>
      </w:r>
      <w:r>
        <w:rPr>
          <w:color w:val="000000"/>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290"/>
        <w:gridCol w:w="1980"/>
        <w:gridCol w:w="1981"/>
        <w:gridCol w:w="2427"/>
        <w:gridCol w:w="782"/>
      </w:tblGrid>
      <w:tr w:rsidR="00FC3D25" w14:paraId="291B2D24" w14:textId="77777777">
        <w:trPr>
          <w:trHeight w:val="930"/>
          <w:jc w:val="center"/>
        </w:trPr>
        <w:tc>
          <w:tcPr>
            <w:tcW w:w="0" w:type="auto"/>
            <w:gridSpan w:val="6"/>
            <w:vAlign w:val="center"/>
          </w:tcPr>
          <w:p w14:paraId="311D1F2B" w14:textId="77777777" w:rsidR="00FC3D25" w:rsidRDefault="006D550C">
            <w:pPr>
              <w:adjustRightInd w:val="0"/>
              <w:snapToGrid w:val="0"/>
              <w:jc w:val="left"/>
              <w:rPr>
                <w:b/>
                <w:color w:val="000000"/>
                <w:sz w:val="24"/>
              </w:rPr>
            </w:pPr>
            <w:r>
              <w:rPr>
                <w:rFonts w:hint="eastAsia"/>
                <w:b/>
                <w:color w:val="000000"/>
                <w:sz w:val="24"/>
              </w:rPr>
              <w:t>对本项目合同条款的偏离情况（请进行勾选）：</w:t>
            </w:r>
          </w:p>
          <w:p w14:paraId="45417E47" w14:textId="77777777" w:rsidR="00FC3D25" w:rsidRDefault="006D550C">
            <w:pPr>
              <w:adjustRightInd w:val="0"/>
              <w:snapToGrid w:val="0"/>
              <w:jc w:val="left"/>
              <w:rPr>
                <w:b/>
                <w:color w:val="000000"/>
                <w:sz w:val="24"/>
              </w:rPr>
            </w:pPr>
            <w:r>
              <w:rPr>
                <w:b/>
                <w:color w:val="000000"/>
                <w:sz w:val="24"/>
              </w:rPr>
              <w:t>□</w:t>
            </w:r>
            <w:r>
              <w:rPr>
                <w:b/>
                <w:color w:val="000000"/>
                <w:sz w:val="24"/>
              </w:rPr>
              <w:t>无偏离</w:t>
            </w:r>
            <w:r>
              <w:rPr>
                <w:color w:val="000000"/>
                <w:sz w:val="24"/>
              </w:rPr>
              <w:t>（</w:t>
            </w:r>
            <w:r>
              <w:rPr>
                <w:color w:val="000000"/>
                <w:sz w:val="24"/>
                <w:szCs w:val="21"/>
              </w:rPr>
              <w:t>如无偏离，仅勾选无偏离即可</w:t>
            </w:r>
            <w:r>
              <w:rPr>
                <w:color w:val="000000"/>
                <w:sz w:val="24"/>
              </w:rPr>
              <w:t>）</w:t>
            </w:r>
          </w:p>
          <w:p w14:paraId="7C963278" w14:textId="77777777" w:rsidR="00FC3D25" w:rsidRDefault="006D550C">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如有负偏离，</w:t>
            </w:r>
            <w:r>
              <w:rPr>
                <w:color w:val="000000"/>
                <w:sz w:val="24"/>
              </w:rPr>
              <w:t>则须在本表中对负偏离项逐一列明）</w:t>
            </w:r>
          </w:p>
        </w:tc>
      </w:tr>
      <w:tr w:rsidR="00FC3D25" w14:paraId="268D4ED5" w14:textId="77777777">
        <w:trPr>
          <w:trHeight w:val="930"/>
          <w:jc w:val="center"/>
        </w:trPr>
        <w:tc>
          <w:tcPr>
            <w:tcW w:w="834" w:type="dxa"/>
            <w:vAlign w:val="center"/>
          </w:tcPr>
          <w:p w14:paraId="129F882F" w14:textId="77777777" w:rsidR="00FC3D25" w:rsidRDefault="006D550C">
            <w:pPr>
              <w:adjustRightInd w:val="0"/>
              <w:snapToGrid w:val="0"/>
              <w:jc w:val="center"/>
              <w:rPr>
                <w:color w:val="000000"/>
                <w:sz w:val="24"/>
              </w:rPr>
            </w:pPr>
            <w:r>
              <w:rPr>
                <w:color w:val="000000"/>
                <w:sz w:val="24"/>
              </w:rPr>
              <w:t>序号</w:t>
            </w:r>
          </w:p>
        </w:tc>
        <w:tc>
          <w:tcPr>
            <w:tcW w:w="1301" w:type="dxa"/>
            <w:vAlign w:val="center"/>
          </w:tcPr>
          <w:p w14:paraId="0D383F34" w14:textId="77777777" w:rsidR="00FC3D25" w:rsidRDefault="006D550C">
            <w:pPr>
              <w:adjustRightInd w:val="0"/>
              <w:snapToGrid w:val="0"/>
              <w:jc w:val="center"/>
              <w:rPr>
                <w:color w:val="000000"/>
                <w:sz w:val="24"/>
              </w:rPr>
            </w:pPr>
            <w:r>
              <w:rPr>
                <w:color w:val="000000"/>
                <w:sz w:val="24"/>
                <w:szCs w:val="21"/>
              </w:rPr>
              <w:t>竞争性磋商文件</w:t>
            </w:r>
            <w:r>
              <w:rPr>
                <w:color w:val="000000"/>
                <w:sz w:val="24"/>
              </w:rPr>
              <w:t>条目号（页码）</w:t>
            </w:r>
          </w:p>
        </w:tc>
        <w:tc>
          <w:tcPr>
            <w:tcW w:w="2007" w:type="dxa"/>
            <w:vAlign w:val="center"/>
          </w:tcPr>
          <w:p w14:paraId="41DD7659" w14:textId="77777777" w:rsidR="00FC3D25" w:rsidRDefault="006D550C">
            <w:pPr>
              <w:adjustRightInd w:val="0"/>
              <w:snapToGrid w:val="0"/>
              <w:jc w:val="center"/>
              <w:rPr>
                <w:color w:val="000000"/>
                <w:sz w:val="24"/>
              </w:rPr>
            </w:pPr>
            <w:r>
              <w:rPr>
                <w:color w:val="000000"/>
                <w:sz w:val="24"/>
                <w:szCs w:val="21"/>
              </w:rPr>
              <w:t>竞争性磋商文件</w:t>
            </w:r>
            <w:r>
              <w:rPr>
                <w:color w:val="000000"/>
                <w:sz w:val="24"/>
              </w:rPr>
              <w:t>要求</w:t>
            </w:r>
          </w:p>
        </w:tc>
        <w:tc>
          <w:tcPr>
            <w:tcW w:w="2008" w:type="dxa"/>
            <w:vAlign w:val="center"/>
          </w:tcPr>
          <w:p w14:paraId="6812009B" w14:textId="77777777" w:rsidR="00FC3D25" w:rsidRDefault="006D550C">
            <w:pPr>
              <w:adjustRightInd w:val="0"/>
              <w:snapToGrid w:val="0"/>
              <w:jc w:val="center"/>
              <w:rPr>
                <w:color w:val="000000"/>
                <w:sz w:val="24"/>
              </w:rPr>
            </w:pPr>
            <w:r>
              <w:rPr>
                <w:color w:val="000000"/>
                <w:sz w:val="24"/>
              </w:rPr>
              <w:t>响应文件内容</w:t>
            </w:r>
          </w:p>
        </w:tc>
        <w:tc>
          <w:tcPr>
            <w:tcW w:w="2458" w:type="dxa"/>
            <w:vAlign w:val="center"/>
          </w:tcPr>
          <w:p w14:paraId="15AE3711" w14:textId="77777777" w:rsidR="00FC3D25" w:rsidRDefault="006D550C">
            <w:pPr>
              <w:adjustRightInd w:val="0"/>
              <w:snapToGrid w:val="0"/>
              <w:jc w:val="center"/>
              <w:rPr>
                <w:color w:val="000000"/>
                <w:sz w:val="24"/>
              </w:rPr>
            </w:pPr>
            <w:r>
              <w:rPr>
                <w:color w:val="000000"/>
                <w:sz w:val="24"/>
              </w:rPr>
              <w:t>偏离情况</w:t>
            </w:r>
          </w:p>
          <w:p w14:paraId="57834B36" w14:textId="77777777" w:rsidR="00FC3D25" w:rsidRDefault="006D550C">
            <w:pPr>
              <w:adjustRightInd w:val="0"/>
              <w:snapToGrid w:val="0"/>
              <w:jc w:val="center"/>
              <w:rPr>
                <w:color w:val="000000"/>
                <w:sz w:val="24"/>
              </w:rPr>
            </w:pPr>
            <w:r>
              <w:rPr>
                <w:color w:val="000000"/>
                <w:sz w:val="24"/>
              </w:rPr>
              <w:t>（据实填写）</w:t>
            </w:r>
          </w:p>
        </w:tc>
        <w:tc>
          <w:tcPr>
            <w:tcW w:w="788" w:type="dxa"/>
            <w:vAlign w:val="center"/>
          </w:tcPr>
          <w:p w14:paraId="62E92DC2" w14:textId="77777777" w:rsidR="00FC3D25" w:rsidRDefault="006D550C">
            <w:pPr>
              <w:adjustRightInd w:val="0"/>
              <w:snapToGrid w:val="0"/>
              <w:jc w:val="center"/>
              <w:rPr>
                <w:color w:val="000000"/>
                <w:sz w:val="24"/>
              </w:rPr>
            </w:pPr>
            <w:r>
              <w:rPr>
                <w:color w:val="000000"/>
                <w:sz w:val="24"/>
              </w:rPr>
              <w:t>说明</w:t>
            </w:r>
          </w:p>
        </w:tc>
      </w:tr>
      <w:tr w:rsidR="00FC3D25" w14:paraId="7A31A548" w14:textId="77777777">
        <w:trPr>
          <w:trHeight w:val="930"/>
          <w:jc w:val="center"/>
        </w:trPr>
        <w:tc>
          <w:tcPr>
            <w:tcW w:w="834" w:type="dxa"/>
            <w:vAlign w:val="center"/>
          </w:tcPr>
          <w:p w14:paraId="161615AD" w14:textId="77777777" w:rsidR="00FC3D25" w:rsidRDefault="00FC3D25">
            <w:pPr>
              <w:adjustRightInd w:val="0"/>
              <w:snapToGrid w:val="0"/>
              <w:jc w:val="center"/>
              <w:rPr>
                <w:color w:val="000000"/>
                <w:sz w:val="24"/>
              </w:rPr>
            </w:pPr>
          </w:p>
        </w:tc>
        <w:tc>
          <w:tcPr>
            <w:tcW w:w="1301" w:type="dxa"/>
            <w:vAlign w:val="center"/>
          </w:tcPr>
          <w:p w14:paraId="684A4E95" w14:textId="77777777" w:rsidR="00FC3D25" w:rsidRDefault="00FC3D25">
            <w:pPr>
              <w:adjustRightInd w:val="0"/>
              <w:snapToGrid w:val="0"/>
              <w:jc w:val="center"/>
              <w:rPr>
                <w:color w:val="000000"/>
                <w:sz w:val="24"/>
              </w:rPr>
            </w:pPr>
          </w:p>
        </w:tc>
        <w:tc>
          <w:tcPr>
            <w:tcW w:w="2007" w:type="dxa"/>
            <w:vAlign w:val="center"/>
          </w:tcPr>
          <w:p w14:paraId="05B5A7F0" w14:textId="77777777" w:rsidR="00FC3D25" w:rsidRDefault="00FC3D25">
            <w:pPr>
              <w:adjustRightInd w:val="0"/>
              <w:snapToGrid w:val="0"/>
              <w:jc w:val="center"/>
              <w:rPr>
                <w:color w:val="000000"/>
                <w:sz w:val="24"/>
              </w:rPr>
            </w:pPr>
          </w:p>
        </w:tc>
        <w:tc>
          <w:tcPr>
            <w:tcW w:w="2008" w:type="dxa"/>
            <w:vAlign w:val="center"/>
          </w:tcPr>
          <w:p w14:paraId="24F854B1" w14:textId="77777777" w:rsidR="00FC3D25" w:rsidRDefault="00FC3D25">
            <w:pPr>
              <w:adjustRightInd w:val="0"/>
              <w:snapToGrid w:val="0"/>
              <w:jc w:val="center"/>
              <w:rPr>
                <w:color w:val="000000"/>
                <w:sz w:val="24"/>
              </w:rPr>
            </w:pPr>
          </w:p>
        </w:tc>
        <w:tc>
          <w:tcPr>
            <w:tcW w:w="2458" w:type="dxa"/>
            <w:vAlign w:val="center"/>
          </w:tcPr>
          <w:p w14:paraId="65D5CE1C" w14:textId="77777777" w:rsidR="00FC3D25" w:rsidRDefault="00FC3D25">
            <w:pPr>
              <w:adjustRightInd w:val="0"/>
              <w:snapToGrid w:val="0"/>
              <w:jc w:val="center"/>
              <w:rPr>
                <w:color w:val="000000"/>
                <w:sz w:val="24"/>
              </w:rPr>
            </w:pPr>
          </w:p>
        </w:tc>
        <w:tc>
          <w:tcPr>
            <w:tcW w:w="788" w:type="dxa"/>
            <w:vAlign w:val="center"/>
          </w:tcPr>
          <w:p w14:paraId="5650F0C5" w14:textId="77777777" w:rsidR="00FC3D25" w:rsidRDefault="00FC3D25">
            <w:pPr>
              <w:adjustRightInd w:val="0"/>
              <w:snapToGrid w:val="0"/>
              <w:jc w:val="center"/>
              <w:rPr>
                <w:color w:val="000000"/>
                <w:sz w:val="24"/>
              </w:rPr>
            </w:pPr>
          </w:p>
        </w:tc>
      </w:tr>
      <w:tr w:rsidR="00FC3D25" w14:paraId="35EFCC4C" w14:textId="77777777">
        <w:trPr>
          <w:trHeight w:val="930"/>
          <w:jc w:val="center"/>
        </w:trPr>
        <w:tc>
          <w:tcPr>
            <w:tcW w:w="834" w:type="dxa"/>
            <w:vAlign w:val="center"/>
          </w:tcPr>
          <w:p w14:paraId="5D9EB4B0" w14:textId="77777777" w:rsidR="00FC3D25" w:rsidRDefault="00FC3D25">
            <w:pPr>
              <w:adjustRightInd w:val="0"/>
              <w:snapToGrid w:val="0"/>
              <w:jc w:val="center"/>
              <w:rPr>
                <w:color w:val="000000"/>
                <w:sz w:val="24"/>
              </w:rPr>
            </w:pPr>
          </w:p>
        </w:tc>
        <w:tc>
          <w:tcPr>
            <w:tcW w:w="1301" w:type="dxa"/>
            <w:vAlign w:val="center"/>
          </w:tcPr>
          <w:p w14:paraId="2C86B5C1" w14:textId="77777777" w:rsidR="00FC3D25" w:rsidRDefault="00FC3D25">
            <w:pPr>
              <w:adjustRightInd w:val="0"/>
              <w:snapToGrid w:val="0"/>
              <w:jc w:val="center"/>
              <w:rPr>
                <w:color w:val="000000"/>
                <w:sz w:val="24"/>
              </w:rPr>
            </w:pPr>
          </w:p>
        </w:tc>
        <w:tc>
          <w:tcPr>
            <w:tcW w:w="2007" w:type="dxa"/>
            <w:vAlign w:val="center"/>
          </w:tcPr>
          <w:p w14:paraId="46F78395" w14:textId="77777777" w:rsidR="00FC3D25" w:rsidRDefault="00FC3D25">
            <w:pPr>
              <w:adjustRightInd w:val="0"/>
              <w:snapToGrid w:val="0"/>
              <w:jc w:val="center"/>
              <w:rPr>
                <w:color w:val="000000"/>
                <w:sz w:val="24"/>
              </w:rPr>
            </w:pPr>
          </w:p>
        </w:tc>
        <w:tc>
          <w:tcPr>
            <w:tcW w:w="2008" w:type="dxa"/>
            <w:vAlign w:val="center"/>
          </w:tcPr>
          <w:p w14:paraId="207FB622" w14:textId="77777777" w:rsidR="00FC3D25" w:rsidRDefault="00FC3D25">
            <w:pPr>
              <w:adjustRightInd w:val="0"/>
              <w:snapToGrid w:val="0"/>
              <w:jc w:val="center"/>
              <w:rPr>
                <w:color w:val="000000"/>
                <w:sz w:val="24"/>
              </w:rPr>
            </w:pPr>
          </w:p>
        </w:tc>
        <w:tc>
          <w:tcPr>
            <w:tcW w:w="2458" w:type="dxa"/>
            <w:vAlign w:val="center"/>
          </w:tcPr>
          <w:p w14:paraId="5E7B095F" w14:textId="77777777" w:rsidR="00FC3D25" w:rsidRDefault="00FC3D25">
            <w:pPr>
              <w:adjustRightInd w:val="0"/>
              <w:snapToGrid w:val="0"/>
              <w:jc w:val="center"/>
              <w:rPr>
                <w:color w:val="000000"/>
                <w:sz w:val="24"/>
              </w:rPr>
            </w:pPr>
          </w:p>
        </w:tc>
        <w:tc>
          <w:tcPr>
            <w:tcW w:w="788" w:type="dxa"/>
            <w:vAlign w:val="center"/>
          </w:tcPr>
          <w:p w14:paraId="3123653E" w14:textId="77777777" w:rsidR="00FC3D25" w:rsidRDefault="00FC3D25">
            <w:pPr>
              <w:adjustRightInd w:val="0"/>
              <w:snapToGrid w:val="0"/>
              <w:jc w:val="center"/>
              <w:rPr>
                <w:color w:val="000000"/>
                <w:sz w:val="24"/>
              </w:rPr>
            </w:pPr>
          </w:p>
        </w:tc>
      </w:tr>
      <w:tr w:rsidR="00FC3D25" w14:paraId="3F18791F" w14:textId="77777777">
        <w:trPr>
          <w:trHeight w:val="930"/>
          <w:jc w:val="center"/>
        </w:trPr>
        <w:tc>
          <w:tcPr>
            <w:tcW w:w="834" w:type="dxa"/>
            <w:vAlign w:val="center"/>
          </w:tcPr>
          <w:p w14:paraId="4B7D521B" w14:textId="77777777" w:rsidR="00FC3D25" w:rsidRDefault="00FC3D25">
            <w:pPr>
              <w:adjustRightInd w:val="0"/>
              <w:snapToGrid w:val="0"/>
              <w:jc w:val="center"/>
              <w:rPr>
                <w:color w:val="000000"/>
                <w:sz w:val="24"/>
              </w:rPr>
            </w:pPr>
          </w:p>
        </w:tc>
        <w:tc>
          <w:tcPr>
            <w:tcW w:w="1301" w:type="dxa"/>
            <w:vAlign w:val="center"/>
          </w:tcPr>
          <w:p w14:paraId="21C3AF20" w14:textId="77777777" w:rsidR="00FC3D25" w:rsidRDefault="00FC3D25">
            <w:pPr>
              <w:adjustRightInd w:val="0"/>
              <w:snapToGrid w:val="0"/>
              <w:jc w:val="center"/>
              <w:rPr>
                <w:color w:val="000000"/>
                <w:sz w:val="24"/>
              </w:rPr>
            </w:pPr>
          </w:p>
        </w:tc>
        <w:tc>
          <w:tcPr>
            <w:tcW w:w="2007" w:type="dxa"/>
            <w:vAlign w:val="center"/>
          </w:tcPr>
          <w:p w14:paraId="6B2225E1" w14:textId="77777777" w:rsidR="00FC3D25" w:rsidRDefault="00FC3D25">
            <w:pPr>
              <w:adjustRightInd w:val="0"/>
              <w:snapToGrid w:val="0"/>
              <w:jc w:val="center"/>
              <w:rPr>
                <w:color w:val="000000"/>
                <w:sz w:val="24"/>
              </w:rPr>
            </w:pPr>
          </w:p>
        </w:tc>
        <w:tc>
          <w:tcPr>
            <w:tcW w:w="2008" w:type="dxa"/>
            <w:vAlign w:val="center"/>
          </w:tcPr>
          <w:p w14:paraId="18141EFA" w14:textId="77777777" w:rsidR="00FC3D25" w:rsidRDefault="00FC3D25">
            <w:pPr>
              <w:adjustRightInd w:val="0"/>
              <w:snapToGrid w:val="0"/>
              <w:jc w:val="center"/>
              <w:rPr>
                <w:color w:val="000000"/>
                <w:sz w:val="24"/>
              </w:rPr>
            </w:pPr>
          </w:p>
        </w:tc>
        <w:tc>
          <w:tcPr>
            <w:tcW w:w="2458" w:type="dxa"/>
            <w:vAlign w:val="center"/>
          </w:tcPr>
          <w:p w14:paraId="56F52892" w14:textId="77777777" w:rsidR="00FC3D25" w:rsidRDefault="00FC3D25">
            <w:pPr>
              <w:adjustRightInd w:val="0"/>
              <w:snapToGrid w:val="0"/>
              <w:jc w:val="center"/>
              <w:rPr>
                <w:color w:val="000000"/>
                <w:sz w:val="24"/>
              </w:rPr>
            </w:pPr>
          </w:p>
        </w:tc>
        <w:tc>
          <w:tcPr>
            <w:tcW w:w="788" w:type="dxa"/>
            <w:vAlign w:val="center"/>
          </w:tcPr>
          <w:p w14:paraId="16225B62" w14:textId="77777777" w:rsidR="00FC3D25" w:rsidRDefault="00FC3D25">
            <w:pPr>
              <w:adjustRightInd w:val="0"/>
              <w:snapToGrid w:val="0"/>
              <w:jc w:val="center"/>
              <w:rPr>
                <w:color w:val="000000"/>
                <w:sz w:val="24"/>
              </w:rPr>
            </w:pPr>
          </w:p>
        </w:tc>
      </w:tr>
      <w:tr w:rsidR="00FC3D25" w14:paraId="667FD44C" w14:textId="77777777">
        <w:trPr>
          <w:trHeight w:val="930"/>
          <w:jc w:val="center"/>
        </w:trPr>
        <w:tc>
          <w:tcPr>
            <w:tcW w:w="834" w:type="dxa"/>
            <w:vAlign w:val="center"/>
          </w:tcPr>
          <w:p w14:paraId="28EB6EC8" w14:textId="77777777" w:rsidR="00FC3D25" w:rsidRDefault="00FC3D25">
            <w:pPr>
              <w:adjustRightInd w:val="0"/>
              <w:snapToGrid w:val="0"/>
              <w:jc w:val="center"/>
              <w:rPr>
                <w:color w:val="000000"/>
                <w:sz w:val="24"/>
              </w:rPr>
            </w:pPr>
          </w:p>
        </w:tc>
        <w:tc>
          <w:tcPr>
            <w:tcW w:w="1301" w:type="dxa"/>
            <w:vAlign w:val="center"/>
          </w:tcPr>
          <w:p w14:paraId="6B05C44C" w14:textId="77777777" w:rsidR="00FC3D25" w:rsidRDefault="00FC3D25">
            <w:pPr>
              <w:adjustRightInd w:val="0"/>
              <w:snapToGrid w:val="0"/>
              <w:jc w:val="center"/>
              <w:rPr>
                <w:color w:val="000000"/>
                <w:sz w:val="24"/>
              </w:rPr>
            </w:pPr>
          </w:p>
        </w:tc>
        <w:tc>
          <w:tcPr>
            <w:tcW w:w="2007" w:type="dxa"/>
            <w:vAlign w:val="center"/>
          </w:tcPr>
          <w:p w14:paraId="5748890D" w14:textId="77777777" w:rsidR="00FC3D25" w:rsidRDefault="00FC3D25">
            <w:pPr>
              <w:adjustRightInd w:val="0"/>
              <w:snapToGrid w:val="0"/>
              <w:jc w:val="center"/>
              <w:rPr>
                <w:color w:val="000000"/>
                <w:sz w:val="24"/>
              </w:rPr>
            </w:pPr>
          </w:p>
        </w:tc>
        <w:tc>
          <w:tcPr>
            <w:tcW w:w="2008" w:type="dxa"/>
            <w:vAlign w:val="center"/>
          </w:tcPr>
          <w:p w14:paraId="14BE91DD" w14:textId="77777777" w:rsidR="00FC3D25" w:rsidRDefault="00FC3D25">
            <w:pPr>
              <w:adjustRightInd w:val="0"/>
              <w:snapToGrid w:val="0"/>
              <w:jc w:val="center"/>
              <w:rPr>
                <w:color w:val="000000"/>
                <w:sz w:val="24"/>
              </w:rPr>
            </w:pPr>
          </w:p>
        </w:tc>
        <w:tc>
          <w:tcPr>
            <w:tcW w:w="2458" w:type="dxa"/>
            <w:vAlign w:val="center"/>
          </w:tcPr>
          <w:p w14:paraId="6DEE9277" w14:textId="77777777" w:rsidR="00FC3D25" w:rsidRDefault="00FC3D25">
            <w:pPr>
              <w:adjustRightInd w:val="0"/>
              <w:snapToGrid w:val="0"/>
              <w:jc w:val="center"/>
              <w:rPr>
                <w:color w:val="000000"/>
                <w:sz w:val="24"/>
              </w:rPr>
            </w:pPr>
          </w:p>
        </w:tc>
        <w:tc>
          <w:tcPr>
            <w:tcW w:w="788" w:type="dxa"/>
            <w:vAlign w:val="center"/>
          </w:tcPr>
          <w:p w14:paraId="7475CE7F" w14:textId="77777777" w:rsidR="00FC3D25" w:rsidRDefault="00FC3D25">
            <w:pPr>
              <w:adjustRightInd w:val="0"/>
              <w:snapToGrid w:val="0"/>
              <w:jc w:val="center"/>
              <w:rPr>
                <w:color w:val="000000"/>
                <w:sz w:val="24"/>
              </w:rPr>
            </w:pPr>
          </w:p>
        </w:tc>
      </w:tr>
    </w:tbl>
    <w:p w14:paraId="510052AE" w14:textId="77777777" w:rsidR="00FC3D25" w:rsidRDefault="00FC3D25">
      <w:pPr>
        <w:tabs>
          <w:tab w:val="left" w:pos="1800"/>
          <w:tab w:val="left" w:pos="5580"/>
        </w:tabs>
        <w:jc w:val="left"/>
        <w:rPr>
          <w:color w:val="000000"/>
          <w:sz w:val="24"/>
        </w:rPr>
      </w:pPr>
    </w:p>
    <w:p w14:paraId="1470CCB5" w14:textId="77777777" w:rsidR="00FC3D25" w:rsidRDefault="006D550C">
      <w:pPr>
        <w:tabs>
          <w:tab w:val="left" w:pos="1800"/>
          <w:tab w:val="left" w:pos="5580"/>
        </w:tabs>
        <w:jc w:val="left"/>
        <w:rPr>
          <w:color w:val="000000"/>
          <w:sz w:val="24"/>
        </w:rPr>
      </w:pPr>
      <w:r>
        <w:rPr>
          <w:rFonts w:hint="eastAsia"/>
          <w:color w:val="000000"/>
          <w:sz w:val="24"/>
        </w:rPr>
        <w:t>注：</w:t>
      </w:r>
    </w:p>
    <w:p w14:paraId="4669FA05" w14:textId="77777777" w:rsidR="00FC3D25" w:rsidRDefault="006D550C">
      <w:pPr>
        <w:tabs>
          <w:tab w:val="left" w:pos="1800"/>
          <w:tab w:val="left" w:pos="5580"/>
        </w:tabs>
        <w:jc w:val="left"/>
        <w:rPr>
          <w:rFonts w:ascii="宋体" w:hAnsi="宋体" w:cs="宋体"/>
          <w:sz w:val="24"/>
        </w:rPr>
      </w:pPr>
      <w:r>
        <w:rPr>
          <w:rFonts w:ascii="宋体" w:hAnsi="宋体" w:cs="宋体" w:hint="eastAsia"/>
          <w:color w:val="000000"/>
          <w:sz w:val="24"/>
        </w:rPr>
        <w:t xml:space="preserve">1. </w:t>
      </w:r>
      <w:r>
        <w:rPr>
          <w:rFonts w:ascii="宋体" w:hAnsi="宋体" w:cs="宋体" w:hint="eastAsia"/>
          <w:sz w:val="24"/>
        </w:rPr>
        <w:t>对合同条款中的所有要求，除本表所列明的所有偏离外，均视作供应商已对之理解和响应。</w:t>
      </w:r>
    </w:p>
    <w:p w14:paraId="6AA9697B" w14:textId="77777777" w:rsidR="00FC3D25" w:rsidRDefault="006D550C">
      <w:pPr>
        <w:tabs>
          <w:tab w:val="left" w:pos="1800"/>
          <w:tab w:val="left" w:pos="5580"/>
        </w:tabs>
        <w:jc w:val="left"/>
        <w:rPr>
          <w:rFonts w:ascii="宋体" w:hAnsi="宋体" w:cs="宋体"/>
          <w:color w:val="000000"/>
          <w:sz w:val="24"/>
        </w:rPr>
      </w:pPr>
      <w:r>
        <w:rPr>
          <w:rFonts w:ascii="宋体" w:hAnsi="宋体" w:cs="宋体" w:hint="eastAsia"/>
          <w:sz w:val="24"/>
        </w:rPr>
        <w:t xml:space="preserve">2. </w:t>
      </w:r>
      <w:proofErr w:type="gramStart"/>
      <w:r>
        <w:rPr>
          <w:rFonts w:ascii="宋体" w:hAnsi="宋体" w:cs="宋体" w:hint="eastAsia"/>
          <w:sz w:val="24"/>
        </w:rPr>
        <w:t>“偏离情况”列应</w:t>
      </w:r>
      <w:r>
        <w:rPr>
          <w:rFonts w:ascii="宋体" w:hAnsi="宋体" w:cs="宋体" w:hint="eastAsia"/>
          <w:color w:val="000000"/>
          <w:sz w:val="24"/>
        </w:rPr>
        <w:t>据实</w:t>
      </w:r>
      <w:proofErr w:type="gramEnd"/>
      <w:r>
        <w:rPr>
          <w:rFonts w:ascii="宋体" w:hAnsi="宋体" w:cs="宋体" w:hint="eastAsia"/>
          <w:sz w:val="24"/>
        </w:rPr>
        <w:t>填写“正偏离”或“负偏离”。</w:t>
      </w:r>
    </w:p>
    <w:p w14:paraId="00408175" w14:textId="77777777" w:rsidR="00FC3D25" w:rsidRDefault="00FC3D25">
      <w:pPr>
        <w:spacing w:line="360" w:lineRule="auto"/>
        <w:rPr>
          <w:color w:val="000000"/>
          <w:sz w:val="24"/>
          <w:szCs w:val="20"/>
        </w:rPr>
      </w:pPr>
    </w:p>
    <w:p w14:paraId="45B31CF3" w14:textId="77777777" w:rsidR="00FC3D25" w:rsidRDefault="006D550C">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rPr>
        <w:t>_______________</w:t>
      </w:r>
    </w:p>
    <w:p w14:paraId="036A8002" w14:textId="77777777" w:rsidR="00FC3D25" w:rsidRDefault="006D550C">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27BD738B" w14:textId="77777777" w:rsidR="00FC3D25" w:rsidRDefault="006D550C">
      <w:pPr>
        <w:tabs>
          <w:tab w:val="left" w:pos="360"/>
        </w:tabs>
        <w:snapToGrid w:val="0"/>
        <w:spacing w:line="360" w:lineRule="auto"/>
        <w:outlineLvl w:val="1"/>
        <w:rPr>
          <w:color w:val="000000"/>
          <w:sz w:val="24"/>
          <w:szCs w:val="20"/>
        </w:rPr>
      </w:pPr>
      <w:r>
        <w:rPr>
          <w:color w:val="000000"/>
          <w:sz w:val="24"/>
          <w:szCs w:val="20"/>
        </w:rPr>
        <w:br w:type="page"/>
      </w:r>
      <w:r>
        <w:rPr>
          <w:sz w:val="24"/>
        </w:rPr>
        <w:lastRenderedPageBreak/>
        <w:t>1</w:t>
      </w:r>
      <w:r>
        <w:rPr>
          <w:rFonts w:hint="eastAsia"/>
          <w:sz w:val="24"/>
        </w:rPr>
        <w:t>0</w:t>
      </w:r>
      <w:r>
        <w:rPr>
          <w:sz w:val="24"/>
        </w:rPr>
        <w:t xml:space="preserve">  </w:t>
      </w:r>
      <w:bookmarkEnd w:id="816"/>
      <w:bookmarkEnd w:id="817"/>
      <w:bookmarkEnd w:id="818"/>
      <w:bookmarkEnd w:id="819"/>
      <w:bookmarkEnd w:id="820"/>
      <w:bookmarkEnd w:id="821"/>
      <w:bookmarkEnd w:id="822"/>
      <w:bookmarkEnd w:id="823"/>
      <w:bookmarkEnd w:id="824"/>
      <w:bookmarkEnd w:id="825"/>
      <w:bookmarkEnd w:id="826"/>
      <w:bookmarkEnd w:id="827"/>
      <w:bookmarkEnd w:id="828"/>
      <w:r>
        <w:rPr>
          <w:sz w:val="24"/>
        </w:rPr>
        <w:t>采购需求偏离表</w:t>
      </w:r>
    </w:p>
    <w:p w14:paraId="2A06526C" w14:textId="77777777" w:rsidR="00FC3D25" w:rsidRDefault="006D550C">
      <w:pPr>
        <w:autoSpaceDE w:val="0"/>
        <w:autoSpaceDN w:val="0"/>
        <w:adjustRightInd w:val="0"/>
        <w:spacing w:line="360" w:lineRule="auto"/>
        <w:jc w:val="center"/>
        <w:rPr>
          <w:b/>
          <w:color w:val="000000"/>
          <w:sz w:val="36"/>
          <w:szCs w:val="36"/>
        </w:rPr>
      </w:pPr>
      <w:r>
        <w:rPr>
          <w:rFonts w:hint="eastAsia"/>
          <w:b/>
          <w:color w:val="000000"/>
          <w:sz w:val="36"/>
          <w:szCs w:val="36"/>
        </w:rPr>
        <w:t>采购需求偏离表</w:t>
      </w:r>
    </w:p>
    <w:p w14:paraId="4F94B22E" w14:textId="77777777" w:rsidR="00FC3D25" w:rsidRDefault="006D550C">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     </w:t>
      </w:r>
      <w:r>
        <w:rPr>
          <w:color w:val="000000"/>
          <w:sz w:val="24"/>
        </w:rPr>
        <w:t>项目名称：</w:t>
      </w:r>
      <w:r>
        <w:rPr>
          <w:color w:val="000000"/>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FC3D25" w14:paraId="7AAC315D" w14:textId="77777777">
        <w:trPr>
          <w:trHeight w:val="1053"/>
          <w:jc w:val="center"/>
        </w:trPr>
        <w:tc>
          <w:tcPr>
            <w:tcW w:w="775" w:type="dxa"/>
            <w:vAlign w:val="center"/>
          </w:tcPr>
          <w:p w14:paraId="16846A5A" w14:textId="77777777" w:rsidR="00FC3D25" w:rsidRDefault="006D550C">
            <w:pPr>
              <w:adjustRightInd w:val="0"/>
              <w:snapToGrid w:val="0"/>
              <w:jc w:val="center"/>
              <w:rPr>
                <w:color w:val="000000"/>
                <w:sz w:val="24"/>
              </w:rPr>
            </w:pPr>
            <w:r>
              <w:rPr>
                <w:color w:val="000000"/>
                <w:sz w:val="24"/>
              </w:rPr>
              <w:t>序号</w:t>
            </w:r>
          </w:p>
        </w:tc>
        <w:tc>
          <w:tcPr>
            <w:tcW w:w="1482" w:type="dxa"/>
            <w:vAlign w:val="center"/>
          </w:tcPr>
          <w:p w14:paraId="70F0B7CA" w14:textId="77777777" w:rsidR="00FC3D25" w:rsidRDefault="006D550C">
            <w:pPr>
              <w:adjustRightInd w:val="0"/>
              <w:snapToGrid w:val="0"/>
              <w:jc w:val="center"/>
              <w:rPr>
                <w:color w:val="000000"/>
                <w:sz w:val="24"/>
              </w:rPr>
            </w:pPr>
            <w:r>
              <w:rPr>
                <w:color w:val="000000"/>
                <w:sz w:val="24"/>
              </w:rPr>
              <w:t>竞争性磋商文件条目号</w:t>
            </w:r>
            <w:r>
              <w:rPr>
                <w:color w:val="000000"/>
                <w:sz w:val="24"/>
              </w:rPr>
              <w:t>(</w:t>
            </w:r>
            <w:r>
              <w:rPr>
                <w:color w:val="000000"/>
                <w:sz w:val="24"/>
              </w:rPr>
              <w:t>页码</w:t>
            </w:r>
            <w:r>
              <w:rPr>
                <w:color w:val="000000"/>
                <w:sz w:val="24"/>
              </w:rPr>
              <w:t>)</w:t>
            </w:r>
          </w:p>
        </w:tc>
        <w:tc>
          <w:tcPr>
            <w:tcW w:w="2384" w:type="dxa"/>
            <w:vAlign w:val="center"/>
          </w:tcPr>
          <w:p w14:paraId="5DC7A9F5" w14:textId="77777777" w:rsidR="00FC3D25" w:rsidRDefault="006D550C">
            <w:pPr>
              <w:adjustRightInd w:val="0"/>
              <w:snapToGrid w:val="0"/>
              <w:jc w:val="center"/>
              <w:rPr>
                <w:color w:val="000000"/>
                <w:sz w:val="24"/>
              </w:rPr>
            </w:pPr>
            <w:r>
              <w:rPr>
                <w:color w:val="000000"/>
                <w:sz w:val="24"/>
              </w:rPr>
              <w:t>竞争性磋商文件要求</w:t>
            </w:r>
          </w:p>
        </w:tc>
        <w:tc>
          <w:tcPr>
            <w:tcW w:w="2126" w:type="dxa"/>
            <w:vAlign w:val="center"/>
          </w:tcPr>
          <w:p w14:paraId="4FCFF34B" w14:textId="77777777" w:rsidR="00FC3D25" w:rsidRDefault="006D550C">
            <w:pPr>
              <w:adjustRightInd w:val="0"/>
              <w:snapToGrid w:val="0"/>
              <w:jc w:val="center"/>
              <w:rPr>
                <w:color w:val="000000"/>
                <w:sz w:val="24"/>
              </w:rPr>
            </w:pPr>
            <w:r>
              <w:rPr>
                <w:color w:val="000000"/>
                <w:sz w:val="24"/>
              </w:rPr>
              <w:t>响应内容</w:t>
            </w:r>
          </w:p>
        </w:tc>
        <w:tc>
          <w:tcPr>
            <w:tcW w:w="1875" w:type="dxa"/>
            <w:vAlign w:val="center"/>
          </w:tcPr>
          <w:p w14:paraId="77B57589" w14:textId="77777777" w:rsidR="00FC3D25" w:rsidRDefault="006D550C">
            <w:pPr>
              <w:adjustRightInd w:val="0"/>
              <w:snapToGrid w:val="0"/>
              <w:jc w:val="center"/>
              <w:rPr>
                <w:color w:val="000000"/>
                <w:sz w:val="24"/>
              </w:rPr>
            </w:pPr>
            <w:r>
              <w:rPr>
                <w:color w:val="000000"/>
                <w:sz w:val="24"/>
              </w:rPr>
              <w:t>偏离情况</w:t>
            </w:r>
          </w:p>
          <w:p w14:paraId="076AFB30" w14:textId="77777777" w:rsidR="00FC3D25" w:rsidRDefault="006D550C">
            <w:pPr>
              <w:adjustRightInd w:val="0"/>
              <w:snapToGrid w:val="0"/>
              <w:jc w:val="center"/>
              <w:rPr>
                <w:color w:val="000000"/>
                <w:sz w:val="24"/>
              </w:rPr>
            </w:pPr>
            <w:r>
              <w:rPr>
                <w:color w:val="000000"/>
                <w:sz w:val="24"/>
                <w:szCs w:val="21"/>
              </w:rPr>
              <w:t>（据实填写）</w:t>
            </w:r>
          </w:p>
        </w:tc>
        <w:tc>
          <w:tcPr>
            <w:tcW w:w="1009" w:type="dxa"/>
            <w:vAlign w:val="center"/>
          </w:tcPr>
          <w:p w14:paraId="2E332200" w14:textId="77777777" w:rsidR="00FC3D25" w:rsidRDefault="006D550C">
            <w:pPr>
              <w:adjustRightInd w:val="0"/>
              <w:snapToGrid w:val="0"/>
              <w:jc w:val="center"/>
              <w:rPr>
                <w:color w:val="000000"/>
                <w:sz w:val="24"/>
              </w:rPr>
            </w:pPr>
            <w:r>
              <w:rPr>
                <w:color w:val="000000"/>
                <w:sz w:val="24"/>
              </w:rPr>
              <w:t>说明</w:t>
            </w:r>
          </w:p>
        </w:tc>
      </w:tr>
      <w:tr w:rsidR="00FC3D25" w14:paraId="03F0BF7E" w14:textId="77777777">
        <w:trPr>
          <w:trHeight w:val="930"/>
          <w:jc w:val="center"/>
        </w:trPr>
        <w:tc>
          <w:tcPr>
            <w:tcW w:w="775" w:type="dxa"/>
            <w:vAlign w:val="center"/>
          </w:tcPr>
          <w:p w14:paraId="3AEEB50C" w14:textId="77777777" w:rsidR="00FC3D25" w:rsidRDefault="00FC3D25">
            <w:pPr>
              <w:adjustRightInd w:val="0"/>
              <w:snapToGrid w:val="0"/>
              <w:jc w:val="center"/>
              <w:rPr>
                <w:color w:val="000000"/>
                <w:sz w:val="24"/>
              </w:rPr>
            </w:pPr>
          </w:p>
        </w:tc>
        <w:tc>
          <w:tcPr>
            <w:tcW w:w="1482" w:type="dxa"/>
            <w:vAlign w:val="center"/>
          </w:tcPr>
          <w:p w14:paraId="72A4555D" w14:textId="77777777" w:rsidR="00FC3D25" w:rsidRDefault="00FC3D25">
            <w:pPr>
              <w:adjustRightInd w:val="0"/>
              <w:snapToGrid w:val="0"/>
              <w:jc w:val="center"/>
              <w:rPr>
                <w:color w:val="000000"/>
                <w:sz w:val="24"/>
              </w:rPr>
            </w:pPr>
          </w:p>
        </w:tc>
        <w:tc>
          <w:tcPr>
            <w:tcW w:w="2384" w:type="dxa"/>
            <w:vAlign w:val="center"/>
          </w:tcPr>
          <w:p w14:paraId="256BBFFB" w14:textId="77777777" w:rsidR="00FC3D25" w:rsidRDefault="00FC3D25">
            <w:pPr>
              <w:adjustRightInd w:val="0"/>
              <w:snapToGrid w:val="0"/>
              <w:jc w:val="center"/>
              <w:rPr>
                <w:color w:val="000000"/>
                <w:sz w:val="24"/>
              </w:rPr>
            </w:pPr>
          </w:p>
        </w:tc>
        <w:tc>
          <w:tcPr>
            <w:tcW w:w="2126" w:type="dxa"/>
            <w:vAlign w:val="center"/>
          </w:tcPr>
          <w:p w14:paraId="31B0C8F1" w14:textId="77777777" w:rsidR="00FC3D25" w:rsidRDefault="00FC3D25">
            <w:pPr>
              <w:adjustRightInd w:val="0"/>
              <w:snapToGrid w:val="0"/>
              <w:jc w:val="center"/>
              <w:rPr>
                <w:color w:val="000000"/>
                <w:sz w:val="24"/>
              </w:rPr>
            </w:pPr>
          </w:p>
        </w:tc>
        <w:tc>
          <w:tcPr>
            <w:tcW w:w="1875" w:type="dxa"/>
            <w:vAlign w:val="center"/>
          </w:tcPr>
          <w:p w14:paraId="66198756" w14:textId="77777777" w:rsidR="00FC3D25" w:rsidRDefault="00FC3D25">
            <w:pPr>
              <w:adjustRightInd w:val="0"/>
              <w:snapToGrid w:val="0"/>
              <w:jc w:val="center"/>
              <w:rPr>
                <w:color w:val="000000"/>
                <w:sz w:val="24"/>
              </w:rPr>
            </w:pPr>
          </w:p>
        </w:tc>
        <w:tc>
          <w:tcPr>
            <w:tcW w:w="1009" w:type="dxa"/>
            <w:vAlign w:val="center"/>
          </w:tcPr>
          <w:p w14:paraId="7C69DA83" w14:textId="77777777" w:rsidR="00FC3D25" w:rsidRDefault="00FC3D25">
            <w:pPr>
              <w:adjustRightInd w:val="0"/>
              <w:snapToGrid w:val="0"/>
              <w:jc w:val="center"/>
              <w:rPr>
                <w:color w:val="000000"/>
                <w:sz w:val="24"/>
              </w:rPr>
            </w:pPr>
          </w:p>
        </w:tc>
      </w:tr>
      <w:tr w:rsidR="00FC3D25" w14:paraId="74417419" w14:textId="77777777">
        <w:trPr>
          <w:trHeight w:val="930"/>
          <w:jc w:val="center"/>
        </w:trPr>
        <w:tc>
          <w:tcPr>
            <w:tcW w:w="775" w:type="dxa"/>
            <w:vAlign w:val="center"/>
          </w:tcPr>
          <w:p w14:paraId="45EEE777" w14:textId="77777777" w:rsidR="00FC3D25" w:rsidRDefault="00FC3D25">
            <w:pPr>
              <w:adjustRightInd w:val="0"/>
              <w:snapToGrid w:val="0"/>
              <w:jc w:val="center"/>
              <w:rPr>
                <w:color w:val="000000"/>
                <w:sz w:val="24"/>
              </w:rPr>
            </w:pPr>
          </w:p>
        </w:tc>
        <w:tc>
          <w:tcPr>
            <w:tcW w:w="1482" w:type="dxa"/>
            <w:vAlign w:val="center"/>
          </w:tcPr>
          <w:p w14:paraId="79329DE3" w14:textId="77777777" w:rsidR="00FC3D25" w:rsidRDefault="00FC3D25">
            <w:pPr>
              <w:adjustRightInd w:val="0"/>
              <w:snapToGrid w:val="0"/>
              <w:jc w:val="center"/>
              <w:rPr>
                <w:color w:val="000000"/>
                <w:sz w:val="24"/>
              </w:rPr>
            </w:pPr>
          </w:p>
        </w:tc>
        <w:tc>
          <w:tcPr>
            <w:tcW w:w="2384" w:type="dxa"/>
            <w:vAlign w:val="center"/>
          </w:tcPr>
          <w:p w14:paraId="25E00F9E" w14:textId="77777777" w:rsidR="00FC3D25" w:rsidRDefault="00FC3D25">
            <w:pPr>
              <w:adjustRightInd w:val="0"/>
              <w:snapToGrid w:val="0"/>
              <w:jc w:val="center"/>
              <w:rPr>
                <w:color w:val="000000"/>
                <w:sz w:val="24"/>
              </w:rPr>
            </w:pPr>
          </w:p>
        </w:tc>
        <w:tc>
          <w:tcPr>
            <w:tcW w:w="2126" w:type="dxa"/>
            <w:vAlign w:val="center"/>
          </w:tcPr>
          <w:p w14:paraId="1FC3E782" w14:textId="77777777" w:rsidR="00FC3D25" w:rsidRDefault="00FC3D25">
            <w:pPr>
              <w:adjustRightInd w:val="0"/>
              <w:snapToGrid w:val="0"/>
              <w:jc w:val="center"/>
              <w:rPr>
                <w:color w:val="000000"/>
                <w:sz w:val="24"/>
              </w:rPr>
            </w:pPr>
          </w:p>
        </w:tc>
        <w:tc>
          <w:tcPr>
            <w:tcW w:w="1875" w:type="dxa"/>
            <w:vAlign w:val="center"/>
          </w:tcPr>
          <w:p w14:paraId="3995282A" w14:textId="77777777" w:rsidR="00FC3D25" w:rsidRDefault="00FC3D25">
            <w:pPr>
              <w:adjustRightInd w:val="0"/>
              <w:snapToGrid w:val="0"/>
              <w:jc w:val="center"/>
              <w:rPr>
                <w:color w:val="000000"/>
                <w:sz w:val="24"/>
              </w:rPr>
            </w:pPr>
          </w:p>
        </w:tc>
        <w:tc>
          <w:tcPr>
            <w:tcW w:w="1009" w:type="dxa"/>
            <w:vAlign w:val="center"/>
          </w:tcPr>
          <w:p w14:paraId="2A32A71B" w14:textId="77777777" w:rsidR="00FC3D25" w:rsidRDefault="00FC3D25">
            <w:pPr>
              <w:adjustRightInd w:val="0"/>
              <w:snapToGrid w:val="0"/>
              <w:jc w:val="center"/>
              <w:rPr>
                <w:color w:val="000000"/>
                <w:sz w:val="24"/>
              </w:rPr>
            </w:pPr>
          </w:p>
        </w:tc>
      </w:tr>
      <w:tr w:rsidR="00FC3D25" w14:paraId="084F75FE" w14:textId="77777777">
        <w:trPr>
          <w:trHeight w:val="930"/>
          <w:jc w:val="center"/>
        </w:trPr>
        <w:tc>
          <w:tcPr>
            <w:tcW w:w="775" w:type="dxa"/>
            <w:vAlign w:val="center"/>
          </w:tcPr>
          <w:p w14:paraId="0E0FD341" w14:textId="77777777" w:rsidR="00FC3D25" w:rsidRDefault="00FC3D25">
            <w:pPr>
              <w:adjustRightInd w:val="0"/>
              <w:snapToGrid w:val="0"/>
              <w:jc w:val="center"/>
              <w:rPr>
                <w:color w:val="000000"/>
                <w:sz w:val="24"/>
              </w:rPr>
            </w:pPr>
          </w:p>
        </w:tc>
        <w:tc>
          <w:tcPr>
            <w:tcW w:w="1482" w:type="dxa"/>
            <w:vAlign w:val="center"/>
          </w:tcPr>
          <w:p w14:paraId="102814F2" w14:textId="77777777" w:rsidR="00FC3D25" w:rsidRDefault="00FC3D25">
            <w:pPr>
              <w:adjustRightInd w:val="0"/>
              <w:snapToGrid w:val="0"/>
              <w:jc w:val="center"/>
              <w:rPr>
                <w:color w:val="000000"/>
                <w:sz w:val="24"/>
              </w:rPr>
            </w:pPr>
          </w:p>
        </w:tc>
        <w:tc>
          <w:tcPr>
            <w:tcW w:w="2384" w:type="dxa"/>
            <w:vAlign w:val="center"/>
          </w:tcPr>
          <w:p w14:paraId="6CB84175" w14:textId="77777777" w:rsidR="00FC3D25" w:rsidRDefault="00FC3D25">
            <w:pPr>
              <w:adjustRightInd w:val="0"/>
              <w:snapToGrid w:val="0"/>
              <w:jc w:val="center"/>
              <w:rPr>
                <w:color w:val="000000"/>
                <w:sz w:val="24"/>
              </w:rPr>
            </w:pPr>
          </w:p>
        </w:tc>
        <w:tc>
          <w:tcPr>
            <w:tcW w:w="2126" w:type="dxa"/>
            <w:vAlign w:val="center"/>
          </w:tcPr>
          <w:p w14:paraId="73B41286" w14:textId="77777777" w:rsidR="00FC3D25" w:rsidRDefault="00FC3D25">
            <w:pPr>
              <w:adjustRightInd w:val="0"/>
              <w:snapToGrid w:val="0"/>
              <w:jc w:val="center"/>
              <w:rPr>
                <w:color w:val="000000"/>
                <w:sz w:val="24"/>
              </w:rPr>
            </w:pPr>
          </w:p>
        </w:tc>
        <w:tc>
          <w:tcPr>
            <w:tcW w:w="1875" w:type="dxa"/>
            <w:vAlign w:val="center"/>
          </w:tcPr>
          <w:p w14:paraId="5E37839B" w14:textId="77777777" w:rsidR="00FC3D25" w:rsidRDefault="00FC3D25">
            <w:pPr>
              <w:adjustRightInd w:val="0"/>
              <w:snapToGrid w:val="0"/>
              <w:jc w:val="center"/>
              <w:rPr>
                <w:color w:val="000000"/>
                <w:sz w:val="24"/>
              </w:rPr>
            </w:pPr>
          </w:p>
        </w:tc>
        <w:tc>
          <w:tcPr>
            <w:tcW w:w="1009" w:type="dxa"/>
            <w:vAlign w:val="center"/>
          </w:tcPr>
          <w:p w14:paraId="12C0C4ED" w14:textId="77777777" w:rsidR="00FC3D25" w:rsidRDefault="00FC3D25">
            <w:pPr>
              <w:adjustRightInd w:val="0"/>
              <w:snapToGrid w:val="0"/>
              <w:jc w:val="center"/>
              <w:rPr>
                <w:color w:val="000000"/>
                <w:sz w:val="24"/>
              </w:rPr>
            </w:pPr>
          </w:p>
        </w:tc>
      </w:tr>
      <w:tr w:rsidR="00FC3D25" w14:paraId="08C44ACB" w14:textId="77777777">
        <w:trPr>
          <w:trHeight w:val="930"/>
          <w:jc w:val="center"/>
        </w:trPr>
        <w:tc>
          <w:tcPr>
            <w:tcW w:w="775" w:type="dxa"/>
            <w:vAlign w:val="center"/>
          </w:tcPr>
          <w:p w14:paraId="6B6E4618" w14:textId="77777777" w:rsidR="00FC3D25" w:rsidRDefault="00FC3D25">
            <w:pPr>
              <w:adjustRightInd w:val="0"/>
              <w:snapToGrid w:val="0"/>
              <w:jc w:val="center"/>
              <w:rPr>
                <w:color w:val="000000"/>
                <w:sz w:val="24"/>
              </w:rPr>
            </w:pPr>
          </w:p>
        </w:tc>
        <w:tc>
          <w:tcPr>
            <w:tcW w:w="1482" w:type="dxa"/>
            <w:vAlign w:val="center"/>
          </w:tcPr>
          <w:p w14:paraId="00840919" w14:textId="77777777" w:rsidR="00FC3D25" w:rsidRDefault="00FC3D25">
            <w:pPr>
              <w:adjustRightInd w:val="0"/>
              <w:snapToGrid w:val="0"/>
              <w:jc w:val="center"/>
              <w:rPr>
                <w:color w:val="000000"/>
                <w:sz w:val="24"/>
              </w:rPr>
            </w:pPr>
          </w:p>
        </w:tc>
        <w:tc>
          <w:tcPr>
            <w:tcW w:w="2384" w:type="dxa"/>
            <w:vAlign w:val="center"/>
          </w:tcPr>
          <w:p w14:paraId="645DB9A7" w14:textId="77777777" w:rsidR="00FC3D25" w:rsidRDefault="00FC3D25">
            <w:pPr>
              <w:adjustRightInd w:val="0"/>
              <w:snapToGrid w:val="0"/>
              <w:jc w:val="center"/>
              <w:rPr>
                <w:color w:val="000000"/>
                <w:sz w:val="24"/>
              </w:rPr>
            </w:pPr>
          </w:p>
        </w:tc>
        <w:tc>
          <w:tcPr>
            <w:tcW w:w="2126" w:type="dxa"/>
            <w:vAlign w:val="center"/>
          </w:tcPr>
          <w:p w14:paraId="7AA836FF" w14:textId="77777777" w:rsidR="00FC3D25" w:rsidRDefault="00FC3D25">
            <w:pPr>
              <w:adjustRightInd w:val="0"/>
              <w:snapToGrid w:val="0"/>
              <w:jc w:val="center"/>
              <w:rPr>
                <w:color w:val="000000"/>
                <w:sz w:val="24"/>
              </w:rPr>
            </w:pPr>
          </w:p>
        </w:tc>
        <w:tc>
          <w:tcPr>
            <w:tcW w:w="1875" w:type="dxa"/>
            <w:vAlign w:val="center"/>
          </w:tcPr>
          <w:p w14:paraId="2252DF8E" w14:textId="77777777" w:rsidR="00FC3D25" w:rsidRDefault="00FC3D25">
            <w:pPr>
              <w:adjustRightInd w:val="0"/>
              <w:snapToGrid w:val="0"/>
              <w:jc w:val="center"/>
              <w:rPr>
                <w:color w:val="000000"/>
                <w:sz w:val="24"/>
              </w:rPr>
            </w:pPr>
          </w:p>
        </w:tc>
        <w:tc>
          <w:tcPr>
            <w:tcW w:w="1009" w:type="dxa"/>
            <w:vAlign w:val="center"/>
          </w:tcPr>
          <w:p w14:paraId="60571B6F" w14:textId="77777777" w:rsidR="00FC3D25" w:rsidRDefault="00FC3D25">
            <w:pPr>
              <w:adjustRightInd w:val="0"/>
              <w:snapToGrid w:val="0"/>
              <w:jc w:val="center"/>
              <w:rPr>
                <w:color w:val="000000"/>
                <w:sz w:val="24"/>
              </w:rPr>
            </w:pPr>
          </w:p>
        </w:tc>
      </w:tr>
      <w:tr w:rsidR="00FC3D25" w14:paraId="7CEDED3B" w14:textId="77777777">
        <w:trPr>
          <w:trHeight w:val="930"/>
          <w:jc w:val="center"/>
        </w:trPr>
        <w:tc>
          <w:tcPr>
            <w:tcW w:w="775" w:type="dxa"/>
            <w:vAlign w:val="center"/>
          </w:tcPr>
          <w:p w14:paraId="6D75FC93" w14:textId="77777777" w:rsidR="00FC3D25" w:rsidRDefault="00FC3D25">
            <w:pPr>
              <w:adjustRightInd w:val="0"/>
              <w:snapToGrid w:val="0"/>
              <w:jc w:val="center"/>
              <w:rPr>
                <w:color w:val="000000"/>
                <w:sz w:val="24"/>
              </w:rPr>
            </w:pPr>
          </w:p>
        </w:tc>
        <w:tc>
          <w:tcPr>
            <w:tcW w:w="1482" w:type="dxa"/>
            <w:vAlign w:val="center"/>
          </w:tcPr>
          <w:p w14:paraId="62678165" w14:textId="77777777" w:rsidR="00FC3D25" w:rsidRDefault="00FC3D25">
            <w:pPr>
              <w:adjustRightInd w:val="0"/>
              <w:snapToGrid w:val="0"/>
              <w:jc w:val="center"/>
              <w:rPr>
                <w:color w:val="000000"/>
                <w:sz w:val="24"/>
              </w:rPr>
            </w:pPr>
          </w:p>
        </w:tc>
        <w:tc>
          <w:tcPr>
            <w:tcW w:w="2384" w:type="dxa"/>
            <w:vAlign w:val="center"/>
          </w:tcPr>
          <w:p w14:paraId="37DBF268" w14:textId="77777777" w:rsidR="00FC3D25" w:rsidRDefault="00FC3D25">
            <w:pPr>
              <w:adjustRightInd w:val="0"/>
              <w:snapToGrid w:val="0"/>
              <w:jc w:val="center"/>
              <w:rPr>
                <w:color w:val="000000"/>
                <w:sz w:val="24"/>
              </w:rPr>
            </w:pPr>
          </w:p>
        </w:tc>
        <w:tc>
          <w:tcPr>
            <w:tcW w:w="2126" w:type="dxa"/>
            <w:vAlign w:val="center"/>
          </w:tcPr>
          <w:p w14:paraId="0BEF5D25" w14:textId="77777777" w:rsidR="00FC3D25" w:rsidRDefault="00FC3D25">
            <w:pPr>
              <w:adjustRightInd w:val="0"/>
              <w:snapToGrid w:val="0"/>
              <w:jc w:val="center"/>
              <w:rPr>
                <w:color w:val="000000"/>
                <w:sz w:val="24"/>
              </w:rPr>
            </w:pPr>
          </w:p>
        </w:tc>
        <w:tc>
          <w:tcPr>
            <w:tcW w:w="1875" w:type="dxa"/>
            <w:vAlign w:val="center"/>
          </w:tcPr>
          <w:p w14:paraId="78D5145A" w14:textId="77777777" w:rsidR="00FC3D25" w:rsidRDefault="00FC3D25">
            <w:pPr>
              <w:adjustRightInd w:val="0"/>
              <w:snapToGrid w:val="0"/>
              <w:jc w:val="center"/>
              <w:rPr>
                <w:color w:val="000000"/>
                <w:sz w:val="24"/>
              </w:rPr>
            </w:pPr>
          </w:p>
        </w:tc>
        <w:tc>
          <w:tcPr>
            <w:tcW w:w="1009" w:type="dxa"/>
            <w:vAlign w:val="center"/>
          </w:tcPr>
          <w:p w14:paraId="217ABE94" w14:textId="77777777" w:rsidR="00FC3D25" w:rsidRDefault="00FC3D25">
            <w:pPr>
              <w:adjustRightInd w:val="0"/>
              <w:snapToGrid w:val="0"/>
              <w:jc w:val="center"/>
              <w:rPr>
                <w:color w:val="000000"/>
                <w:sz w:val="24"/>
              </w:rPr>
            </w:pPr>
          </w:p>
        </w:tc>
      </w:tr>
      <w:tr w:rsidR="00FC3D25" w14:paraId="1682D728" w14:textId="77777777">
        <w:trPr>
          <w:trHeight w:val="930"/>
          <w:jc w:val="center"/>
        </w:trPr>
        <w:tc>
          <w:tcPr>
            <w:tcW w:w="775" w:type="dxa"/>
            <w:vAlign w:val="center"/>
          </w:tcPr>
          <w:p w14:paraId="4EB2FCD9" w14:textId="77777777" w:rsidR="00FC3D25" w:rsidRDefault="00FC3D25">
            <w:pPr>
              <w:adjustRightInd w:val="0"/>
              <w:snapToGrid w:val="0"/>
              <w:jc w:val="center"/>
              <w:rPr>
                <w:color w:val="000000"/>
                <w:sz w:val="24"/>
              </w:rPr>
            </w:pPr>
          </w:p>
        </w:tc>
        <w:tc>
          <w:tcPr>
            <w:tcW w:w="1482" w:type="dxa"/>
            <w:vAlign w:val="center"/>
          </w:tcPr>
          <w:p w14:paraId="439AF9F5" w14:textId="77777777" w:rsidR="00FC3D25" w:rsidRDefault="00FC3D25">
            <w:pPr>
              <w:adjustRightInd w:val="0"/>
              <w:snapToGrid w:val="0"/>
              <w:jc w:val="center"/>
              <w:rPr>
                <w:color w:val="000000"/>
                <w:sz w:val="24"/>
              </w:rPr>
            </w:pPr>
          </w:p>
        </w:tc>
        <w:tc>
          <w:tcPr>
            <w:tcW w:w="2384" w:type="dxa"/>
            <w:vAlign w:val="center"/>
          </w:tcPr>
          <w:p w14:paraId="2B73FFC6" w14:textId="77777777" w:rsidR="00FC3D25" w:rsidRDefault="00FC3D25">
            <w:pPr>
              <w:adjustRightInd w:val="0"/>
              <w:snapToGrid w:val="0"/>
              <w:jc w:val="center"/>
              <w:rPr>
                <w:color w:val="000000"/>
                <w:sz w:val="24"/>
              </w:rPr>
            </w:pPr>
          </w:p>
        </w:tc>
        <w:tc>
          <w:tcPr>
            <w:tcW w:w="2126" w:type="dxa"/>
            <w:vAlign w:val="center"/>
          </w:tcPr>
          <w:p w14:paraId="1C282B9E" w14:textId="77777777" w:rsidR="00FC3D25" w:rsidRDefault="00FC3D25">
            <w:pPr>
              <w:adjustRightInd w:val="0"/>
              <w:snapToGrid w:val="0"/>
              <w:jc w:val="center"/>
              <w:rPr>
                <w:color w:val="000000"/>
                <w:sz w:val="24"/>
              </w:rPr>
            </w:pPr>
          </w:p>
        </w:tc>
        <w:tc>
          <w:tcPr>
            <w:tcW w:w="1875" w:type="dxa"/>
            <w:vAlign w:val="center"/>
          </w:tcPr>
          <w:p w14:paraId="4C1E1A53" w14:textId="77777777" w:rsidR="00FC3D25" w:rsidRDefault="00FC3D25">
            <w:pPr>
              <w:adjustRightInd w:val="0"/>
              <w:snapToGrid w:val="0"/>
              <w:jc w:val="center"/>
              <w:rPr>
                <w:color w:val="000000"/>
                <w:sz w:val="24"/>
              </w:rPr>
            </w:pPr>
          </w:p>
        </w:tc>
        <w:tc>
          <w:tcPr>
            <w:tcW w:w="1009" w:type="dxa"/>
            <w:vAlign w:val="center"/>
          </w:tcPr>
          <w:p w14:paraId="39E4B865" w14:textId="77777777" w:rsidR="00FC3D25" w:rsidRDefault="00FC3D25">
            <w:pPr>
              <w:adjustRightInd w:val="0"/>
              <w:snapToGrid w:val="0"/>
              <w:jc w:val="center"/>
              <w:rPr>
                <w:color w:val="000000"/>
                <w:sz w:val="24"/>
              </w:rPr>
            </w:pPr>
          </w:p>
        </w:tc>
      </w:tr>
    </w:tbl>
    <w:p w14:paraId="3484D28D" w14:textId="77777777" w:rsidR="00FC3D25" w:rsidRDefault="00FC3D25">
      <w:pPr>
        <w:tabs>
          <w:tab w:val="left" w:pos="1800"/>
          <w:tab w:val="left" w:pos="5580"/>
        </w:tabs>
        <w:spacing w:line="360" w:lineRule="auto"/>
        <w:ind w:firstLineChars="150" w:firstLine="360"/>
        <w:jc w:val="left"/>
        <w:rPr>
          <w:color w:val="000000"/>
          <w:sz w:val="24"/>
          <w:u w:val="single"/>
        </w:rPr>
      </w:pPr>
    </w:p>
    <w:p w14:paraId="668E4DD4" w14:textId="77777777" w:rsidR="00FC3D25" w:rsidRDefault="00FC3D25">
      <w:pPr>
        <w:tabs>
          <w:tab w:val="left" w:pos="1800"/>
          <w:tab w:val="left" w:pos="5580"/>
        </w:tabs>
        <w:spacing w:line="360" w:lineRule="auto"/>
        <w:ind w:firstLineChars="150" w:firstLine="360"/>
        <w:jc w:val="left"/>
        <w:rPr>
          <w:color w:val="000000"/>
          <w:sz w:val="24"/>
          <w:u w:val="single"/>
        </w:rPr>
      </w:pPr>
    </w:p>
    <w:p w14:paraId="7C4C995A" w14:textId="77777777" w:rsidR="00FC3D25" w:rsidRDefault="006D550C">
      <w:pPr>
        <w:tabs>
          <w:tab w:val="left" w:pos="1800"/>
          <w:tab w:val="left" w:pos="5580"/>
        </w:tabs>
        <w:jc w:val="left"/>
        <w:rPr>
          <w:color w:val="000000"/>
          <w:sz w:val="24"/>
        </w:rPr>
      </w:pPr>
      <w:r>
        <w:rPr>
          <w:color w:val="000000"/>
          <w:sz w:val="24"/>
        </w:rPr>
        <w:t>注：</w:t>
      </w:r>
    </w:p>
    <w:p w14:paraId="21A3FBA5" w14:textId="77777777" w:rsidR="00FC3D25" w:rsidRDefault="006D550C">
      <w:pPr>
        <w:tabs>
          <w:tab w:val="left" w:pos="5580"/>
        </w:tabs>
        <w:spacing w:line="360" w:lineRule="auto"/>
        <w:jc w:val="left"/>
        <w:rPr>
          <w:color w:val="000000"/>
          <w:sz w:val="24"/>
          <w:szCs w:val="20"/>
        </w:rPr>
      </w:pPr>
      <w:r>
        <w:rPr>
          <w:rFonts w:hint="eastAsia"/>
          <w:color w:val="000000"/>
          <w:sz w:val="24"/>
          <w:szCs w:val="20"/>
        </w:rPr>
        <w:t>1</w:t>
      </w:r>
      <w:r>
        <w:rPr>
          <w:color w:val="000000"/>
          <w:sz w:val="24"/>
          <w:szCs w:val="20"/>
        </w:rPr>
        <w:t xml:space="preserve">. </w:t>
      </w:r>
      <w:r>
        <w:rPr>
          <w:color w:val="000000"/>
          <w:sz w:val="24"/>
          <w:szCs w:val="20"/>
        </w:rPr>
        <w:t>对竞争性磋商文件中的所有商务、技术要求，除本表所列明的所有偏离外，均视作供应商已对之理解和响应。</w:t>
      </w:r>
      <w:r>
        <w:rPr>
          <w:b/>
          <w:bCs/>
          <w:color w:val="000000"/>
          <w:sz w:val="24"/>
          <w:szCs w:val="20"/>
        </w:rPr>
        <w:t>此表中若无任何文字说明，内容为空白的响应无效。</w:t>
      </w:r>
    </w:p>
    <w:p w14:paraId="2AF9BCCA" w14:textId="77777777" w:rsidR="00FC3D25" w:rsidRDefault="006D550C">
      <w:pPr>
        <w:tabs>
          <w:tab w:val="left" w:pos="5580"/>
        </w:tabs>
        <w:spacing w:line="360" w:lineRule="auto"/>
        <w:jc w:val="left"/>
        <w:rPr>
          <w:color w:val="000000"/>
          <w:sz w:val="24"/>
          <w:szCs w:val="20"/>
        </w:rPr>
      </w:pPr>
      <w:r>
        <w:rPr>
          <w:color w:val="000000"/>
          <w:sz w:val="24"/>
          <w:szCs w:val="20"/>
        </w:rPr>
        <w:t>2.</w:t>
      </w:r>
      <w:proofErr w:type="gramStart"/>
      <w:r>
        <w:rPr>
          <w:rFonts w:hint="eastAsia"/>
          <w:color w:val="000000"/>
          <w:sz w:val="24"/>
          <w:szCs w:val="20"/>
        </w:rPr>
        <w:t>“偏离情况”列应据实</w:t>
      </w:r>
      <w:proofErr w:type="gramEnd"/>
      <w:r>
        <w:rPr>
          <w:rFonts w:hint="eastAsia"/>
          <w:color w:val="000000"/>
          <w:sz w:val="24"/>
          <w:szCs w:val="20"/>
        </w:rPr>
        <w:t>填写“正偏离”或“负偏离”或“无偏离”。</w:t>
      </w:r>
    </w:p>
    <w:p w14:paraId="49CC4EAD" w14:textId="77777777" w:rsidR="00FC3D25" w:rsidRDefault="006D550C">
      <w:pPr>
        <w:tabs>
          <w:tab w:val="left" w:pos="5580"/>
        </w:tabs>
        <w:spacing w:line="360" w:lineRule="auto"/>
        <w:jc w:val="left"/>
        <w:rPr>
          <w:color w:val="000000"/>
          <w:sz w:val="24"/>
          <w:szCs w:val="20"/>
        </w:rPr>
      </w:pPr>
      <w:r>
        <w:rPr>
          <w:rFonts w:hint="eastAsia"/>
          <w:color w:val="000000"/>
          <w:sz w:val="24"/>
          <w:szCs w:val="20"/>
        </w:rPr>
        <w:t>3.</w:t>
      </w:r>
      <w:r>
        <w:rPr>
          <w:rFonts w:hint="eastAsia"/>
          <w:color w:val="000000"/>
          <w:sz w:val="24"/>
          <w:szCs w:val="20"/>
        </w:rPr>
        <w:t>供应商应在本表中对采购文件第四章采购需求技术规格的内容进行逐项应答，需在引用采购文件要求的基础上</w:t>
      </w:r>
      <w:r>
        <w:rPr>
          <w:rFonts w:hint="eastAsia"/>
          <w:color w:val="000000"/>
          <w:sz w:val="24"/>
          <w:szCs w:val="20"/>
        </w:rPr>
        <w:t>,</w:t>
      </w:r>
      <w:r>
        <w:rPr>
          <w:rFonts w:hint="eastAsia"/>
          <w:color w:val="000000"/>
          <w:sz w:val="24"/>
          <w:szCs w:val="20"/>
        </w:rPr>
        <w:t>进行逐条逐项答复、说明或解释。对于评标标准或采购需求中要求提供证明材料的指标，应在说明中标注出对应证明材料的页码。</w:t>
      </w:r>
    </w:p>
    <w:p w14:paraId="3DF30CA7" w14:textId="77777777" w:rsidR="00FC3D25" w:rsidRDefault="00FC3D25">
      <w:pPr>
        <w:tabs>
          <w:tab w:val="left" w:pos="1800"/>
          <w:tab w:val="left" w:pos="5580"/>
        </w:tabs>
        <w:jc w:val="left"/>
        <w:rPr>
          <w:color w:val="000000"/>
          <w:sz w:val="24"/>
        </w:rPr>
      </w:pPr>
    </w:p>
    <w:p w14:paraId="30393949" w14:textId="77777777" w:rsidR="00FC3D25" w:rsidRDefault="006D550C">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24A672CE" w14:textId="00E42A77" w:rsidR="00FC3D25" w:rsidRPr="009B024D" w:rsidRDefault="006D550C" w:rsidP="009B024D">
      <w:pPr>
        <w:autoSpaceDE w:val="0"/>
        <w:autoSpaceDN w:val="0"/>
        <w:adjustRightInd w:val="0"/>
        <w:snapToGrid w:val="0"/>
        <w:spacing w:before="25" w:after="25" w:line="360" w:lineRule="auto"/>
        <w:ind w:right="360"/>
        <w:jc w:val="left"/>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r w:rsidR="007437C5">
        <w:rPr>
          <w:b/>
          <w:color w:val="000000"/>
          <w:sz w:val="24"/>
        </w:rPr>
        <w:t xml:space="preserve"> </w:t>
      </w:r>
    </w:p>
    <w:p w14:paraId="208F1A23" w14:textId="580762D3" w:rsidR="00FC3D25" w:rsidRDefault="006D550C">
      <w:pPr>
        <w:tabs>
          <w:tab w:val="left" w:pos="360"/>
        </w:tabs>
        <w:snapToGrid w:val="0"/>
        <w:spacing w:line="360" w:lineRule="auto"/>
        <w:outlineLvl w:val="1"/>
        <w:rPr>
          <w:sz w:val="24"/>
        </w:rPr>
      </w:pPr>
      <w:r>
        <w:rPr>
          <w:color w:val="000000"/>
          <w:sz w:val="24"/>
          <w:szCs w:val="20"/>
        </w:rPr>
        <w:br w:type="page"/>
      </w:r>
      <w:r>
        <w:rPr>
          <w:sz w:val="24"/>
        </w:rPr>
        <w:lastRenderedPageBreak/>
        <w:t>1</w:t>
      </w:r>
      <w:r w:rsidR="007437C5">
        <w:rPr>
          <w:rFonts w:hint="eastAsia"/>
          <w:sz w:val="24"/>
        </w:rPr>
        <w:t>1</w:t>
      </w:r>
      <w:r>
        <w:rPr>
          <w:sz w:val="24"/>
        </w:rPr>
        <w:t xml:space="preserve">  </w:t>
      </w:r>
      <w:r>
        <w:rPr>
          <w:sz w:val="24"/>
        </w:rPr>
        <w:t>竞争性磋商文件要求提供或供应商认为应附的其他材料</w:t>
      </w:r>
    </w:p>
    <w:p w14:paraId="2CEA6744" w14:textId="44F229CA" w:rsidR="00FC3D25" w:rsidRDefault="006D550C">
      <w:pPr>
        <w:tabs>
          <w:tab w:val="left" w:pos="360"/>
        </w:tabs>
        <w:snapToGrid w:val="0"/>
        <w:spacing w:line="360" w:lineRule="auto"/>
        <w:outlineLvl w:val="1"/>
        <w:rPr>
          <w:sz w:val="24"/>
        </w:rPr>
      </w:pPr>
      <w:r>
        <w:rPr>
          <w:rFonts w:hint="eastAsia"/>
          <w:b/>
          <w:bCs/>
          <w:sz w:val="24"/>
        </w:rPr>
        <w:t>1</w:t>
      </w:r>
      <w:r w:rsidR="007437C5">
        <w:rPr>
          <w:rFonts w:hint="eastAsia"/>
          <w:b/>
          <w:bCs/>
          <w:sz w:val="24"/>
        </w:rPr>
        <w:t>1</w:t>
      </w:r>
      <w:r>
        <w:rPr>
          <w:rFonts w:hint="eastAsia"/>
          <w:b/>
          <w:bCs/>
          <w:sz w:val="24"/>
        </w:rPr>
        <w:t>.1</w:t>
      </w:r>
      <w:r>
        <w:rPr>
          <w:b/>
          <w:bCs/>
          <w:sz w:val="24"/>
        </w:rPr>
        <w:t>供应商基本情况表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9"/>
        <w:gridCol w:w="3426"/>
        <w:gridCol w:w="1217"/>
        <w:gridCol w:w="2316"/>
      </w:tblGrid>
      <w:tr w:rsidR="00FC3D25" w14:paraId="3CA350DF" w14:textId="77777777">
        <w:tc>
          <w:tcPr>
            <w:tcW w:w="1253" w:type="pct"/>
            <w:vAlign w:val="center"/>
          </w:tcPr>
          <w:p w14:paraId="3788582C" w14:textId="77777777" w:rsidR="00FC3D25" w:rsidRDefault="006D550C">
            <w:pPr>
              <w:spacing w:line="360" w:lineRule="auto"/>
              <w:ind w:rightChars="-94" w:right="-197"/>
              <w:jc w:val="center"/>
              <w:rPr>
                <w:b/>
                <w:bCs/>
                <w:szCs w:val="21"/>
              </w:rPr>
            </w:pPr>
            <w:r>
              <w:rPr>
                <w:b/>
                <w:bCs/>
                <w:szCs w:val="21"/>
                <w:lang w:val="zh-CN"/>
              </w:rPr>
              <w:t>单位名称</w:t>
            </w:r>
          </w:p>
        </w:tc>
        <w:tc>
          <w:tcPr>
            <w:tcW w:w="3746" w:type="pct"/>
            <w:gridSpan w:val="3"/>
            <w:vAlign w:val="center"/>
          </w:tcPr>
          <w:p w14:paraId="04AB59DE" w14:textId="77777777" w:rsidR="00FC3D25" w:rsidRDefault="00FC3D25">
            <w:pPr>
              <w:spacing w:line="360" w:lineRule="auto"/>
              <w:ind w:rightChars="-94" w:right="-197"/>
              <w:jc w:val="center"/>
              <w:rPr>
                <w:szCs w:val="21"/>
              </w:rPr>
            </w:pPr>
          </w:p>
        </w:tc>
      </w:tr>
      <w:tr w:rsidR="00FC3D25" w14:paraId="1CE6ECF4" w14:textId="77777777">
        <w:tc>
          <w:tcPr>
            <w:tcW w:w="1253" w:type="pct"/>
            <w:vAlign w:val="center"/>
          </w:tcPr>
          <w:p w14:paraId="60624FD4" w14:textId="77777777" w:rsidR="00FC3D25" w:rsidRDefault="006D550C">
            <w:pPr>
              <w:spacing w:line="360" w:lineRule="auto"/>
              <w:ind w:rightChars="-94" w:right="-197"/>
              <w:jc w:val="center"/>
              <w:rPr>
                <w:b/>
                <w:bCs/>
                <w:szCs w:val="21"/>
                <w:lang w:val="zh-CN"/>
              </w:rPr>
            </w:pPr>
            <w:r>
              <w:rPr>
                <w:b/>
                <w:bCs/>
                <w:szCs w:val="21"/>
                <w:lang w:val="zh-CN"/>
              </w:rPr>
              <w:t>法定代表人</w:t>
            </w:r>
          </w:p>
        </w:tc>
        <w:tc>
          <w:tcPr>
            <w:tcW w:w="1844" w:type="pct"/>
            <w:vAlign w:val="center"/>
          </w:tcPr>
          <w:p w14:paraId="369D6988" w14:textId="77777777" w:rsidR="00FC3D25" w:rsidRDefault="00FC3D25">
            <w:pPr>
              <w:spacing w:line="360" w:lineRule="auto"/>
              <w:ind w:rightChars="-94" w:right="-197"/>
              <w:jc w:val="center"/>
              <w:rPr>
                <w:szCs w:val="21"/>
              </w:rPr>
            </w:pPr>
          </w:p>
        </w:tc>
        <w:tc>
          <w:tcPr>
            <w:tcW w:w="655" w:type="pct"/>
            <w:vAlign w:val="center"/>
          </w:tcPr>
          <w:p w14:paraId="4FE6675D" w14:textId="77777777" w:rsidR="00FC3D25" w:rsidRDefault="006D550C">
            <w:pPr>
              <w:spacing w:line="360" w:lineRule="auto"/>
              <w:ind w:rightChars="-94" w:right="-197"/>
              <w:jc w:val="center"/>
              <w:rPr>
                <w:b/>
                <w:bCs/>
                <w:szCs w:val="21"/>
                <w:lang w:val="zh-CN"/>
              </w:rPr>
            </w:pPr>
            <w:r>
              <w:rPr>
                <w:b/>
                <w:bCs/>
                <w:szCs w:val="21"/>
                <w:lang w:val="zh-CN"/>
              </w:rPr>
              <w:t>注册资金</w:t>
            </w:r>
          </w:p>
        </w:tc>
        <w:tc>
          <w:tcPr>
            <w:tcW w:w="1247" w:type="pct"/>
            <w:vAlign w:val="center"/>
          </w:tcPr>
          <w:p w14:paraId="55183646" w14:textId="77777777" w:rsidR="00FC3D25" w:rsidRDefault="00FC3D25">
            <w:pPr>
              <w:spacing w:line="360" w:lineRule="auto"/>
              <w:ind w:rightChars="-94" w:right="-197"/>
              <w:jc w:val="center"/>
              <w:rPr>
                <w:szCs w:val="21"/>
              </w:rPr>
            </w:pPr>
          </w:p>
        </w:tc>
      </w:tr>
      <w:tr w:rsidR="00FC3D25" w14:paraId="10DAAF46" w14:textId="77777777">
        <w:tc>
          <w:tcPr>
            <w:tcW w:w="1253" w:type="pct"/>
            <w:vAlign w:val="center"/>
          </w:tcPr>
          <w:p w14:paraId="621D1817" w14:textId="77777777" w:rsidR="00FC3D25" w:rsidRDefault="006D550C">
            <w:pPr>
              <w:spacing w:line="360" w:lineRule="auto"/>
              <w:ind w:rightChars="-94" w:right="-197"/>
              <w:jc w:val="center"/>
              <w:rPr>
                <w:b/>
                <w:bCs/>
                <w:szCs w:val="21"/>
              </w:rPr>
            </w:pPr>
            <w:r>
              <w:rPr>
                <w:b/>
                <w:bCs/>
                <w:szCs w:val="21"/>
                <w:lang w:val="zh-CN"/>
              </w:rPr>
              <w:t>单位性质</w:t>
            </w:r>
          </w:p>
        </w:tc>
        <w:tc>
          <w:tcPr>
            <w:tcW w:w="1844" w:type="pct"/>
            <w:vAlign w:val="center"/>
          </w:tcPr>
          <w:p w14:paraId="11322730" w14:textId="77777777" w:rsidR="00FC3D25" w:rsidRDefault="00FC3D25">
            <w:pPr>
              <w:spacing w:line="360" w:lineRule="auto"/>
              <w:ind w:rightChars="-94" w:right="-197"/>
              <w:jc w:val="center"/>
              <w:rPr>
                <w:szCs w:val="21"/>
              </w:rPr>
            </w:pPr>
          </w:p>
        </w:tc>
        <w:tc>
          <w:tcPr>
            <w:tcW w:w="655" w:type="pct"/>
            <w:vAlign w:val="center"/>
          </w:tcPr>
          <w:p w14:paraId="4C162771" w14:textId="77777777" w:rsidR="00FC3D25" w:rsidRDefault="006D550C">
            <w:pPr>
              <w:spacing w:line="360" w:lineRule="auto"/>
              <w:ind w:rightChars="-94" w:right="-197"/>
              <w:jc w:val="center"/>
              <w:rPr>
                <w:b/>
                <w:bCs/>
                <w:szCs w:val="21"/>
              </w:rPr>
            </w:pPr>
            <w:r>
              <w:rPr>
                <w:b/>
                <w:bCs/>
                <w:szCs w:val="21"/>
                <w:lang w:val="zh-CN"/>
              </w:rPr>
              <w:t>成立时间</w:t>
            </w:r>
          </w:p>
        </w:tc>
        <w:tc>
          <w:tcPr>
            <w:tcW w:w="1247" w:type="pct"/>
            <w:vAlign w:val="center"/>
          </w:tcPr>
          <w:p w14:paraId="08F3ED13" w14:textId="77777777" w:rsidR="00FC3D25" w:rsidRDefault="00FC3D25">
            <w:pPr>
              <w:spacing w:line="360" w:lineRule="auto"/>
              <w:ind w:rightChars="-94" w:right="-197"/>
              <w:jc w:val="center"/>
              <w:rPr>
                <w:szCs w:val="21"/>
              </w:rPr>
            </w:pPr>
          </w:p>
        </w:tc>
      </w:tr>
      <w:tr w:rsidR="00FC3D25" w14:paraId="09F29943" w14:textId="77777777">
        <w:trPr>
          <w:trHeight w:val="388"/>
        </w:trPr>
        <w:tc>
          <w:tcPr>
            <w:tcW w:w="1253" w:type="pct"/>
            <w:vAlign w:val="center"/>
          </w:tcPr>
          <w:p w14:paraId="3082BAD7" w14:textId="77777777" w:rsidR="00FC3D25" w:rsidRDefault="006D550C">
            <w:pPr>
              <w:spacing w:line="360" w:lineRule="auto"/>
              <w:ind w:rightChars="-94" w:right="-197"/>
              <w:jc w:val="center"/>
              <w:rPr>
                <w:b/>
                <w:bCs/>
                <w:szCs w:val="21"/>
              </w:rPr>
            </w:pPr>
            <w:r>
              <w:rPr>
                <w:rFonts w:hint="eastAsia"/>
                <w:b/>
                <w:bCs/>
                <w:szCs w:val="21"/>
              </w:rPr>
              <w:t>企业类型</w:t>
            </w:r>
          </w:p>
        </w:tc>
        <w:tc>
          <w:tcPr>
            <w:tcW w:w="3746" w:type="pct"/>
            <w:gridSpan w:val="3"/>
            <w:vAlign w:val="center"/>
          </w:tcPr>
          <w:p w14:paraId="22469C9B" w14:textId="77777777" w:rsidR="00FC3D25" w:rsidRDefault="006D550C">
            <w:pPr>
              <w:spacing w:line="360" w:lineRule="auto"/>
              <w:ind w:rightChars="-94" w:right="-197"/>
              <w:jc w:val="center"/>
              <w:rPr>
                <w:szCs w:val="21"/>
              </w:rPr>
            </w:pPr>
            <w:r>
              <w:rPr>
                <w:rFonts w:hint="eastAsia"/>
                <w:b/>
                <w:bCs/>
                <w:szCs w:val="21"/>
              </w:rPr>
              <w:t xml:space="preserve">      </w:t>
            </w:r>
            <w:r>
              <w:rPr>
                <w:rFonts w:hint="eastAsia"/>
                <w:b/>
                <w:bCs/>
                <w:szCs w:val="21"/>
                <w:u w:val="single"/>
              </w:rPr>
              <w:t xml:space="preserve">        </w:t>
            </w:r>
            <w:r>
              <w:rPr>
                <w:rFonts w:hint="eastAsia"/>
                <w:b/>
                <w:bCs/>
                <w:szCs w:val="21"/>
              </w:rPr>
              <w:t>型</w:t>
            </w:r>
            <w:r>
              <w:rPr>
                <w:rFonts w:hint="eastAsia"/>
                <w:b/>
                <w:bCs/>
                <w:szCs w:val="21"/>
              </w:rPr>
              <w:t xml:space="preserve">       </w:t>
            </w:r>
            <w:r>
              <w:rPr>
                <w:rFonts w:hint="eastAsia"/>
                <w:b/>
                <w:bCs/>
                <w:szCs w:val="21"/>
              </w:rPr>
              <w:t>（四选</w:t>
            </w:r>
            <w:proofErr w:type="gramStart"/>
            <w:r>
              <w:rPr>
                <w:rFonts w:hint="eastAsia"/>
                <w:b/>
                <w:bCs/>
                <w:szCs w:val="21"/>
              </w:rPr>
              <w:t>一</w:t>
            </w:r>
            <w:proofErr w:type="gramEnd"/>
            <w:r>
              <w:rPr>
                <w:rFonts w:hint="eastAsia"/>
                <w:b/>
                <w:bCs/>
                <w:szCs w:val="21"/>
              </w:rPr>
              <w:t>：大型、中型、小型、微型）</w:t>
            </w:r>
          </w:p>
        </w:tc>
      </w:tr>
      <w:tr w:rsidR="00FC3D25" w14:paraId="25A4131C" w14:textId="77777777">
        <w:tc>
          <w:tcPr>
            <w:tcW w:w="1253" w:type="pct"/>
            <w:vAlign w:val="center"/>
          </w:tcPr>
          <w:p w14:paraId="3AEE6699" w14:textId="77777777" w:rsidR="00FC3D25" w:rsidRDefault="006D550C">
            <w:pPr>
              <w:spacing w:line="360" w:lineRule="auto"/>
              <w:ind w:rightChars="-94" w:right="-197"/>
              <w:jc w:val="center"/>
              <w:rPr>
                <w:b/>
                <w:bCs/>
                <w:szCs w:val="21"/>
              </w:rPr>
            </w:pPr>
            <w:r>
              <w:rPr>
                <w:b/>
                <w:bCs/>
                <w:szCs w:val="21"/>
                <w:lang w:val="zh-CN"/>
              </w:rPr>
              <w:t>单位地址</w:t>
            </w:r>
          </w:p>
        </w:tc>
        <w:tc>
          <w:tcPr>
            <w:tcW w:w="3746" w:type="pct"/>
            <w:gridSpan w:val="3"/>
            <w:vAlign w:val="center"/>
          </w:tcPr>
          <w:p w14:paraId="66E2CB74" w14:textId="77777777" w:rsidR="00FC3D25" w:rsidRDefault="00FC3D25">
            <w:pPr>
              <w:spacing w:line="360" w:lineRule="auto"/>
              <w:ind w:rightChars="-94" w:right="-197"/>
              <w:jc w:val="center"/>
              <w:rPr>
                <w:b/>
                <w:bCs/>
                <w:szCs w:val="21"/>
              </w:rPr>
            </w:pPr>
          </w:p>
        </w:tc>
      </w:tr>
      <w:tr w:rsidR="00FC3D25" w14:paraId="75531BCA" w14:textId="77777777">
        <w:trPr>
          <w:trHeight w:val="930"/>
        </w:trPr>
        <w:tc>
          <w:tcPr>
            <w:tcW w:w="1253" w:type="pct"/>
            <w:vAlign w:val="center"/>
          </w:tcPr>
          <w:p w14:paraId="227DD737" w14:textId="77777777" w:rsidR="00FC3D25" w:rsidRDefault="006D550C">
            <w:pPr>
              <w:spacing w:line="360" w:lineRule="auto"/>
              <w:ind w:rightChars="-94" w:right="-197"/>
              <w:jc w:val="center"/>
              <w:rPr>
                <w:b/>
                <w:bCs/>
                <w:szCs w:val="21"/>
              </w:rPr>
            </w:pPr>
            <w:r>
              <w:rPr>
                <w:b/>
                <w:bCs/>
                <w:szCs w:val="21"/>
                <w:lang w:val="zh-CN"/>
              </w:rPr>
              <w:t>经营范围</w:t>
            </w:r>
          </w:p>
        </w:tc>
        <w:tc>
          <w:tcPr>
            <w:tcW w:w="3746" w:type="pct"/>
            <w:gridSpan w:val="3"/>
            <w:vAlign w:val="center"/>
          </w:tcPr>
          <w:p w14:paraId="50B61BBE" w14:textId="77777777" w:rsidR="00FC3D25" w:rsidRDefault="00FC3D25">
            <w:pPr>
              <w:spacing w:line="360" w:lineRule="auto"/>
              <w:ind w:rightChars="-94" w:right="-197"/>
              <w:jc w:val="center"/>
              <w:rPr>
                <w:b/>
                <w:bCs/>
                <w:szCs w:val="21"/>
              </w:rPr>
            </w:pPr>
          </w:p>
        </w:tc>
      </w:tr>
      <w:tr w:rsidR="00FC3D25" w14:paraId="4457BF62" w14:textId="77777777">
        <w:tc>
          <w:tcPr>
            <w:tcW w:w="1253" w:type="pct"/>
            <w:vAlign w:val="center"/>
          </w:tcPr>
          <w:p w14:paraId="105E1770" w14:textId="77777777" w:rsidR="00FC3D25" w:rsidRDefault="006D550C">
            <w:pPr>
              <w:spacing w:line="360" w:lineRule="auto"/>
              <w:ind w:rightChars="-94" w:right="-197"/>
              <w:jc w:val="center"/>
              <w:rPr>
                <w:b/>
                <w:bCs/>
                <w:szCs w:val="21"/>
              </w:rPr>
            </w:pPr>
            <w:r>
              <w:rPr>
                <w:b/>
                <w:bCs/>
                <w:szCs w:val="21"/>
                <w:lang w:val="zh-CN"/>
              </w:rPr>
              <w:t>开户银行</w:t>
            </w:r>
          </w:p>
        </w:tc>
        <w:tc>
          <w:tcPr>
            <w:tcW w:w="1844" w:type="pct"/>
            <w:vAlign w:val="center"/>
          </w:tcPr>
          <w:p w14:paraId="04B5CB54" w14:textId="77777777" w:rsidR="00FC3D25" w:rsidRDefault="00FC3D25">
            <w:pPr>
              <w:spacing w:line="360" w:lineRule="auto"/>
              <w:ind w:rightChars="-94" w:right="-197"/>
              <w:jc w:val="center"/>
              <w:rPr>
                <w:szCs w:val="21"/>
              </w:rPr>
            </w:pPr>
          </w:p>
        </w:tc>
        <w:tc>
          <w:tcPr>
            <w:tcW w:w="655" w:type="pct"/>
            <w:vAlign w:val="center"/>
          </w:tcPr>
          <w:p w14:paraId="4D460C5D" w14:textId="77777777" w:rsidR="00FC3D25" w:rsidRDefault="006D550C">
            <w:pPr>
              <w:spacing w:line="360" w:lineRule="auto"/>
              <w:ind w:rightChars="-94" w:right="-197"/>
              <w:jc w:val="center"/>
              <w:rPr>
                <w:b/>
                <w:bCs/>
                <w:szCs w:val="21"/>
              </w:rPr>
            </w:pPr>
            <w:r>
              <w:rPr>
                <w:b/>
                <w:bCs/>
                <w:szCs w:val="21"/>
              </w:rPr>
              <w:t>银行账户</w:t>
            </w:r>
          </w:p>
        </w:tc>
        <w:tc>
          <w:tcPr>
            <w:tcW w:w="1247" w:type="pct"/>
            <w:vAlign w:val="center"/>
          </w:tcPr>
          <w:p w14:paraId="13552421" w14:textId="77777777" w:rsidR="00FC3D25" w:rsidRDefault="00FC3D25">
            <w:pPr>
              <w:spacing w:line="360" w:lineRule="auto"/>
              <w:ind w:rightChars="-94" w:right="-197"/>
              <w:jc w:val="center"/>
              <w:rPr>
                <w:szCs w:val="21"/>
              </w:rPr>
            </w:pPr>
          </w:p>
        </w:tc>
      </w:tr>
      <w:tr w:rsidR="00FC3D25" w14:paraId="2C3991A7" w14:textId="77777777">
        <w:tc>
          <w:tcPr>
            <w:tcW w:w="1253" w:type="pct"/>
            <w:vAlign w:val="center"/>
          </w:tcPr>
          <w:p w14:paraId="7555F1AF" w14:textId="77777777" w:rsidR="00FC3D25" w:rsidRDefault="006D550C">
            <w:pPr>
              <w:spacing w:line="360" w:lineRule="auto"/>
              <w:ind w:rightChars="-94" w:right="-197"/>
              <w:jc w:val="center"/>
              <w:rPr>
                <w:b/>
                <w:bCs/>
                <w:szCs w:val="21"/>
              </w:rPr>
            </w:pPr>
            <w:r>
              <w:rPr>
                <w:b/>
                <w:bCs/>
                <w:szCs w:val="21"/>
                <w:lang w:val="zh-CN"/>
              </w:rPr>
              <w:t>联系人</w:t>
            </w:r>
          </w:p>
        </w:tc>
        <w:tc>
          <w:tcPr>
            <w:tcW w:w="1844" w:type="pct"/>
            <w:vAlign w:val="center"/>
          </w:tcPr>
          <w:p w14:paraId="7D25B3AB" w14:textId="77777777" w:rsidR="00FC3D25" w:rsidRDefault="00FC3D25">
            <w:pPr>
              <w:spacing w:line="360" w:lineRule="auto"/>
              <w:ind w:rightChars="-94" w:right="-197"/>
              <w:jc w:val="center"/>
              <w:rPr>
                <w:szCs w:val="21"/>
              </w:rPr>
            </w:pPr>
          </w:p>
        </w:tc>
        <w:tc>
          <w:tcPr>
            <w:tcW w:w="655" w:type="pct"/>
            <w:vAlign w:val="center"/>
          </w:tcPr>
          <w:p w14:paraId="2A6A92F2" w14:textId="77777777" w:rsidR="00FC3D25" w:rsidRDefault="006D550C">
            <w:pPr>
              <w:spacing w:line="360" w:lineRule="auto"/>
              <w:ind w:rightChars="-94" w:right="-197"/>
              <w:jc w:val="center"/>
              <w:rPr>
                <w:b/>
                <w:bCs/>
                <w:szCs w:val="21"/>
              </w:rPr>
            </w:pPr>
            <w:r>
              <w:rPr>
                <w:b/>
                <w:bCs/>
                <w:szCs w:val="21"/>
                <w:lang w:val="zh-CN"/>
              </w:rPr>
              <w:t>联系电话</w:t>
            </w:r>
          </w:p>
        </w:tc>
        <w:tc>
          <w:tcPr>
            <w:tcW w:w="1247" w:type="pct"/>
            <w:vAlign w:val="center"/>
          </w:tcPr>
          <w:p w14:paraId="55941013" w14:textId="77777777" w:rsidR="00FC3D25" w:rsidRDefault="00FC3D25">
            <w:pPr>
              <w:spacing w:line="360" w:lineRule="auto"/>
              <w:ind w:rightChars="-94" w:right="-197"/>
              <w:jc w:val="center"/>
              <w:rPr>
                <w:szCs w:val="21"/>
              </w:rPr>
            </w:pPr>
          </w:p>
        </w:tc>
      </w:tr>
      <w:tr w:rsidR="00FC3D25" w14:paraId="5C5D91A9" w14:textId="77777777">
        <w:trPr>
          <w:trHeight w:val="5138"/>
        </w:trPr>
        <w:tc>
          <w:tcPr>
            <w:tcW w:w="1253" w:type="pct"/>
            <w:vAlign w:val="center"/>
          </w:tcPr>
          <w:p w14:paraId="37958AF6" w14:textId="77777777" w:rsidR="00FC3D25" w:rsidRDefault="006D550C">
            <w:pPr>
              <w:spacing w:line="360" w:lineRule="auto"/>
              <w:ind w:rightChars="-94" w:right="-197"/>
              <w:jc w:val="center"/>
              <w:rPr>
                <w:szCs w:val="21"/>
              </w:rPr>
            </w:pPr>
            <w:r>
              <w:rPr>
                <w:b/>
                <w:bCs/>
                <w:szCs w:val="21"/>
                <w:lang w:val="zh-CN"/>
              </w:rPr>
              <w:t>基本情况</w:t>
            </w:r>
          </w:p>
        </w:tc>
        <w:tc>
          <w:tcPr>
            <w:tcW w:w="3746" w:type="pct"/>
            <w:gridSpan w:val="3"/>
            <w:vAlign w:val="center"/>
          </w:tcPr>
          <w:p w14:paraId="7F00CA4B" w14:textId="77777777" w:rsidR="00FC3D25" w:rsidRDefault="00FC3D25">
            <w:pPr>
              <w:spacing w:line="360" w:lineRule="auto"/>
              <w:ind w:rightChars="-94" w:right="-197"/>
              <w:jc w:val="center"/>
              <w:rPr>
                <w:szCs w:val="21"/>
              </w:rPr>
            </w:pPr>
          </w:p>
        </w:tc>
      </w:tr>
    </w:tbl>
    <w:p w14:paraId="0CA9E853" w14:textId="77777777" w:rsidR="00FC3D25" w:rsidRDefault="00FC3D25">
      <w:pPr>
        <w:spacing w:line="360" w:lineRule="auto"/>
        <w:ind w:rightChars="-27" w:right="-57"/>
        <w:jc w:val="left"/>
        <w:rPr>
          <w:szCs w:val="21"/>
          <w:lang w:val="zh-CN"/>
        </w:rPr>
      </w:pPr>
    </w:p>
    <w:p w14:paraId="6D426927" w14:textId="77777777" w:rsidR="00FC3D25" w:rsidRDefault="006D550C">
      <w:pPr>
        <w:widowControl/>
        <w:jc w:val="left"/>
        <w:rPr>
          <w:szCs w:val="21"/>
        </w:rPr>
      </w:pPr>
      <w:r>
        <w:rPr>
          <w:szCs w:val="21"/>
        </w:rPr>
        <w:br w:type="page"/>
      </w:r>
    </w:p>
    <w:p w14:paraId="27C8F56E" w14:textId="5FCCA6E1" w:rsidR="00FC3D25" w:rsidRDefault="006D550C">
      <w:pPr>
        <w:tabs>
          <w:tab w:val="left" w:pos="360"/>
        </w:tabs>
        <w:snapToGrid w:val="0"/>
        <w:spacing w:line="360" w:lineRule="auto"/>
        <w:outlineLvl w:val="1"/>
        <w:rPr>
          <w:sz w:val="24"/>
        </w:rPr>
      </w:pPr>
      <w:r>
        <w:rPr>
          <w:rFonts w:hint="eastAsia"/>
          <w:sz w:val="24"/>
        </w:rPr>
        <w:lastRenderedPageBreak/>
        <w:t>1</w:t>
      </w:r>
      <w:r w:rsidR="007437C5">
        <w:rPr>
          <w:rFonts w:hint="eastAsia"/>
          <w:sz w:val="24"/>
        </w:rPr>
        <w:t>1</w:t>
      </w:r>
      <w:r>
        <w:rPr>
          <w:rFonts w:hint="eastAsia"/>
          <w:sz w:val="24"/>
        </w:rPr>
        <w:t>.2</w:t>
      </w:r>
      <w:r>
        <w:rPr>
          <w:rFonts w:hint="eastAsia"/>
          <w:sz w:val="24"/>
        </w:rPr>
        <w:t>同类</w:t>
      </w:r>
      <w:r>
        <w:rPr>
          <w:sz w:val="24"/>
        </w:rPr>
        <w:t>项目业绩</w:t>
      </w: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1025"/>
        <w:gridCol w:w="1672"/>
        <w:gridCol w:w="1763"/>
        <w:gridCol w:w="1845"/>
        <w:gridCol w:w="1681"/>
        <w:gridCol w:w="1302"/>
      </w:tblGrid>
      <w:tr w:rsidR="00FC3D25" w14:paraId="4D414CC9" w14:textId="77777777">
        <w:trPr>
          <w:trHeight w:val="397"/>
          <w:jc w:val="center"/>
        </w:trPr>
        <w:tc>
          <w:tcPr>
            <w:tcW w:w="551" w:type="pct"/>
            <w:tcBorders>
              <w:top w:val="single" w:sz="4" w:space="0" w:color="auto"/>
            </w:tcBorders>
          </w:tcPr>
          <w:p w14:paraId="637C44F7" w14:textId="77777777" w:rsidR="00FC3D25" w:rsidRDefault="006D550C">
            <w:pPr>
              <w:jc w:val="center"/>
            </w:pPr>
            <w:r>
              <w:t>序号</w:t>
            </w:r>
          </w:p>
        </w:tc>
        <w:tc>
          <w:tcPr>
            <w:tcW w:w="900" w:type="pct"/>
            <w:tcBorders>
              <w:top w:val="single" w:sz="4" w:space="0" w:color="auto"/>
            </w:tcBorders>
          </w:tcPr>
          <w:p w14:paraId="316EA6ED" w14:textId="77777777" w:rsidR="00FC3D25" w:rsidRDefault="006D550C">
            <w:pPr>
              <w:jc w:val="center"/>
            </w:pPr>
            <w:r>
              <w:t>项目名称</w:t>
            </w:r>
          </w:p>
        </w:tc>
        <w:tc>
          <w:tcPr>
            <w:tcW w:w="949" w:type="pct"/>
            <w:tcBorders>
              <w:top w:val="single" w:sz="4" w:space="0" w:color="auto"/>
            </w:tcBorders>
          </w:tcPr>
          <w:p w14:paraId="7D069ADA" w14:textId="77777777" w:rsidR="00FC3D25" w:rsidRDefault="006D550C">
            <w:pPr>
              <w:jc w:val="center"/>
            </w:pPr>
            <w:r>
              <w:t>合同金额</w:t>
            </w:r>
          </w:p>
        </w:tc>
        <w:tc>
          <w:tcPr>
            <w:tcW w:w="993" w:type="pct"/>
            <w:tcBorders>
              <w:top w:val="single" w:sz="4" w:space="0" w:color="auto"/>
            </w:tcBorders>
          </w:tcPr>
          <w:p w14:paraId="016F855A" w14:textId="77777777" w:rsidR="00FC3D25" w:rsidRDefault="006D550C">
            <w:pPr>
              <w:jc w:val="center"/>
            </w:pPr>
            <w:r>
              <w:t>起止时间</w:t>
            </w:r>
          </w:p>
        </w:tc>
        <w:tc>
          <w:tcPr>
            <w:tcW w:w="905" w:type="pct"/>
            <w:tcBorders>
              <w:top w:val="single" w:sz="4" w:space="0" w:color="auto"/>
            </w:tcBorders>
          </w:tcPr>
          <w:p w14:paraId="2E5B6D64" w14:textId="77777777" w:rsidR="00FC3D25" w:rsidRDefault="006D550C">
            <w:pPr>
              <w:jc w:val="center"/>
            </w:pPr>
            <w:r>
              <w:rPr>
                <w:rFonts w:hint="eastAsia"/>
              </w:rPr>
              <w:t>主要内容</w:t>
            </w:r>
          </w:p>
        </w:tc>
        <w:tc>
          <w:tcPr>
            <w:tcW w:w="701" w:type="pct"/>
            <w:tcBorders>
              <w:top w:val="single" w:sz="4" w:space="0" w:color="auto"/>
            </w:tcBorders>
          </w:tcPr>
          <w:p w14:paraId="048068CE" w14:textId="77777777" w:rsidR="00FC3D25" w:rsidRDefault="006D550C">
            <w:pPr>
              <w:jc w:val="center"/>
            </w:pPr>
            <w:r>
              <w:t>备注</w:t>
            </w:r>
          </w:p>
        </w:tc>
      </w:tr>
      <w:tr w:rsidR="00FC3D25" w14:paraId="05B7081A" w14:textId="77777777">
        <w:trPr>
          <w:trHeight w:val="397"/>
          <w:jc w:val="center"/>
        </w:trPr>
        <w:tc>
          <w:tcPr>
            <w:tcW w:w="551" w:type="pct"/>
          </w:tcPr>
          <w:p w14:paraId="5D2BA814" w14:textId="77777777" w:rsidR="00FC3D25" w:rsidRDefault="006D550C">
            <w:pPr>
              <w:jc w:val="center"/>
            </w:pPr>
            <w:r>
              <w:t>1</w:t>
            </w:r>
          </w:p>
        </w:tc>
        <w:tc>
          <w:tcPr>
            <w:tcW w:w="900" w:type="pct"/>
          </w:tcPr>
          <w:p w14:paraId="6EDBDC62" w14:textId="77777777" w:rsidR="00FC3D25" w:rsidRDefault="00FC3D25"/>
        </w:tc>
        <w:tc>
          <w:tcPr>
            <w:tcW w:w="949" w:type="pct"/>
          </w:tcPr>
          <w:p w14:paraId="03A282A2" w14:textId="77777777" w:rsidR="00FC3D25" w:rsidRDefault="00FC3D25"/>
        </w:tc>
        <w:tc>
          <w:tcPr>
            <w:tcW w:w="993" w:type="pct"/>
          </w:tcPr>
          <w:p w14:paraId="0C7A2B0A" w14:textId="77777777" w:rsidR="00FC3D25" w:rsidRDefault="00FC3D25"/>
        </w:tc>
        <w:tc>
          <w:tcPr>
            <w:tcW w:w="905" w:type="pct"/>
          </w:tcPr>
          <w:p w14:paraId="45D1DC39" w14:textId="77777777" w:rsidR="00FC3D25" w:rsidRDefault="00FC3D25"/>
        </w:tc>
        <w:tc>
          <w:tcPr>
            <w:tcW w:w="701" w:type="pct"/>
          </w:tcPr>
          <w:p w14:paraId="1EFA5C63" w14:textId="77777777" w:rsidR="00FC3D25" w:rsidRDefault="00FC3D25"/>
        </w:tc>
      </w:tr>
      <w:tr w:rsidR="00FC3D25" w14:paraId="1EBBB0CF" w14:textId="77777777">
        <w:trPr>
          <w:trHeight w:val="397"/>
          <w:jc w:val="center"/>
        </w:trPr>
        <w:tc>
          <w:tcPr>
            <w:tcW w:w="551" w:type="pct"/>
          </w:tcPr>
          <w:p w14:paraId="59BE8185" w14:textId="77777777" w:rsidR="00FC3D25" w:rsidRDefault="006D550C">
            <w:pPr>
              <w:jc w:val="center"/>
            </w:pPr>
            <w:r>
              <w:t>2</w:t>
            </w:r>
          </w:p>
        </w:tc>
        <w:tc>
          <w:tcPr>
            <w:tcW w:w="900" w:type="pct"/>
          </w:tcPr>
          <w:p w14:paraId="7C7BAE5E" w14:textId="77777777" w:rsidR="00FC3D25" w:rsidRDefault="00FC3D25"/>
        </w:tc>
        <w:tc>
          <w:tcPr>
            <w:tcW w:w="949" w:type="pct"/>
          </w:tcPr>
          <w:p w14:paraId="2FDD514C" w14:textId="77777777" w:rsidR="00FC3D25" w:rsidRDefault="00FC3D25"/>
        </w:tc>
        <w:tc>
          <w:tcPr>
            <w:tcW w:w="993" w:type="pct"/>
          </w:tcPr>
          <w:p w14:paraId="5884A1E8" w14:textId="77777777" w:rsidR="00FC3D25" w:rsidRDefault="00FC3D25"/>
        </w:tc>
        <w:tc>
          <w:tcPr>
            <w:tcW w:w="905" w:type="pct"/>
          </w:tcPr>
          <w:p w14:paraId="73441E31" w14:textId="77777777" w:rsidR="00FC3D25" w:rsidRDefault="00FC3D25"/>
        </w:tc>
        <w:tc>
          <w:tcPr>
            <w:tcW w:w="701" w:type="pct"/>
          </w:tcPr>
          <w:p w14:paraId="174720A2" w14:textId="77777777" w:rsidR="00FC3D25" w:rsidRDefault="00FC3D25"/>
        </w:tc>
      </w:tr>
      <w:tr w:rsidR="00FC3D25" w14:paraId="5A0A3370" w14:textId="77777777">
        <w:trPr>
          <w:trHeight w:val="397"/>
          <w:jc w:val="center"/>
        </w:trPr>
        <w:tc>
          <w:tcPr>
            <w:tcW w:w="551" w:type="pct"/>
          </w:tcPr>
          <w:p w14:paraId="217AB364" w14:textId="77777777" w:rsidR="00FC3D25" w:rsidRDefault="006D550C">
            <w:pPr>
              <w:jc w:val="center"/>
            </w:pPr>
            <w:r>
              <w:t>3</w:t>
            </w:r>
          </w:p>
        </w:tc>
        <w:tc>
          <w:tcPr>
            <w:tcW w:w="900" w:type="pct"/>
          </w:tcPr>
          <w:p w14:paraId="7B40D406" w14:textId="77777777" w:rsidR="00FC3D25" w:rsidRDefault="00FC3D25"/>
        </w:tc>
        <w:tc>
          <w:tcPr>
            <w:tcW w:w="949" w:type="pct"/>
          </w:tcPr>
          <w:p w14:paraId="0112DC13" w14:textId="77777777" w:rsidR="00FC3D25" w:rsidRDefault="00FC3D25"/>
        </w:tc>
        <w:tc>
          <w:tcPr>
            <w:tcW w:w="993" w:type="pct"/>
          </w:tcPr>
          <w:p w14:paraId="4B917BF9" w14:textId="77777777" w:rsidR="00FC3D25" w:rsidRDefault="00FC3D25"/>
        </w:tc>
        <w:tc>
          <w:tcPr>
            <w:tcW w:w="905" w:type="pct"/>
          </w:tcPr>
          <w:p w14:paraId="274DECB5" w14:textId="77777777" w:rsidR="00FC3D25" w:rsidRDefault="00FC3D25"/>
        </w:tc>
        <w:tc>
          <w:tcPr>
            <w:tcW w:w="701" w:type="pct"/>
          </w:tcPr>
          <w:p w14:paraId="737E943F" w14:textId="77777777" w:rsidR="00FC3D25" w:rsidRDefault="00FC3D25"/>
        </w:tc>
      </w:tr>
      <w:tr w:rsidR="00FC3D25" w14:paraId="25648524" w14:textId="77777777">
        <w:trPr>
          <w:trHeight w:val="397"/>
          <w:jc w:val="center"/>
        </w:trPr>
        <w:tc>
          <w:tcPr>
            <w:tcW w:w="551" w:type="pct"/>
          </w:tcPr>
          <w:p w14:paraId="546447F2" w14:textId="77777777" w:rsidR="00FC3D25" w:rsidRDefault="006D550C">
            <w:pPr>
              <w:jc w:val="center"/>
            </w:pPr>
            <w:r>
              <w:t>4</w:t>
            </w:r>
          </w:p>
        </w:tc>
        <w:tc>
          <w:tcPr>
            <w:tcW w:w="900" w:type="pct"/>
          </w:tcPr>
          <w:p w14:paraId="2628FD36" w14:textId="77777777" w:rsidR="00FC3D25" w:rsidRDefault="00FC3D25"/>
        </w:tc>
        <w:tc>
          <w:tcPr>
            <w:tcW w:w="949" w:type="pct"/>
          </w:tcPr>
          <w:p w14:paraId="0D86C27C" w14:textId="77777777" w:rsidR="00FC3D25" w:rsidRDefault="00FC3D25"/>
        </w:tc>
        <w:tc>
          <w:tcPr>
            <w:tcW w:w="993" w:type="pct"/>
          </w:tcPr>
          <w:p w14:paraId="05DFB590" w14:textId="77777777" w:rsidR="00FC3D25" w:rsidRDefault="00FC3D25"/>
        </w:tc>
        <w:tc>
          <w:tcPr>
            <w:tcW w:w="905" w:type="pct"/>
          </w:tcPr>
          <w:p w14:paraId="724516B9" w14:textId="77777777" w:rsidR="00FC3D25" w:rsidRDefault="00FC3D25"/>
        </w:tc>
        <w:tc>
          <w:tcPr>
            <w:tcW w:w="701" w:type="pct"/>
          </w:tcPr>
          <w:p w14:paraId="5F85A700" w14:textId="77777777" w:rsidR="00FC3D25" w:rsidRDefault="00FC3D25"/>
        </w:tc>
      </w:tr>
      <w:tr w:rsidR="00FC3D25" w14:paraId="76EC1FBB" w14:textId="77777777">
        <w:trPr>
          <w:trHeight w:val="397"/>
          <w:jc w:val="center"/>
        </w:trPr>
        <w:tc>
          <w:tcPr>
            <w:tcW w:w="551" w:type="pct"/>
          </w:tcPr>
          <w:p w14:paraId="1C547D43" w14:textId="77777777" w:rsidR="00FC3D25" w:rsidRDefault="006D550C">
            <w:pPr>
              <w:jc w:val="center"/>
            </w:pPr>
            <w:r>
              <w:t>5</w:t>
            </w:r>
          </w:p>
        </w:tc>
        <w:tc>
          <w:tcPr>
            <w:tcW w:w="900" w:type="pct"/>
          </w:tcPr>
          <w:p w14:paraId="70563C3E" w14:textId="77777777" w:rsidR="00FC3D25" w:rsidRDefault="00FC3D25"/>
        </w:tc>
        <w:tc>
          <w:tcPr>
            <w:tcW w:w="949" w:type="pct"/>
          </w:tcPr>
          <w:p w14:paraId="37520C9C" w14:textId="77777777" w:rsidR="00FC3D25" w:rsidRDefault="00FC3D25"/>
        </w:tc>
        <w:tc>
          <w:tcPr>
            <w:tcW w:w="993" w:type="pct"/>
          </w:tcPr>
          <w:p w14:paraId="61BAA0B3" w14:textId="77777777" w:rsidR="00FC3D25" w:rsidRDefault="00FC3D25"/>
        </w:tc>
        <w:tc>
          <w:tcPr>
            <w:tcW w:w="905" w:type="pct"/>
          </w:tcPr>
          <w:p w14:paraId="4FB3DFAC" w14:textId="77777777" w:rsidR="00FC3D25" w:rsidRDefault="00FC3D25"/>
        </w:tc>
        <w:tc>
          <w:tcPr>
            <w:tcW w:w="701" w:type="pct"/>
          </w:tcPr>
          <w:p w14:paraId="4298B1DC" w14:textId="77777777" w:rsidR="00FC3D25" w:rsidRDefault="00FC3D25"/>
        </w:tc>
      </w:tr>
      <w:tr w:rsidR="00FC3D25" w14:paraId="2D7EEB63" w14:textId="77777777">
        <w:trPr>
          <w:trHeight w:val="397"/>
          <w:jc w:val="center"/>
        </w:trPr>
        <w:tc>
          <w:tcPr>
            <w:tcW w:w="551" w:type="pct"/>
          </w:tcPr>
          <w:p w14:paraId="5B8A4ED4" w14:textId="77777777" w:rsidR="00FC3D25" w:rsidRDefault="006D550C">
            <w:pPr>
              <w:jc w:val="center"/>
            </w:pPr>
            <w:r>
              <w:t>6</w:t>
            </w:r>
          </w:p>
        </w:tc>
        <w:tc>
          <w:tcPr>
            <w:tcW w:w="900" w:type="pct"/>
          </w:tcPr>
          <w:p w14:paraId="63FF0BA2" w14:textId="77777777" w:rsidR="00FC3D25" w:rsidRDefault="00FC3D25"/>
        </w:tc>
        <w:tc>
          <w:tcPr>
            <w:tcW w:w="949" w:type="pct"/>
          </w:tcPr>
          <w:p w14:paraId="4A6E1FEA" w14:textId="77777777" w:rsidR="00FC3D25" w:rsidRDefault="00FC3D25"/>
        </w:tc>
        <w:tc>
          <w:tcPr>
            <w:tcW w:w="993" w:type="pct"/>
          </w:tcPr>
          <w:p w14:paraId="7DCB3A95" w14:textId="77777777" w:rsidR="00FC3D25" w:rsidRDefault="00FC3D25"/>
        </w:tc>
        <w:tc>
          <w:tcPr>
            <w:tcW w:w="905" w:type="pct"/>
          </w:tcPr>
          <w:p w14:paraId="78935984" w14:textId="77777777" w:rsidR="00FC3D25" w:rsidRDefault="00FC3D25"/>
        </w:tc>
        <w:tc>
          <w:tcPr>
            <w:tcW w:w="701" w:type="pct"/>
          </w:tcPr>
          <w:p w14:paraId="47DE12AA" w14:textId="77777777" w:rsidR="00FC3D25" w:rsidRDefault="00FC3D25"/>
        </w:tc>
      </w:tr>
      <w:tr w:rsidR="00FC3D25" w14:paraId="0322930D" w14:textId="77777777">
        <w:trPr>
          <w:trHeight w:val="397"/>
          <w:jc w:val="center"/>
        </w:trPr>
        <w:tc>
          <w:tcPr>
            <w:tcW w:w="551" w:type="pct"/>
          </w:tcPr>
          <w:p w14:paraId="7918F074" w14:textId="77777777" w:rsidR="00FC3D25" w:rsidRDefault="006D550C">
            <w:pPr>
              <w:jc w:val="center"/>
            </w:pPr>
            <w:r>
              <w:t>7</w:t>
            </w:r>
          </w:p>
        </w:tc>
        <w:tc>
          <w:tcPr>
            <w:tcW w:w="900" w:type="pct"/>
          </w:tcPr>
          <w:p w14:paraId="4CCD9AE2" w14:textId="77777777" w:rsidR="00FC3D25" w:rsidRDefault="00FC3D25"/>
        </w:tc>
        <w:tc>
          <w:tcPr>
            <w:tcW w:w="949" w:type="pct"/>
          </w:tcPr>
          <w:p w14:paraId="06BBBCFA" w14:textId="77777777" w:rsidR="00FC3D25" w:rsidRDefault="00FC3D25"/>
        </w:tc>
        <w:tc>
          <w:tcPr>
            <w:tcW w:w="993" w:type="pct"/>
          </w:tcPr>
          <w:p w14:paraId="6B4D735F" w14:textId="77777777" w:rsidR="00FC3D25" w:rsidRDefault="00FC3D25"/>
        </w:tc>
        <w:tc>
          <w:tcPr>
            <w:tcW w:w="905" w:type="pct"/>
          </w:tcPr>
          <w:p w14:paraId="154FF854" w14:textId="77777777" w:rsidR="00FC3D25" w:rsidRDefault="00FC3D25"/>
        </w:tc>
        <w:tc>
          <w:tcPr>
            <w:tcW w:w="701" w:type="pct"/>
          </w:tcPr>
          <w:p w14:paraId="37F668E3" w14:textId="77777777" w:rsidR="00FC3D25" w:rsidRDefault="00FC3D25"/>
        </w:tc>
      </w:tr>
      <w:tr w:rsidR="00FC3D25" w14:paraId="0A3F90DA" w14:textId="77777777">
        <w:trPr>
          <w:trHeight w:val="397"/>
          <w:jc w:val="center"/>
        </w:trPr>
        <w:tc>
          <w:tcPr>
            <w:tcW w:w="551" w:type="pct"/>
          </w:tcPr>
          <w:p w14:paraId="6070113E" w14:textId="77777777" w:rsidR="00FC3D25" w:rsidRDefault="006D550C">
            <w:pPr>
              <w:jc w:val="center"/>
            </w:pPr>
            <w:r>
              <w:t>8</w:t>
            </w:r>
          </w:p>
        </w:tc>
        <w:tc>
          <w:tcPr>
            <w:tcW w:w="900" w:type="pct"/>
          </w:tcPr>
          <w:p w14:paraId="46526838" w14:textId="77777777" w:rsidR="00FC3D25" w:rsidRDefault="00FC3D25"/>
        </w:tc>
        <w:tc>
          <w:tcPr>
            <w:tcW w:w="949" w:type="pct"/>
          </w:tcPr>
          <w:p w14:paraId="6274FE04" w14:textId="77777777" w:rsidR="00FC3D25" w:rsidRDefault="00FC3D25"/>
        </w:tc>
        <w:tc>
          <w:tcPr>
            <w:tcW w:w="993" w:type="pct"/>
          </w:tcPr>
          <w:p w14:paraId="3D41B8D8" w14:textId="77777777" w:rsidR="00FC3D25" w:rsidRDefault="00FC3D25"/>
        </w:tc>
        <w:tc>
          <w:tcPr>
            <w:tcW w:w="905" w:type="pct"/>
          </w:tcPr>
          <w:p w14:paraId="1D5D04B2" w14:textId="77777777" w:rsidR="00FC3D25" w:rsidRDefault="00FC3D25"/>
        </w:tc>
        <w:tc>
          <w:tcPr>
            <w:tcW w:w="701" w:type="pct"/>
          </w:tcPr>
          <w:p w14:paraId="1489EC6B" w14:textId="77777777" w:rsidR="00FC3D25" w:rsidRDefault="00FC3D25"/>
        </w:tc>
      </w:tr>
      <w:tr w:rsidR="00FC3D25" w14:paraId="15CE6590" w14:textId="77777777">
        <w:trPr>
          <w:trHeight w:val="397"/>
          <w:jc w:val="center"/>
        </w:trPr>
        <w:tc>
          <w:tcPr>
            <w:tcW w:w="551" w:type="pct"/>
          </w:tcPr>
          <w:p w14:paraId="43A4B5B7" w14:textId="77777777" w:rsidR="00FC3D25" w:rsidRDefault="006D550C">
            <w:pPr>
              <w:jc w:val="center"/>
            </w:pPr>
            <w:r>
              <w:t>……</w:t>
            </w:r>
          </w:p>
        </w:tc>
        <w:tc>
          <w:tcPr>
            <w:tcW w:w="900" w:type="pct"/>
          </w:tcPr>
          <w:p w14:paraId="20DC0200" w14:textId="77777777" w:rsidR="00FC3D25" w:rsidRDefault="00FC3D25"/>
        </w:tc>
        <w:tc>
          <w:tcPr>
            <w:tcW w:w="949" w:type="pct"/>
          </w:tcPr>
          <w:p w14:paraId="33458FA5" w14:textId="77777777" w:rsidR="00FC3D25" w:rsidRDefault="00FC3D25"/>
        </w:tc>
        <w:tc>
          <w:tcPr>
            <w:tcW w:w="993" w:type="pct"/>
          </w:tcPr>
          <w:p w14:paraId="0EA47806" w14:textId="77777777" w:rsidR="00FC3D25" w:rsidRDefault="00FC3D25"/>
        </w:tc>
        <w:tc>
          <w:tcPr>
            <w:tcW w:w="905" w:type="pct"/>
          </w:tcPr>
          <w:p w14:paraId="569D31CE" w14:textId="77777777" w:rsidR="00FC3D25" w:rsidRDefault="00FC3D25"/>
        </w:tc>
        <w:tc>
          <w:tcPr>
            <w:tcW w:w="701" w:type="pct"/>
          </w:tcPr>
          <w:p w14:paraId="678C8B71" w14:textId="77777777" w:rsidR="00FC3D25" w:rsidRDefault="00FC3D25"/>
        </w:tc>
      </w:tr>
      <w:tr w:rsidR="00FC3D25" w14:paraId="4C94366B" w14:textId="77777777">
        <w:trPr>
          <w:trHeight w:val="397"/>
          <w:jc w:val="center"/>
        </w:trPr>
        <w:tc>
          <w:tcPr>
            <w:tcW w:w="551" w:type="pct"/>
            <w:tcBorders>
              <w:bottom w:val="single" w:sz="4" w:space="0" w:color="auto"/>
            </w:tcBorders>
          </w:tcPr>
          <w:p w14:paraId="2A1B144A" w14:textId="77777777" w:rsidR="00FC3D25" w:rsidRDefault="00FC3D25">
            <w:pPr>
              <w:jc w:val="center"/>
            </w:pPr>
          </w:p>
        </w:tc>
        <w:tc>
          <w:tcPr>
            <w:tcW w:w="900" w:type="pct"/>
            <w:tcBorders>
              <w:bottom w:val="single" w:sz="4" w:space="0" w:color="auto"/>
            </w:tcBorders>
          </w:tcPr>
          <w:p w14:paraId="6BE61F97" w14:textId="77777777" w:rsidR="00FC3D25" w:rsidRDefault="00FC3D25"/>
        </w:tc>
        <w:tc>
          <w:tcPr>
            <w:tcW w:w="949" w:type="pct"/>
            <w:tcBorders>
              <w:bottom w:val="single" w:sz="4" w:space="0" w:color="auto"/>
            </w:tcBorders>
          </w:tcPr>
          <w:p w14:paraId="7656D359" w14:textId="77777777" w:rsidR="00FC3D25" w:rsidRDefault="00FC3D25"/>
        </w:tc>
        <w:tc>
          <w:tcPr>
            <w:tcW w:w="993" w:type="pct"/>
            <w:tcBorders>
              <w:bottom w:val="single" w:sz="4" w:space="0" w:color="auto"/>
            </w:tcBorders>
          </w:tcPr>
          <w:p w14:paraId="7BF6E1F5" w14:textId="77777777" w:rsidR="00FC3D25" w:rsidRDefault="00FC3D25"/>
        </w:tc>
        <w:tc>
          <w:tcPr>
            <w:tcW w:w="905" w:type="pct"/>
            <w:tcBorders>
              <w:bottom w:val="single" w:sz="4" w:space="0" w:color="auto"/>
            </w:tcBorders>
          </w:tcPr>
          <w:p w14:paraId="4947721C" w14:textId="77777777" w:rsidR="00FC3D25" w:rsidRDefault="00FC3D25"/>
        </w:tc>
        <w:tc>
          <w:tcPr>
            <w:tcW w:w="701" w:type="pct"/>
            <w:tcBorders>
              <w:bottom w:val="single" w:sz="4" w:space="0" w:color="auto"/>
            </w:tcBorders>
          </w:tcPr>
          <w:p w14:paraId="54F16A9F" w14:textId="77777777" w:rsidR="00FC3D25" w:rsidRDefault="00FC3D25"/>
        </w:tc>
      </w:tr>
    </w:tbl>
    <w:p w14:paraId="6CF88CD9" w14:textId="77777777" w:rsidR="00FC3D25" w:rsidRDefault="006D550C">
      <w:pPr>
        <w:spacing w:line="360" w:lineRule="auto"/>
      </w:pPr>
      <w:r>
        <w:t>备注：</w:t>
      </w:r>
      <w:proofErr w:type="gramStart"/>
      <w:r>
        <w:rPr>
          <w:rFonts w:hint="eastAsia"/>
        </w:rPr>
        <w:t>附业绩</w:t>
      </w:r>
      <w:proofErr w:type="gramEnd"/>
      <w:r>
        <w:rPr>
          <w:rFonts w:hint="eastAsia"/>
        </w:rPr>
        <w:t>证明材料</w:t>
      </w:r>
    </w:p>
    <w:p w14:paraId="164042D7" w14:textId="77777777" w:rsidR="00FC3D25" w:rsidRDefault="00FC3D25">
      <w:pPr>
        <w:autoSpaceDE w:val="0"/>
        <w:autoSpaceDN w:val="0"/>
        <w:adjustRightInd w:val="0"/>
        <w:snapToGrid w:val="0"/>
        <w:spacing w:before="25" w:after="25" w:line="360" w:lineRule="auto"/>
        <w:rPr>
          <w:lang w:val="zh-CN"/>
        </w:rPr>
      </w:pPr>
    </w:p>
    <w:p w14:paraId="3A50FC0F" w14:textId="77777777" w:rsidR="00FC3D25" w:rsidRDefault="006D550C">
      <w:pPr>
        <w:widowControl/>
        <w:jc w:val="left"/>
        <w:rPr>
          <w:szCs w:val="21"/>
        </w:rPr>
      </w:pPr>
      <w:bookmarkStart w:id="829" w:name="_Toc482104386"/>
      <w:r>
        <w:rPr>
          <w:szCs w:val="21"/>
        </w:rPr>
        <w:br w:type="page"/>
      </w:r>
    </w:p>
    <w:p w14:paraId="4FE2B001" w14:textId="10B8556F" w:rsidR="00FC3D25" w:rsidRDefault="006D550C">
      <w:pPr>
        <w:tabs>
          <w:tab w:val="left" w:pos="360"/>
        </w:tabs>
        <w:snapToGrid w:val="0"/>
        <w:spacing w:line="360" w:lineRule="auto"/>
        <w:outlineLvl w:val="1"/>
        <w:rPr>
          <w:sz w:val="24"/>
        </w:rPr>
      </w:pPr>
      <w:r>
        <w:rPr>
          <w:rFonts w:hint="eastAsia"/>
          <w:sz w:val="24"/>
        </w:rPr>
        <w:lastRenderedPageBreak/>
        <w:t>1</w:t>
      </w:r>
      <w:r w:rsidR="007437C5">
        <w:rPr>
          <w:rFonts w:hint="eastAsia"/>
          <w:sz w:val="24"/>
        </w:rPr>
        <w:t>1</w:t>
      </w:r>
      <w:r>
        <w:rPr>
          <w:rFonts w:hint="eastAsia"/>
          <w:sz w:val="24"/>
        </w:rPr>
        <w:t>.3</w:t>
      </w:r>
      <w:r>
        <w:rPr>
          <w:sz w:val="24"/>
        </w:rPr>
        <w:t>项目</w:t>
      </w:r>
      <w:r>
        <w:rPr>
          <w:rFonts w:hint="eastAsia"/>
          <w:sz w:val="24"/>
        </w:rPr>
        <w:t>团队</w:t>
      </w:r>
      <w:r>
        <w:rPr>
          <w:sz w:val="24"/>
        </w:rPr>
        <w:t>人员一览表</w:t>
      </w:r>
      <w:bookmarkEnd w:id="82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1000"/>
        <w:gridCol w:w="1143"/>
        <w:gridCol w:w="1285"/>
        <w:gridCol w:w="1428"/>
        <w:gridCol w:w="1858"/>
        <w:gridCol w:w="1858"/>
      </w:tblGrid>
      <w:tr w:rsidR="00FC3D25" w14:paraId="2E1A817D" w14:textId="77777777">
        <w:trPr>
          <w:trHeight w:val="284"/>
          <w:jc w:val="center"/>
        </w:trPr>
        <w:tc>
          <w:tcPr>
            <w:tcW w:w="385" w:type="pct"/>
            <w:vAlign w:val="center"/>
          </w:tcPr>
          <w:p w14:paraId="4686E710" w14:textId="77777777" w:rsidR="00FC3D25" w:rsidRDefault="006D550C">
            <w:pPr>
              <w:adjustRightInd w:val="0"/>
              <w:snapToGrid w:val="0"/>
              <w:spacing w:afterLines="50" w:after="120" w:line="360" w:lineRule="auto"/>
              <w:jc w:val="center"/>
              <w:rPr>
                <w:bCs/>
                <w:szCs w:val="21"/>
              </w:rPr>
            </w:pPr>
            <w:r>
              <w:rPr>
                <w:bCs/>
                <w:szCs w:val="21"/>
              </w:rPr>
              <w:t>序号</w:t>
            </w:r>
          </w:p>
        </w:tc>
        <w:tc>
          <w:tcPr>
            <w:tcW w:w="538" w:type="pct"/>
            <w:vAlign w:val="center"/>
          </w:tcPr>
          <w:p w14:paraId="405B1C57" w14:textId="77777777" w:rsidR="00FC3D25" w:rsidRDefault="006D550C">
            <w:pPr>
              <w:adjustRightInd w:val="0"/>
              <w:snapToGrid w:val="0"/>
              <w:spacing w:afterLines="50" w:after="120" w:line="360" w:lineRule="auto"/>
              <w:jc w:val="center"/>
              <w:rPr>
                <w:bCs/>
                <w:szCs w:val="21"/>
              </w:rPr>
            </w:pPr>
            <w:r>
              <w:rPr>
                <w:bCs/>
                <w:szCs w:val="21"/>
              </w:rPr>
              <w:t>姓名</w:t>
            </w:r>
          </w:p>
        </w:tc>
        <w:tc>
          <w:tcPr>
            <w:tcW w:w="615" w:type="pct"/>
            <w:vAlign w:val="center"/>
          </w:tcPr>
          <w:p w14:paraId="025B130C" w14:textId="77777777" w:rsidR="00FC3D25" w:rsidRDefault="006D550C">
            <w:pPr>
              <w:adjustRightInd w:val="0"/>
              <w:snapToGrid w:val="0"/>
              <w:spacing w:afterLines="50" w:after="120" w:line="360" w:lineRule="auto"/>
              <w:jc w:val="center"/>
              <w:rPr>
                <w:bCs/>
                <w:szCs w:val="21"/>
              </w:rPr>
            </w:pPr>
            <w:r>
              <w:rPr>
                <w:bCs/>
                <w:szCs w:val="21"/>
              </w:rPr>
              <w:t>年龄</w:t>
            </w:r>
          </w:p>
        </w:tc>
        <w:tc>
          <w:tcPr>
            <w:tcW w:w="692" w:type="pct"/>
            <w:vAlign w:val="center"/>
          </w:tcPr>
          <w:p w14:paraId="7AF653E0" w14:textId="77777777" w:rsidR="00FC3D25" w:rsidRDefault="006D550C">
            <w:pPr>
              <w:adjustRightInd w:val="0"/>
              <w:snapToGrid w:val="0"/>
              <w:spacing w:afterLines="50" w:after="120" w:line="360" w:lineRule="auto"/>
              <w:jc w:val="center"/>
              <w:rPr>
                <w:bCs/>
                <w:szCs w:val="21"/>
              </w:rPr>
            </w:pPr>
            <w:r>
              <w:rPr>
                <w:bCs/>
                <w:szCs w:val="21"/>
              </w:rPr>
              <w:t>学历</w:t>
            </w:r>
          </w:p>
        </w:tc>
        <w:tc>
          <w:tcPr>
            <w:tcW w:w="769" w:type="pct"/>
            <w:vAlign w:val="center"/>
          </w:tcPr>
          <w:p w14:paraId="56FCB222" w14:textId="77777777" w:rsidR="00FC3D25" w:rsidRDefault="006D550C">
            <w:pPr>
              <w:adjustRightInd w:val="0"/>
              <w:snapToGrid w:val="0"/>
              <w:spacing w:afterLines="50" w:after="120" w:line="360" w:lineRule="auto"/>
              <w:jc w:val="center"/>
              <w:rPr>
                <w:bCs/>
                <w:szCs w:val="21"/>
              </w:rPr>
            </w:pPr>
            <w:r>
              <w:rPr>
                <w:bCs/>
                <w:szCs w:val="21"/>
              </w:rPr>
              <w:t>本项目职责分工</w:t>
            </w:r>
          </w:p>
        </w:tc>
        <w:tc>
          <w:tcPr>
            <w:tcW w:w="1000" w:type="pct"/>
            <w:vAlign w:val="center"/>
          </w:tcPr>
          <w:p w14:paraId="374AB990" w14:textId="77777777" w:rsidR="00FC3D25" w:rsidRDefault="006D550C">
            <w:pPr>
              <w:adjustRightInd w:val="0"/>
              <w:snapToGrid w:val="0"/>
              <w:spacing w:afterLines="50" w:after="120" w:line="360" w:lineRule="auto"/>
              <w:jc w:val="center"/>
              <w:rPr>
                <w:bCs/>
                <w:szCs w:val="21"/>
              </w:rPr>
            </w:pPr>
            <w:r>
              <w:rPr>
                <w:bCs/>
                <w:szCs w:val="21"/>
              </w:rPr>
              <w:t>参加工作时间及年限</w:t>
            </w:r>
          </w:p>
        </w:tc>
        <w:tc>
          <w:tcPr>
            <w:tcW w:w="1000" w:type="pct"/>
            <w:vAlign w:val="center"/>
          </w:tcPr>
          <w:p w14:paraId="48BDA2C7" w14:textId="77777777" w:rsidR="00FC3D25" w:rsidRDefault="006D550C">
            <w:pPr>
              <w:adjustRightInd w:val="0"/>
              <w:snapToGrid w:val="0"/>
              <w:spacing w:afterLines="50" w:after="120" w:line="360" w:lineRule="auto"/>
              <w:jc w:val="center"/>
              <w:rPr>
                <w:bCs/>
                <w:szCs w:val="21"/>
              </w:rPr>
            </w:pPr>
            <w:r>
              <w:rPr>
                <w:bCs/>
                <w:szCs w:val="21"/>
              </w:rPr>
              <w:t>获得相关资质证书</w:t>
            </w:r>
          </w:p>
        </w:tc>
      </w:tr>
      <w:tr w:rsidR="00FC3D25" w14:paraId="27382858" w14:textId="77777777">
        <w:trPr>
          <w:jc w:val="center"/>
        </w:trPr>
        <w:tc>
          <w:tcPr>
            <w:tcW w:w="385" w:type="pct"/>
          </w:tcPr>
          <w:p w14:paraId="49E6600B" w14:textId="77777777" w:rsidR="00FC3D25" w:rsidRDefault="00FC3D25">
            <w:pPr>
              <w:adjustRightInd w:val="0"/>
              <w:snapToGrid w:val="0"/>
              <w:spacing w:afterLines="50" w:after="120" w:line="360" w:lineRule="auto"/>
              <w:jc w:val="center"/>
              <w:rPr>
                <w:sz w:val="24"/>
                <w:szCs w:val="22"/>
              </w:rPr>
            </w:pPr>
          </w:p>
        </w:tc>
        <w:tc>
          <w:tcPr>
            <w:tcW w:w="538" w:type="pct"/>
          </w:tcPr>
          <w:p w14:paraId="25FF525A" w14:textId="77777777" w:rsidR="00FC3D25" w:rsidRDefault="00FC3D25">
            <w:pPr>
              <w:adjustRightInd w:val="0"/>
              <w:snapToGrid w:val="0"/>
              <w:spacing w:afterLines="50" w:after="120" w:line="360" w:lineRule="auto"/>
              <w:jc w:val="center"/>
              <w:rPr>
                <w:sz w:val="24"/>
                <w:szCs w:val="22"/>
              </w:rPr>
            </w:pPr>
          </w:p>
        </w:tc>
        <w:tc>
          <w:tcPr>
            <w:tcW w:w="615" w:type="pct"/>
          </w:tcPr>
          <w:p w14:paraId="4F06FDB1" w14:textId="77777777" w:rsidR="00FC3D25" w:rsidRDefault="00FC3D25">
            <w:pPr>
              <w:adjustRightInd w:val="0"/>
              <w:snapToGrid w:val="0"/>
              <w:spacing w:afterLines="50" w:after="120" w:line="360" w:lineRule="auto"/>
              <w:jc w:val="center"/>
              <w:rPr>
                <w:sz w:val="24"/>
                <w:szCs w:val="22"/>
              </w:rPr>
            </w:pPr>
          </w:p>
        </w:tc>
        <w:tc>
          <w:tcPr>
            <w:tcW w:w="692" w:type="pct"/>
          </w:tcPr>
          <w:p w14:paraId="5A3F5594" w14:textId="77777777" w:rsidR="00FC3D25" w:rsidRDefault="00FC3D25">
            <w:pPr>
              <w:adjustRightInd w:val="0"/>
              <w:snapToGrid w:val="0"/>
              <w:spacing w:afterLines="50" w:after="120" w:line="360" w:lineRule="auto"/>
              <w:jc w:val="center"/>
              <w:rPr>
                <w:sz w:val="24"/>
                <w:szCs w:val="22"/>
              </w:rPr>
            </w:pPr>
          </w:p>
        </w:tc>
        <w:tc>
          <w:tcPr>
            <w:tcW w:w="769" w:type="pct"/>
          </w:tcPr>
          <w:p w14:paraId="4AC2E648" w14:textId="77777777" w:rsidR="00FC3D25" w:rsidRDefault="00FC3D25">
            <w:pPr>
              <w:adjustRightInd w:val="0"/>
              <w:snapToGrid w:val="0"/>
              <w:spacing w:afterLines="50" w:after="120" w:line="360" w:lineRule="auto"/>
              <w:jc w:val="center"/>
              <w:rPr>
                <w:sz w:val="24"/>
                <w:szCs w:val="22"/>
              </w:rPr>
            </w:pPr>
          </w:p>
        </w:tc>
        <w:tc>
          <w:tcPr>
            <w:tcW w:w="1000" w:type="pct"/>
          </w:tcPr>
          <w:p w14:paraId="320937FE" w14:textId="77777777" w:rsidR="00FC3D25" w:rsidRDefault="00FC3D25">
            <w:pPr>
              <w:adjustRightInd w:val="0"/>
              <w:snapToGrid w:val="0"/>
              <w:spacing w:afterLines="50" w:after="120" w:line="360" w:lineRule="auto"/>
              <w:jc w:val="center"/>
              <w:rPr>
                <w:sz w:val="24"/>
                <w:szCs w:val="22"/>
              </w:rPr>
            </w:pPr>
          </w:p>
        </w:tc>
        <w:tc>
          <w:tcPr>
            <w:tcW w:w="1000" w:type="pct"/>
          </w:tcPr>
          <w:p w14:paraId="26B5CAF7" w14:textId="77777777" w:rsidR="00FC3D25" w:rsidRDefault="00FC3D25">
            <w:pPr>
              <w:adjustRightInd w:val="0"/>
              <w:snapToGrid w:val="0"/>
              <w:spacing w:afterLines="50" w:after="120" w:line="360" w:lineRule="auto"/>
              <w:jc w:val="center"/>
              <w:rPr>
                <w:sz w:val="24"/>
                <w:szCs w:val="22"/>
              </w:rPr>
            </w:pPr>
          </w:p>
        </w:tc>
      </w:tr>
      <w:tr w:rsidR="00FC3D25" w14:paraId="5551A9EB" w14:textId="77777777">
        <w:trPr>
          <w:jc w:val="center"/>
        </w:trPr>
        <w:tc>
          <w:tcPr>
            <w:tcW w:w="385" w:type="pct"/>
          </w:tcPr>
          <w:p w14:paraId="30707DCE" w14:textId="77777777" w:rsidR="00FC3D25" w:rsidRDefault="00FC3D25">
            <w:pPr>
              <w:adjustRightInd w:val="0"/>
              <w:snapToGrid w:val="0"/>
              <w:spacing w:afterLines="50" w:after="120" w:line="360" w:lineRule="auto"/>
              <w:jc w:val="center"/>
              <w:rPr>
                <w:sz w:val="24"/>
                <w:szCs w:val="22"/>
              </w:rPr>
            </w:pPr>
          </w:p>
        </w:tc>
        <w:tc>
          <w:tcPr>
            <w:tcW w:w="538" w:type="pct"/>
          </w:tcPr>
          <w:p w14:paraId="66970666" w14:textId="77777777" w:rsidR="00FC3D25" w:rsidRDefault="00FC3D25">
            <w:pPr>
              <w:adjustRightInd w:val="0"/>
              <w:snapToGrid w:val="0"/>
              <w:spacing w:afterLines="50" w:after="120" w:line="360" w:lineRule="auto"/>
              <w:jc w:val="center"/>
              <w:rPr>
                <w:sz w:val="24"/>
                <w:szCs w:val="22"/>
              </w:rPr>
            </w:pPr>
          </w:p>
        </w:tc>
        <w:tc>
          <w:tcPr>
            <w:tcW w:w="615" w:type="pct"/>
          </w:tcPr>
          <w:p w14:paraId="4ADD6A98" w14:textId="77777777" w:rsidR="00FC3D25" w:rsidRDefault="00FC3D25">
            <w:pPr>
              <w:adjustRightInd w:val="0"/>
              <w:snapToGrid w:val="0"/>
              <w:spacing w:afterLines="50" w:after="120" w:line="360" w:lineRule="auto"/>
              <w:jc w:val="center"/>
              <w:rPr>
                <w:sz w:val="24"/>
                <w:szCs w:val="22"/>
              </w:rPr>
            </w:pPr>
          </w:p>
        </w:tc>
        <w:tc>
          <w:tcPr>
            <w:tcW w:w="692" w:type="pct"/>
          </w:tcPr>
          <w:p w14:paraId="2B4F2682" w14:textId="77777777" w:rsidR="00FC3D25" w:rsidRDefault="00FC3D25">
            <w:pPr>
              <w:adjustRightInd w:val="0"/>
              <w:snapToGrid w:val="0"/>
              <w:spacing w:afterLines="50" w:after="120" w:line="360" w:lineRule="auto"/>
              <w:jc w:val="center"/>
              <w:rPr>
                <w:sz w:val="24"/>
                <w:szCs w:val="22"/>
              </w:rPr>
            </w:pPr>
          </w:p>
        </w:tc>
        <w:tc>
          <w:tcPr>
            <w:tcW w:w="769" w:type="pct"/>
          </w:tcPr>
          <w:p w14:paraId="1685022D" w14:textId="77777777" w:rsidR="00FC3D25" w:rsidRDefault="00FC3D25">
            <w:pPr>
              <w:adjustRightInd w:val="0"/>
              <w:snapToGrid w:val="0"/>
              <w:spacing w:afterLines="50" w:after="120" w:line="360" w:lineRule="auto"/>
              <w:jc w:val="center"/>
              <w:rPr>
                <w:sz w:val="24"/>
                <w:szCs w:val="22"/>
              </w:rPr>
            </w:pPr>
          </w:p>
        </w:tc>
        <w:tc>
          <w:tcPr>
            <w:tcW w:w="1000" w:type="pct"/>
          </w:tcPr>
          <w:p w14:paraId="07B12DA0" w14:textId="77777777" w:rsidR="00FC3D25" w:rsidRDefault="00FC3D25">
            <w:pPr>
              <w:adjustRightInd w:val="0"/>
              <w:snapToGrid w:val="0"/>
              <w:spacing w:afterLines="50" w:after="120" w:line="360" w:lineRule="auto"/>
              <w:jc w:val="center"/>
              <w:rPr>
                <w:sz w:val="24"/>
                <w:szCs w:val="22"/>
              </w:rPr>
            </w:pPr>
          </w:p>
        </w:tc>
        <w:tc>
          <w:tcPr>
            <w:tcW w:w="1000" w:type="pct"/>
          </w:tcPr>
          <w:p w14:paraId="33300C39" w14:textId="77777777" w:rsidR="00FC3D25" w:rsidRDefault="00FC3D25">
            <w:pPr>
              <w:adjustRightInd w:val="0"/>
              <w:snapToGrid w:val="0"/>
              <w:spacing w:afterLines="50" w:after="120" w:line="360" w:lineRule="auto"/>
              <w:jc w:val="center"/>
              <w:rPr>
                <w:sz w:val="24"/>
                <w:szCs w:val="22"/>
              </w:rPr>
            </w:pPr>
          </w:p>
        </w:tc>
      </w:tr>
      <w:tr w:rsidR="00FC3D25" w14:paraId="45419444" w14:textId="77777777">
        <w:trPr>
          <w:jc w:val="center"/>
        </w:trPr>
        <w:tc>
          <w:tcPr>
            <w:tcW w:w="385" w:type="pct"/>
          </w:tcPr>
          <w:p w14:paraId="38F07397" w14:textId="77777777" w:rsidR="00FC3D25" w:rsidRDefault="00FC3D25">
            <w:pPr>
              <w:adjustRightInd w:val="0"/>
              <w:snapToGrid w:val="0"/>
              <w:spacing w:afterLines="50" w:after="120" w:line="360" w:lineRule="auto"/>
              <w:jc w:val="center"/>
              <w:rPr>
                <w:sz w:val="24"/>
                <w:szCs w:val="22"/>
              </w:rPr>
            </w:pPr>
          </w:p>
        </w:tc>
        <w:tc>
          <w:tcPr>
            <w:tcW w:w="538" w:type="pct"/>
          </w:tcPr>
          <w:p w14:paraId="7B8F2BD0" w14:textId="77777777" w:rsidR="00FC3D25" w:rsidRDefault="00FC3D25">
            <w:pPr>
              <w:adjustRightInd w:val="0"/>
              <w:snapToGrid w:val="0"/>
              <w:spacing w:afterLines="50" w:after="120" w:line="360" w:lineRule="auto"/>
              <w:jc w:val="center"/>
              <w:rPr>
                <w:sz w:val="24"/>
                <w:szCs w:val="22"/>
              </w:rPr>
            </w:pPr>
          </w:p>
        </w:tc>
        <w:tc>
          <w:tcPr>
            <w:tcW w:w="615" w:type="pct"/>
          </w:tcPr>
          <w:p w14:paraId="3E90C119" w14:textId="77777777" w:rsidR="00FC3D25" w:rsidRDefault="00FC3D25">
            <w:pPr>
              <w:adjustRightInd w:val="0"/>
              <w:snapToGrid w:val="0"/>
              <w:spacing w:afterLines="50" w:after="120" w:line="360" w:lineRule="auto"/>
              <w:jc w:val="center"/>
              <w:rPr>
                <w:sz w:val="24"/>
                <w:szCs w:val="22"/>
              </w:rPr>
            </w:pPr>
          </w:p>
        </w:tc>
        <w:tc>
          <w:tcPr>
            <w:tcW w:w="692" w:type="pct"/>
          </w:tcPr>
          <w:p w14:paraId="524CC3B5" w14:textId="77777777" w:rsidR="00FC3D25" w:rsidRDefault="00FC3D25">
            <w:pPr>
              <w:adjustRightInd w:val="0"/>
              <w:snapToGrid w:val="0"/>
              <w:spacing w:afterLines="50" w:after="120" w:line="360" w:lineRule="auto"/>
              <w:jc w:val="center"/>
              <w:rPr>
                <w:sz w:val="24"/>
                <w:szCs w:val="22"/>
              </w:rPr>
            </w:pPr>
          </w:p>
        </w:tc>
        <w:tc>
          <w:tcPr>
            <w:tcW w:w="769" w:type="pct"/>
          </w:tcPr>
          <w:p w14:paraId="65FCD89C" w14:textId="77777777" w:rsidR="00FC3D25" w:rsidRDefault="00FC3D25">
            <w:pPr>
              <w:adjustRightInd w:val="0"/>
              <w:snapToGrid w:val="0"/>
              <w:spacing w:afterLines="50" w:after="120" w:line="360" w:lineRule="auto"/>
              <w:jc w:val="center"/>
              <w:rPr>
                <w:sz w:val="24"/>
                <w:szCs w:val="22"/>
              </w:rPr>
            </w:pPr>
          </w:p>
        </w:tc>
        <w:tc>
          <w:tcPr>
            <w:tcW w:w="1000" w:type="pct"/>
          </w:tcPr>
          <w:p w14:paraId="300EBB0E" w14:textId="77777777" w:rsidR="00FC3D25" w:rsidRDefault="00FC3D25">
            <w:pPr>
              <w:adjustRightInd w:val="0"/>
              <w:snapToGrid w:val="0"/>
              <w:spacing w:afterLines="50" w:after="120" w:line="360" w:lineRule="auto"/>
              <w:jc w:val="center"/>
              <w:rPr>
                <w:sz w:val="24"/>
                <w:szCs w:val="22"/>
              </w:rPr>
            </w:pPr>
          </w:p>
        </w:tc>
        <w:tc>
          <w:tcPr>
            <w:tcW w:w="1000" w:type="pct"/>
          </w:tcPr>
          <w:p w14:paraId="402ACE85" w14:textId="77777777" w:rsidR="00FC3D25" w:rsidRDefault="00FC3D25">
            <w:pPr>
              <w:adjustRightInd w:val="0"/>
              <w:snapToGrid w:val="0"/>
              <w:spacing w:afterLines="50" w:after="120" w:line="360" w:lineRule="auto"/>
              <w:jc w:val="center"/>
              <w:rPr>
                <w:sz w:val="24"/>
                <w:szCs w:val="22"/>
              </w:rPr>
            </w:pPr>
          </w:p>
        </w:tc>
      </w:tr>
      <w:tr w:rsidR="00FC3D25" w14:paraId="662E80EA" w14:textId="77777777">
        <w:trPr>
          <w:jc w:val="center"/>
        </w:trPr>
        <w:tc>
          <w:tcPr>
            <w:tcW w:w="385" w:type="pct"/>
          </w:tcPr>
          <w:p w14:paraId="7FE1C745" w14:textId="77777777" w:rsidR="00FC3D25" w:rsidRDefault="00FC3D25">
            <w:pPr>
              <w:adjustRightInd w:val="0"/>
              <w:snapToGrid w:val="0"/>
              <w:spacing w:afterLines="50" w:after="120" w:line="360" w:lineRule="auto"/>
              <w:jc w:val="center"/>
              <w:rPr>
                <w:sz w:val="24"/>
                <w:szCs w:val="22"/>
              </w:rPr>
            </w:pPr>
          </w:p>
        </w:tc>
        <w:tc>
          <w:tcPr>
            <w:tcW w:w="538" w:type="pct"/>
          </w:tcPr>
          <w:p w14:paraId="13A6A8B7" w14:textId="77777777" w:rsidR="00FC3D25" w:rsidRDefault="00FC3D25">
            <w:pPr>
              <w:adjustRightInd w:val="0"/>
              <w:snapToGrid w:val="0"/>
              <w:spacing w:afterLines="50" w:after="120" w:line="360" w:lineRule="auto"/>
              <w:jc w:val="center"/>
              <w:rPr>
                <w:sz w:val="24"/>
                <w:szCs w:val="22"/>
              </w:rPr>
            </w:pPr>
          </w:p>
        </w:tc>
        <w:tc>
          <w:tcPr>
            <w:tcW w:w="615" w:type="pct"/>
          </w:tcPr>
          <w:p w14:paraId="7BA337B0" w14:textId="77777777" w:rsidR="00FC3D25" w:rsidRDefault="00FC3D25">
            <w:pPr>
              <w:adjustRightInd w:val="0"/>
              <w:snapToGrid w:val="0"/>
              <w:spacing w:afterLines="50" w:after="120" w:line="360" w:lineRule="auto"/>
              <w:jc w:val="center"/>
              <w:rPr>
                <w:sz w:val="24"/>
                <w:szCs w:val="22"/>
              </w:rPr>
            </w:pPr>
          </w:p>
        </w:tc>
        <w:tc>
          <w:tcPr>
            <w:tcW w:w="692" w:type="pct"/>
          </w:tcPr>
          <w:p w14:paraId="3F9C5885" w14:textId="77777777" w:rsidR="00FC3D25" w:rsidRDefault="00FC3D25">
            <w:pPr>
              <w:adjustRightInd w:val="0"/>
              <w:snapToGrid w:val="0"/>
              <w:spacing w:afterLines="50" w:after="120" w:line="360" w:lineRule="auto"/>
              <w:jc w:val="center"/>
              <w:rPr>
                <w:sz w:val="24"/>
                <w:szCs w:val="22"/>
              </w:rPr>
            </w:pPr>
          </w:p>
        </w:tc>
        <w:tc>
          <w:tcPr>
            <w:tcW w:w="769" w:type="pct"/>
          </w:tcPr>
          <w:p w14:paraId="6BFCAA46" w14:textId="77777777" w:rsidR="00FC3D25" w:rsidRDefault="00FC3D25">
            <w:pPr>
              <w:adjustRightInd w:val="0"/>
              <w:snapToGrid w:val="0"/>
              <w:spacing w:afterLines="50" w:after="120" w:line="360" w:lineRule="auto"/>
              <w:jc w:val="center"/>
              <w:rPr>
                <w:sz w:val="24"/>
                <w:szCs w:val="22"/>
              </w:rPr>
            </w:pPr>
          </w:p>
        </w:tc>
        <w:tc>
          <w:tcPr>
            <w:tcW w:w="1000" w:type="pct"/>
          </w:tcPr>
          <w:p w14:paraId="571D35F7" w14:textId="77777777" w:rsidR="00FC3D25" w:rsidRDefault="00FC3D25">
            <w:pPr>
              <w:adjustRightInd w:val="0"/>
              <w:snapToGrid w:val="0"/>
              <w:spacing w:afterLines="50" w:after="120" w:line="360" w:lineRule="auto"/>
              <w:jc w:val="center"/>
              <w:rPr>
                <w:sz w:val="24"/>
                <w:szCs w:val="22"/>
              </w:rPr>
            </w:pPr>
          </w:p>
        </w:tc>
        <w:tc>
          <w:tcPr>
            <w:tcW w:w="1000" w:type="pct"/>
          </w:tcPr>
          <w:p w14:paraId="16AC2C5C" w14:textId="77777777" w:rsidR="00FC3D25" w:rsidRDefault="00FC3D25">
            <w:pPr>
              <w:adjustRightInd w:val="0"/>
              <w:snapToGrid w:val="0"/>
              <w:spacing w:afterLines="50" w:after="120" w:line="360" w:lineRule="auto"/>
              <w:jc w:val="center"/>
              <w:rPr>
                <w:sz w:val="24"/>
                <w:szCs w:val="22"/>
              </w:rPr>
            </w:pPr>
          </w:p>
        </w:tc>
      </w:tr>
      <w:tr w:rsidR="00FC3D25" w14:paraId="7EAF49A9" w14:textId="77777777">
        <w:trPr>
          <w:jc w:val="center"/>
        </w:trPr>
        <w:tc>
          <w:tcPr>
            <w:tcW w:w="385" w:type="pct"/>
          </w:tcPr>
          <w:p w14:paraId="21147364" w14:textId="77777777" w:rsidR="00FC3D25" w:rsidRDefault="00FC3D25">
            <w:pPr>
              <w:adjustRightInd w:val="0"/>
              <w:snapToGrid w:val="0"/>
              <w:spacing w:afterLines="50" w:after="120" w:line="360" w:lineRule="auto"/>
              <w:jc w:val="center"/>
              <w:rPr>
                <w:sz w:val="24"/>
                <w:szCs w:val="22"/>
              </w:rPr>
            </w:pPr>
          </w:p>
        </w:tc>
        <w:tc>
          <w:tcPr>
            <w:tcW w:w="538" w:type="pct"/>
          </w:tcPr>
          <w:p w14:paraId="289B89C3" w14:textId="77777777" w:rsidR="00FC3D25" w:rsidRDefault="00FC3D25">
            <w:pPr>
              <w:adjustRightInd w:val="0"/>
              <w:snapToGrid w:val="0"/>
              <w:spacing w:afterLines="50" w:after="120" w:line="360" w:lineRule="auto"/>
              <w:jc w:val="center"/>
              <w:rPr>
                <w:sz w:val="24"/>
                <w:szCs w:val="22"/>
              </w:rPr>
            </w:pPr>
          </w:p>
        </w:tc>
        <w:tc>
          <w:tcPr>
            <w:tcW w:w="615" w:type="pct"/>
          </w:tcPr>
          <w:p w14:paraId="7200CDC9" w14:textId="77777777" w:rsidR="00FC3D25" w:rsidRDefault="00FC3D25">
            <w:pPr>
              <w:adjustRightInd w:val="0"/>
              <w:snapToGrid w:val="0"/>
              <w:spacing w:afterLines="50" w:after="120" w:line="360" w:lineRule="auto"/>
              <w:jc w:val="center"/>
              <w:rPr>
                <w:sz w:val="24"/>
                <w:szCs w:val="22"/>
              </w:rPr>
            </w:pPr>
          </w:p>
        </w:tc>
        <w:tc>
          <w:tcPr>
            <w:tcW w:w="692" w:type="pct"/>
          </w:tcPr>
          <w:p w14:paraId="23E390F5" w14:textId="77777777" w:rsidR="00FC3D25" w:rsidRDefault="00FC3D25">
            <w:pPr>
              <w:adjustRightInd w:val="0"/>
              <w:snapToGrid w:val="0"/>
              <w:spacing w:afterLines="50" w:after="120" w:line="360" w:lineRule="auto"/>
              <w:jc w:val="center"/>
              <w:rPr>
                <w:sz w:val="24"/>
                <w:szCs w:val="22"/>
              </w:rPr>
            </w:pPr>
          </w:p>
        </w:tc>
        <w:tc>
          <w:tcPr>
            <w:tcW w:w="769" w:type="pct"/>
          </w:tcPr>
          <w:p w14:paraId="6C3CC112" w14:textId="77777777" w:rsidR="00FC3D25" w:rsidRDefault="00FC3D25">
            <w:pPr>
              <w:adjustRightInd w:val="0"/>
              <w:snapToGrid w:val="0"/>
              <w:spacing w:afterLines="50" w:after="120" w:line="360" w:lineRule="auto"/>
              <w:jc w:val="center"/>
              <w:rPr>
                <w:sz w:val="24"/>
                <w:szCs w:val="22"/>
              </w:rPr>
            </w:pPr>
          </w:p>
        </w:tc>
        <w:tc>
          <w:tcPr>
            <w:tcW w:w="1000" w:type="pct"/>
          </w:tcPr>
          <w:p w14:paraId="71C7C6F9" w14:textId="77777777" w:rsidR="00FC3D25" w:rsidRDefault="00FC3D25">
            <w:pPr>
              <w:adjustRightInd w:val="0"/>
              <w:snapToGrid w:val="0"/>
              <w:spacing w:afterLines="50" w:after="120" w:line="360" w:lineRule="auto"/>
              <w:jc w:val="center"/>
              <w:rPr>
                <w:sz w:val="24"/>
                <w:szCs w:val="22"/>
              </w:rPr>
            </w:pPr>
          </w:p>
        </w:tc>
        <w:tc>
          <w:tcPr>
            <w:tcW w:w="1000" w:type="pct"/>
          </w:tcPr>
          <w:p w14:paraId="18292CFB" w14:textId="77777777" w:rsidR="00FC3D25" w:rsidRDefault="00FC3D25">
            <w:pPr>
              <w:adjustRightInd w:val="0"/>
              <w:snapToGrid w:val="0"/>
              <w:spacing w:afterLines="50" w:after="120" w:line="360" w:lineRule="auto"/>
              <w:jc w:val="center"/>
              <w:rPr>
                <w:sz w:val="24"/>
                <w:szCs w:val="22"/>
              </w:rPr>
            </w:pPr>
          </w:p>
        </w:tc>
      </w:tr>
      <w:tr w:rsidR="00FC3D25" w14:paraId="55A0D9D8" w14:textId="77777777">
        <w:trPr>
          <w:jc w:val="center"/>
        </w:trPr>
        <w:tc>
          <w:tcPr>
            <w:tcW w:w="385" w:type="pct"/>
          </w:tcPr>
          <w:p w14:paraId="25A9C63E" w14:textId="77777777" w:rsidR="00FC3D25" w:rsidRDefault="00FC3D25">
            <w:pPr>
              <w:adjustRightInd w:val="0"/>
              <w:snapToGrid w:val="0"/>
              <w:spacing w:afterLines="50" w:after="120" w:line="360" w:lineRule="auto"/>
              <w:jc w:val="center"/>
              <w:rPr>
                <w:sz w:val="24"/>
                <w:szCs w:val="22"/>
              </w:rPr>
            </w:pPr>
          </w:p>
        </w:tc>
        <w:tc>
          <w:tcPr>
            <w:tcW w:w="538" w:type="pct"/>
          </w:tcPr>
          <w:p w14:paraId="7D26F716" w14:textId="77777777" w:rsidR="00FC3D25" w:rsidRDefault="00FC3D25">
            <w:pPr>
              <w:adjustRightInd w:val="0"/>
              <w:snapToGrid w:val="0"/>
              <w:spacing w:afterLines="50" w:after="120" w:line="360" w:lineRule="auto"/>
              <w:jc w:val="center"/>
              <w:rPr>
                <w:sz w:val="24"/>
                <w:szCs w:val="22"/>
              </w:rPr>
            </w:pPr>
          </w:p>
        </w:tc>
        <w:tc>
          <w:tcPr>
            <w:tcW w:w="615" w:type="pct"/>
          </w:tcPr>
          <w:p w14:paraId="5AE1FA88" w14:textId="77777777" w:rsidR="00FC3D25" w:rsidRDefault="00FC3D25">
            <w:pPr>
              <w:adjustRightInd w:val="0"/>
              <w:snapToGrid w:val="0"/>
              <w:spacing w:afterLines="50" w:after="120" w:line="360" w:lineRule="auto"/>
              <w:jc w:val="center"/>
              <w:rPr>
                <w:sz w:val="24"/>
                <w:szCs w:val="22"/>
              </w:rPr>
            </w:pPr>
          </w:p>
        </w:tc>
        <w:tc>
          <w:tcPr>
            <w:tcW w:w="692" w:type="pct"/>
          </w:tcPr>
          <w:p w14:paraId="2A5510D8" w14:textId="77777777" w:rsidR="00FC3D25" w:rsidRDefault="00FC3D25">
            <w:pPr>
              <w:adjustRightInd w:val="0"/>
              <w:snapToGrid w:val="0"/>
              <w:spacing w:afterLines="50" w:after="120" w:line="360" w:lineRule="auto"/>
              <w:jc w:val="center"/>
              <w:rPr>
                <w:sz w:val="24"/>
                <w:szCs w:val="22"/>
              </w:rPr>
            </w:pPr>
          </w:p>
        </w:tc>
        <w:tc>
          <w:tcPr>
            <w:tcW w:w="769" w:type="pct"/>
          </w:tcPr>
          <w:p w14:paraId="1C73F55A" w14:textId="77777777" w:rsidR="00FC3D25" w:rsidRDefault="00FC3D25">
            <w:pPr>
              <w:adjustRightInd w:val="0"/>
              <w:snapToGrid w:val="0"/>
              <w:spacing w:afterLines="50" w:after="120" w:line="360" w:lineRule="auto"/>
              <w:jc w:val="center"/>
              <w:rPr>
                <w:sz w:val="24"/>
                <w:szCs w:val="22"/>
              </w:rPr>
            </w:pPr>
          </w:p>
        </w:tc>
        <w:tc>
          <w:tcPr>
            <w:tcW w:w="1000" w:type="pct"/>
          </w:tcPr>
          <w:p w14:paraId="27985118" w14:textId="77777777" w:rsidR="00FC3D25" w:rsidRDefault="00FC3D25">
            <w:pPr>
              <w:adjustRightInd w:val="0"/>
              <w:snapToGrid w:val="0"/>
              <w:spacing w:afterLines="50" w:after="120" w:line="360" w:lineRule="auto"/>
              <w:jc w:val="center"/>
              <w:rPr>
                <w:sz w:val="24"/>
                <w:szCs w:val="22"/>
              </w:rPr>
            </w:pPr>
          </w:p>
        </w:tc>
        <w:tc>
          <w:tcPr>
            <w:tcW w:w="1000" w:type="pct"/>
          </w:tcPr>
          <w:p w14:paraId="196BBF91" w14:textId="77777777" w:rsidR="00FC3D25" w:rsidRDefault="00FC3D25">
            <w:pPr>
              <w:adjustRightInd w:val="0"/>
              <w:snapToGrid w:val="0"/>
              <w:spacing w:afterLines="50" w:after="120" w:line="360" w:lineRule="auto"/>
              <w:jc w:val="center"/>
              <w:rPr>
                <w:sz w:val="24"/>
                <w:szCs w:val="22"/>
              </w:rPr>
            </w:pPr>
          </w:p>
        </w:tc>
      </w:tr>
      <w:tr w:rsidR="00FC3D25" w14:paraId="724E567F" w14:textId="77777777">
        <w:trPr>
          <w:jc w:val="center"/>
        </w:trPr>
        <w:tc>
          <w:tcPr>
            <w:tcW w:w="385" w:type="pct"/>
          </w:tcPr>
          <w:p w14:paraId="16D207D7" w14:textId="77777777" w:rsidR="00FC3D25" w:rsidRDefault="00FC3D25">
            <w:pPr>
              <w:adjustRightInd w:val="0"/>
              <w:snapToGrid w:val="0"/>
              <w:spacing w:afterLines="50" w:after="120" w:line="360" w:lineRule="auto"/>
              <w:jc w:val="center"/>
              <w:rPr>
                <w:sz w:val="24"/>
                <w:szCs w:val="22"/>
              </w:rPr>
            </w:pPr>
          </w:p>
        </w:tc>
        <w:tc>
          <w:tcPr>
            <w:tcW w:w="538" w:type="pct"/>
          </w:tcPr>
          <w:p w14:paraId="12838AD1" w14:textId="77777777" w:rsidR="00FC3D25" w:rsidRDefault="00FC3D25">
            <w:pPr>
              <w:adjustRightInd w:val="0"/>
              <w:snapToGrid w:val="0"/>
              <w:spacing w:afterLines="50" w:after="120" w:line="360" w:lineRule="auto"/>
              <w:jc w:val="center"/>
              <w:rPr>
                <w:sz w:val="24"/>
                <w:szCs w:val="22"/>
              </w:rPr>
            </w:pPr>
          </w:p>
        </w:tc>
        <w:tc>
          <w:tcPr>
            <w:tcW w:w="615" w:type="pct"/>
          </w:tcPr>
          <w:p w14:paraId="5B7120E2" w14:textId="77777777" w:rsidR="00FC3D25" w:rsidRDefault="00FC3D25">
            <w:pPr>
              <w:adjustRightInd w:val="0"/>
              <w:snapToGrid w:val="0"/>
              <w:spacing w:afterLines="50" w:after="120" w:line="360" w:lineRule="auto"/>
              <w:jc w:val="center"/>
              <w:rPr>
                <w:sz w:val="24"/>
                <w:szCs w:val="22"/>
              </w:rPr>
            </w:pPr>
          </w:p>
        </w:tc>
        <w:tc>
          <w:tcPr>
            <w:tcW w:w="692" w:type="pct"/>
          </w:tcPr>
          <w:p w14:paraId="1E075758" w14:textId="77777777" w:rsidR="00FC3D25" w:rsidRDefault="00FC3D25">
            <w:pPr>
              <w:adjustRightInd w:val="0"/>
              <w:snapToGrid w:val="0"/>
              <w:spacing w:afterLines="50" w:after="120" w:line="360" w:lineRule="auto"/>
              <w:jc w:val="center"/>
              <w:rPr>
                <w:sz w:val="24"/>
                <w:szCs w:val="22"/>
              </w:rPr>
            </w:pPr>
          </w:p>
        </w:tc>
        <w:tc>
          <w:tcPr>
            <w:tcW w:w="769" w:type="pct"/>
          </w:tcPr>
          <w:p w14:paraId="1AAE8B43" w14:textId="77777777" w:rsidR="00FC3D25" w:rsidRDefault="00FC3D25">
            <w:pPr>
              <w:adjustRightInd w:val="0"/>
              <w:snapToGrid w:val="0"/>
              <w:spacing w:afterLines="50" w:after="120" w:line="360" w:lineRule="auto"/>
              <w:jc w:val="center"/>
              <w:rPr>
                <w:sz w:val="24"/>
                <w:szCs w:val="22"/>
              </w:rPr>
            </w:pPr>
          </w:p>
        </w:tc>
        <w:tc>
          <w:tcPr>
            <w:tcW w:w="1000" w:type="pct"/>
          </w:tcPr>
          <w:p w14:paraId="352136F9" w14:textId="77777777" w:rsidR="00FC3D25" w:rsidRDefault="00FC3D25">
            <w:pPr>
              <w:adjustRightInd w:val="0"/>
              <w:snapToGrid w:val="0"/>
              <w:spacing w:afterLines="50" w:after="120" w:line="360" w:lineRule="auto"/>
              <w:jc w:val="center"/>
              <w:rPr>
                <w:sz w:val="24"/>
                <w:szCs w:val="22"/>
              </w:rPr>
            </w:pPr>
          </w:p>
        </w:tc>
        <w:tc>
          <w:tcPr>
            <w:tcW w:w="1000" w:type="pct"/>
          </w:tcPr>
          <w:p w14:paraId="5646B9AF" w14:textId="77777777" w:rsidR="00FC3D25" w:rsidRDefault="00FC3D25">
            <w:pPr>
              <w:adjustRightInd w:val="0"/>
              <w:snapToGrid w:val="0"/>
              <w:spacing w:afterLines="50" w:after="120" w:line="360" w:lineRule="auto"/>
              <w:jc w:val="center"/>
              <w:rPr>
                <w:sz w:val="24"/>
                <w:szCs w:val="22"/>
              </w:rPr>
            </w:pPr>
          </w:p>
        </w:tc>
      </w:tr>
      <w:tr w:rsidR="00FC3D25" w14:paraId="48DDBB97" w14:textId="77777777">
        <w:trPr>
          <w:jc w:val="center"/>
        </w:trPr>
        <w:tc>
          <w:tcPr>
            <w:tcW w:w="385" w:type="pct"/>
          </w:tcPr>
          <w:p w14:paraId="425943DE" w14:textId="77777777" w:rsidR="00FC3D25" w:rsidRDefault="00FC3D25">
            <w:pPr>
              <w:adjustRightInd w:val="0"/>
              <w:snapToGrid w:val="0"/>
              <w:spacing w:afterLines="50" w:after="120" w:line="360" w:lineRule="auto"/>
              <w:jc w:val="center"/>
              <w:rPr>
                <w:sz w:val="24"/>
                <w:szCs w:val="22"/>
              </w:rPr>
            </w:pPr>
          </w:p>
        </w:tc>
        <w:tc>
          <w:tcPr>
            <w:tcW w:w="538" w:type="pct"/>
          </w:tcPr>
          <w:p w14:paraId="758D6DB1" w14:textId="77777777" w:rsidR="00FC3D25" w:rsidRDefault="00FC3D25">
            <w:pPr>
              <w:adjustRightInd w:val="0"/>
              <w:snapToGrid w:val="0"/>
              <w:spacing w:afterLines="50" w:after="120" w:line="360" w:lineRule="auto"/>
              <w:jc w:val="center"/>
              <w:rPr>
                <w:sz w:val="24"/>
                <w:szCs w:val="22"/>
              </w:rPr>
            </w:pPr>
          </w:p>
        </w:tc>
        <w:tc>
          <w:tcPr>
            <w:tcW w:w="615" w:type="pct"/>
          </w:tcPr>
          <w:p w14:paraId="4DB61B88" w14:textId="77777777" w:rsidR="00FC3D25" w:rsidRDefault="00FC3D25">
            <w:pPr>
              <w:adjustRightInd w:val="0"/>
              <w:snapToGrid w:val="0"/>
              <w:spacing w:afterLines="50" w:after="120" w:line="360" w:lineRule="auto"/>
              <w:jc w:val="center"/>
              <w:rPr>
                <w:sz w:val="24"/>
                <w:szCs w:val="22"/>
              </w:rPr>
            </w:pPr>
          </w:p>
        </w:tc>
        <w:tc>
          <w:tcPr>
            <w:tcW w:w="692" w:type="pct"/>
          </w:tcPr>
          <w:p w14:paraId="5E4B108A" w14:textId="77777777" w:rsidR="00FC3D25" w:rsidRDefault="00FC3D25">
            <w:pPr>
              <w:adjustRightInd w:val="0"/>
              <w:snapToGrid w:val="0"/>
              <w:spacing w:afterLines="50" w:after="120" w:line="360" w:lineRule="auto"/>
              <w:jc w:val="center"/>
              <w:rPr>
                <w:sz w:val="24"/>
                <w:szCs w:val="22"/>
              </w:rPr>
            </w:pPr>
          </w:p>
        </w:tc>
        <w:tc>
          <w:tcPr>
            <w:tcW w:w="769" w:type="pct"/>
          </w:tcPr>
          <w:p w14:paraId="00C659B3" w14:textId="77777777" w:rsidR="00FC3D25" w:rsidRDefault="00FC3D25">
            <w:pPr>
              <w:adjustRightInd w:val="0"/>
              <w:snapToGrid w:val="0"/>
              <w:spacing w:afterLines="50" w:after="120" w:line="360" w:lineRule="auto"/>
              <w:jc w:val="center"/>
              <w:rPr>
                <w:sz w:val="24"/>
                <w:szCs w:val="22"/>
              </w:rPr>
            </w:pPr>
          </w:p>
        </w:tc>
        <w:tc>
          <w:tcPr>
            <w:tcW w:w="1000" w:type="pct"/>
          </w:tcPr>
          <w:p w14:paraId="546BDA27" w14:textId="77777777" w:rsidR="00FC3D25" w:rsidRDefault="00FC3D25">
            <w:pPr>
              <w:adjustRightInd w:val="0"/>
              <w:snapToGrid w:val="0"/>
              <w:spacing w:afterLines="50" w:after="120" w:line="360" w:lineRule="auto"/>
              <w:jc w:val="center"/>
              <w:rPr>
                <w:sz w:val="24"/>
                <w:szCs w:val="22"/>
              </w:rPr>
            </w:pPr>
          </w:p>
        </w:tc>
        <w:tc>
          <w:tcPr>
            <w:tcW w:w="1000" w:type="pct"/>
          </w:tcPr>
          <w:p w14:paraId="489CF7DD" w14:textId="77777777" w:rsidR="00FC3D25" w:rsidRDefault="00FC3D25">
            <w:pPr>
              <w:adjustRightInd w:val="0"/>
              <w:snapToGrid w:val="0"/>
              <w:spacing w:afterLines="50" w:after="120" w:line="360" w:lineRule="auto"/>
              <w:jc w:val="center"/>
              <w:rPr>
                <w:sz w:val="24"/>
                <w:szCs w:val="22"/>
              </w:rPr>
            </w:pPr>
          </w:p>
        </w:tc>
      </w:tr>
      <w:tr w:rsidR="00FC3D25" w14:paraId="48896084" w14:textId="77777777">
        <w:trPr>
          <w:jc w:val="center"/>
        </w:trPr>
        <w:tc>
          <w:tcPr>
            <w:tcW w:w="385" w:type="pct"/>
          </w:tcPr>
          <w:p w14:paraId="7D7275AE" w14:textId="77777777" w:rsidR="00FC3D25" w:rsidRDefault="00FC3D25">
            <w:pPr>
              <w:adjustRightInd w:val="0"/>
              <w:snapToGrid w:val="0"/>
              <w:spacing w:afterLines="50" w:after="120" w:line="360" w:lineRule="auto"/>
              <w:jc w:val="center"/>
              <w:rPr>
                <w:sz w:val="24"/>
                <w:szCs w:val="22"/>
              </w:rPr>
            </w:pPr>
          </w:p>
        </w:tc>
        <w:tc>
          <w:tcPr>
            <w:tcW w:w="538" w:type="pct"/>
          </w:tcPr>
          <w:p w14:paraId="2B198EA5" w14:textId="77777777" w:rsidR="00FC3D25" w:rsidRDefault="00FC3D25">
            <w:pPr>
              <w:adjustRightInd w:val="0"/>
              <w:snapToGrid w:val="0"/>
              <w:spacing w:afterLines="50" w:after="120" w:line="360" w:lineRule="auto"/>
              <w:jc w:val="center"/>
              <w:rPr>
                <w:sz w:val="24"/>
                <w:szCs w:val="22"/>
              </w:rPr>
            </w:pPr>
          </w:p>
        </w:tc>
        <w:tc>
          <w:tcPr>
            <w:tcW w:w="615" w:type="pct"/>
          </w:tcPr>
          <w:p w14:paraId="0E82224A" w14:textId="77777777" w:rsidR="00FC3D25" w:rsidRDefault="00FC3D25">
            <w:pPr>
              <w:adjustRightInd w:val="0"/>
              <w:snapToGrid w:val="0"/>
              <w:spacing w:afterLines="50" w:after="120" w:line="360" w:lineRule="auto"/>
              <w:jc w:val="center"/>
              <w:rPr>
                <w:sz w:val="24"/>
                <w:szCs w:val="22"/>
              </w:rPr>
            </w:pPr>
          </w:p>
        </w:tc>
        <w:tc>
          <w:tcPr>
            <w:tcW w:w="692" w:type="pct"/>
          </w:tcPr>
          <w:p w14:paraId="316A3C43" w14:textId="77777777" w:rsidR="00FC3D25" w:rsidRDefault="00FC3D25">
            <w:pPr>
              <w:adjustRightInd w:val="0"/>
              <w:snapToGrid w:val="0"/>
              <w:spacing w:afterLines="50" w:after="120" w:line="360" w:lineRule="auto"/>
              <w:jc w:val="center"/>
              <w:rPr>
                <w:sz w:val="24"/>
                <w:szCs w:val="22"/>
              </w:rPr>
            </w:pPr>
          </w:p>
        </w:tc>
        <w:tc>
          <w:tcPr>
            <w:tcW w:w="769" w:type="pct"/>
          </w:tcPr>
          <w:p w14:paraId="5396A5D7" w14:textId="77777777" w:rsidR="00FC3D25" w:rsidRDefault="00FC3D25">
            <w:pPr>
              <w:adjustRightInd w:val="0"/>
              <w:snapToGrid w:val="0"/>
              <w:spacing w:afterLines="50" w:after="120" w:line="360" w:lineRule="auto"/>
              <w:jc w:val="center"/>
              <w:rPr>
                <w:sz w:val="24"/>
                <w:szCs w:val="22"/>
              </w:rPr>
            </w:pPr>
          </w:p>
        </w:tc>
        <w:tc>
          <w:tcPr>
            <w:tcW w:w="1000" w:type="pct"/>
          </w:tcPr>
          <w:p w14:paraId="5564F83B" w14:textId="77777777" w:rsidR="00FC3D25" w:rsidRDefault="00FC3D25">
            <w:pPr>
              <w:adjustRightInd w:val="0"/>
              <w:snapToGrid w:val="0"/>
              <w:spacing w:afterLines="50" w:after="120" w:line="360" w:lineRule="auto"/>
              <w:jc w:val="center"/>
              <w:rPr>
                <w:sz w:val="24"/>
                <w:szCs w:val="22"/>
              </w:rPr>
            </w:pPr>
          </w:p>
        </w:tc>
        <w:tc>
          <w:tcPr>
            <w:tcW w:w="1000" w:type="pct"/>
          </w:tcPr>
          <w:p w14:paraId="1D93C215" w14:textId="77777777" w:rsidR="00FC3D25" w:rsidRDefault="00FC3D25">
            <w:pPr>
              <w:adjustRightInd w:val="0"/>
              <w:snapToGrid w:val="0"/>
              <w:spacing w:afterLines="50" w:after="120" w:line="360" w:lineRule="auto"/>
              <w:jc w:val="center"/>
              <w:rPr>
                <w:sz w:val="24"/>
                <w:szCs w:val="22"/>
              </w:rPr>
            </w:pPr>
          </w:p>
        </w:tc>
      </w:tr>
    </w:tbl>
    <w:p w14:paraId="59488D54" w14:textId="77777777" w:rsidR="00FC3D25" w:rsidRDefault="00FC3D25">
      <w:pPr>
        <w:spacing w:line="360" w:lineRule="auto"/>
        <w:rPr>
          <w:sz w:val="24"/>
        </w:rPr>
      </w:pPr>
    </w:p>
    <w:p w14:paraId="4F62C680" w14:textId="387A2A4E" w:rsidR="00FC3D25" w:rsidRDefault="006D550C">
      <w:pPr>
        <w:spacing w:line="360" w:lineRule="auto"/>
        <w:rPr>
          <w:szCs w:val="21"/>
        </w:rPr>
      </w:pPr>
      <w:r>
        <w:rPr>
          <w:szCs w:val="21"/>
        </w:rPr>
        <w:t>备注：</w:t>
      </w:r>
      <w:proofErr w:type="gramStart"/>
      <w:r>
        <w:rPr>
          <w:szCs w:val="21"/>
        </w:rPr>
        <w:t>附项目</w:t>
      </w:r>
      <w:proofErr w:type="gramEnd"/>
      <w:r>
        <w:rPr>
          <w:szCs w:val="21"/>
        </w:rPr>
        <w:t>团队人员的身份证、学历证</w:t>
      </w:r>
      <w:r>
        <w:rPr>
          <w:rFonts w:hint="eastAsia"/>
          <w:szCs w:val="21"/>
        </w:rPr>
        <w:t>（若有）</w:t>
      </w:r>
      <w:r>
        <w:rPr>
          <w:szCs w:val="21"/>
        </w:rPr>
        <w:t>、学位证</w:t>
      </w:r>
      <w:r>
        <w:rPr>
          <w:rFonts w:hint="eastAsia"/>
          <w:szCs w:val="21"/>
        </w:rPr>
        <w:t>（若有）</w:t>
      </w:r>
      <w:r>
        <w:rPr>
          <w:szCs w:val="21"/>
        </w:rPr>
        <w:t>、职称证</w:t>
      </w:r>
      <w:r>
        <w:rPr>
          <w:rFonts w:hint="eastAsia"/>
          <w:szCs w:val="21"/>
        </w:rPr>
        <w:t>（若有）</w:t>
      </w:r>
      <w:r>
        <w:rPr>
          <w:szCs w:val="21"/>
        </w:rPr>
        <w:t>、</w:t>
      </w:r>
      <w:r>
        <w:rPr>
          <w:rFonts w:hint="eastAsia"/>
          <w:szCs w:val="21"/>
        </w:rPr>
        <w:t>职业资格证书（若有）</w:t>
      </w:r>
      <w:r>
        <w:rPr>
          <w:szCs w:val="21"/>
        </w:rPr>
        <w:t>等相关资料复印件并加盖供应商公章。</w:t>
      </w:r>
    </w:p>
    <w:p w14:paraId="1B66076D" w14:textId="77777777" w:rsidR="00FC3D25" w:rsidRDefault="00FC3D25">
      <w:pPr>
        <w:spacing w:line="360" w:lineRule="auto"/>
        <w:rPr>
          <w:szCs w:val="21"/>
        </w:rPr>
      </w:pPr>
    </w:p>
    <w:p w14:paraId="34379BCB" w14:textId="77777777" w:rsidR="00FC3D25" w:rsidRDefault="006D550C">
      <w:pPr>
        <w:widowControl/>
        <w:jc w:val="left"/>
        <w:rPr>
          <w:szCs w:val="21"/>
        </w:rPr>
      </w:pPr>
      <w:r>
        <w:rPr>
          <w:szCs w:val="21"/>
        </w:rPr>
        <w:br w:type="page"/>
      </w:r>
    </w:p>
    <w:p w14:paraId="54608141" w14:textId="2F85BB96" w:rsidR="00FC3D25" w:rsidRDefault="006D550C">
      <w:pPr>
        <w:tabs>
          <w:tab w:val="left" w:pos="360"/>
        </w:tabs>
        <w:snapToGrid w:val="0"/>
        <w:spacing w:line="360" w:lineRule="auto"/>
        <w:outlineLvl w:val="1"/>
        <w:rPr>
          <w:sz w:val="24"/>
        </w:rPr>
      </w:pPr>
      <w:r>
        <w:rPr>
          <w:rFonts w:hint="eastAsia"/>
          <w:sz w:val="24"/>
        </w:rPr>
        <w:lastRenderedPageBreak/>
        <w:t>1</w:t>
      </w:r>
      <w:r w:rsidR="007437C5">
        <w:rPr>
          <w:rFonts w:hint="eastAsia"/>
          <w:sz w:val="24"/>
        </w:rPr>
        <w:t>1</w:t>
      </w:r>
      <w:r>
        <w:rPr>
          <w:rFonts w:hint="eastAsia"/>
          <w:sz w:val="24"/>
        </w:rPr>
        <w:t>.4</w:t>
      </w:r>
      <w:r>
        <w:rPr>
          <w:rFonts w:hint="eastAsia"/>
          <w:sz w:val="24"/>
        </w:rPr>
        <w:t>服务及实施</w:t>
      </w:r>
      <w:r>
        <w:rPr>
          <w:sz w:val="24"/>
        </w:rPr>
        <w:t>方案</w:t>
      </w:r>
    </w:p>
    <w:p w14:paraId="154B7188" w14:textId="77777777" w:rsidR="00FC3D25" w:rsidRDefault="00FC3D25">
      <w:pPr>
        <w:pStyle w:val="ae"/>
        <w:spacing w:line="360" w:lineRule="auto"/>
        <w:rPr>
          <w:rFonts w:ascii="Times New Roman" w:hAnsi="Times New Roman" w:hint="default"/>
          <w:szCs w:val="21"/>
        </w:rPr>
      </w:pPr>
    </w:p>
    <w:p w14:paraId="0A4F3CDC" w14:textId="77777777" w:rsidR="00FC3D25" w:rsidRDefault="006D550C">
      <w:pPr>
        <w:spacing w:line="360" w:lineRule="auto"/>
        <w:ind w:left="420" w:rightChars="-27" w:right="-57"/>
        <w:rPr>
          <w:sz w:val="24"/>
        </w:rPr>
      </w:pPr>
      <w:r>
        <w:rPr>
          <w:szCs w:val="22"/>
        </w:rPr>
        <w:t>备注：供应商应根据磋商文件第四章采购需求的内容自行编制</w:t>
      </w:r>
      <w:r>
        <w:rPr>
          <w:rFonts w:hint="eastAsia"/>
          <w:szCs w:val="22"/>
        </w:rPr>
        <w:t>服务及实施方案（</w:t>
      </w:r>
      <w:r>
        <w:rPr>
          <w:szCs w:val="21"/>
        </w:rPr>
        <w:t>格式自拟</w:t>
      </w:r>
      <w:r>
        <w:rPr>
          <w:rFonts w:hint="eastAsia"/>
          <w:szCs w:val="22"/>
        </w:rPr>
        <w:t>）</w:t>
      </w:r>
    </w:p>
    <w:sectPr w:rsidR="00FC3D25">
      <w:headerReference w:type="even" r:id="rId27"/>
      <w:footerReference w:type="even" r:id="rId28"/>
      <w:headerReference w:type="first" r:id="rId29"/>
      <w:footerReference w:type="first" r:id="rId30"/>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8EBCE" w14:textId="77777777" w:rsidR="00AE1F18" w:rsidRDefault="00AE1F18">
      <w:r>
        <w:separator/>
      </w:r>
    </w:p>
  </w:endnote>
  <w:endnote w:type="continuationSeparator" w:id="0">
    <w:p w14:paraId="5E7EECF9" w14:textId="77777777" w:rsidR="00AE1F18" w:rsidRDefault="00AE1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C1913" w14:textId="77777777" w:rsidR="004C0158" w:rsidRDefault="004C0158">
    <w:pPr>
      <w:pStyle w:val="af3"/>
      <w:framePr w:wrap="around" w:vAnchor="text" w:hAnchor="margin" w:xAlign="center" w:y="1"/>
      <w:rPr>
        <w:rStyle w:val="aff"/>
      </w:rPr>
    </w:pPr>
    <w:r>
      <w:fldChar w:fldCharType="begin"/>
    </w:r>
    <w:r>
      <w:rPr>
        <w:rStyle w:val="aff"/>
      </w:rPr>
      <w:instrText xml:space="preserve">PAGE  </w:instrText>
    </w:r>
    <w:r>
      <w:fldChar w:fldCharType="end"/>
    </w:r>
  </w:p>
  <w:p w14:paraId="6E0AB54E" w14:textId="77777777" w:rsidR="004C0158" w:rsidRDefault="004C0158">
    <w:pPr>
      <w:pStyle w:val="af3"/>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D9B2D" w14:textId="77777777" w:rsidR="004C0158" w:rsidRDefault="004C0158">
    <w:pPr>
      <w:pStyle w:val="af3"/>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14:paraId="00A6E0BF" w14:textId="77777777" w:rsidR="004C0158" w:rsidRDefault="004C0158">
    <w:pPr>
      <w:pStyle w:val="af3"/>
      <w:ind w:right="360"/>
    </w:pPr>
  </w:p>
  <w:p w14:paraId="1D08B93C" w14:textId="77777777" w:rsidR="004C0158" w:rsidRDefault="004C0158"/>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FC30C" w14:textId="77777777" w:rsidR="004C0158" w:rsidRDefault="004C0158">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D80AD" w14:textId="77777777" w:rsidR="004C0158" w:rsidRDefault="004C0158">
    <w:pPr>
      <w:pStyle w:val="af3"/>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2E746" w14:textId="77777777" w:rsidR="004C0158" w:rsidRDefault="004C0158">
    <w:pPr>
      <w:pStyle w:val="af3"/>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E3FC2" w14:textId="77777777" w:rsidR="004C0158" w:rsidRDefault="004C0158">
    <w:pPr>
      <w:pStyle w:val="af3"/>
      <w:rPr>
        <w:rFonts w:ascii="Times New Roman"/>
      </w:rPr>
    </w:pPr>
    <w:r>
      <w:rPr>
        <w:noProof/>
      </w:rPr>
      <mc:AlternateContent>
        <mc:Choice Requires="wps">
          <w:drawing>
            <wp:anchor distT="0" distB="0" distL="114300" distR="114300" simplePos="0" relativeHeight="251659264" behindDoc="0" locked="0" layoutInCell="1" allowOverlap="1" wp14:anchorId="6A0BE5F5" wp14:editId="6581E61B">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0C322A" w14:textId="77777777" w:rsidR="004C0158" w:rsidRDefault="004C0158">
                          <w:pPr>
                            <w:pStyle w:val="af3"/>
                          </w:pPr>
                          <w:r>
                            <w:fldChar w:fldCharType="begin"/>
                          </w:r>
                          <w:r>
                            <w:instrText xml:space="preserve"> PAGE  \* MERGEFORMAT </w:instrText>
                          </w:r>
                          <w:r>
                            <w:fldChar w:fldCharType="separate"/>
                          </w:r>
                          <w:r w:rsidR="00574185">
                            <w:rPr>
                              <w:noProof/>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A0BE5F5" id="_x0000_t202" coordsize="21600,21600" o:spt="202" path="m,l,21600r21600,l21600,xe">
              <v:stroke joinstyle="miter"/>
              <v:path gradientshapeok="t" o:connecttype="rect"/>
            </v:shapetype>
            <v:shape id="文本框 6"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MCGPeVhAgAACgUAAA4AAAAAAAAAAAAAAAAALgIAAGRycy9lMm9Eb2MueG1s&#10;UEsBAi0AFAAGAAgAAAAhAHGq0bnXAAAABQEAAA8AAAAAAAAAAAAAAAAAuwQAAGRycy9kb3ducmV2&#10;LnhtbFBLBQYAAAAABAAEAPMAAAC/BQAAAAA=&#10;" filled="f" stroked="f" strokeweight=".5pt">
              <v:textbox style="mso-fit-shape-to-text:t" inset="0,0,0,0">
                <w:txbxContent>
                  <w:p w14:paraId="350C322A" w14:textId="77777777" w:rsidR="004C0158" w:rsidRDefault="004C0158">
                    <w:pPr>
                      <w:pStyle w:val="af3"/>
                    </w:pPr>
                    <w:r>
                      <w:fldChar w:fldCharType="begin"/>
                    </w:r>
                    <w:r>
                      <w:instrText xml:space="preserve"> PAGE  \* MERGEFORMAT </w:instrText>
                    </w:r>
                    <w:r>
                      <w:fldChar w:fldCharType="separate"/>
                    </w:r>
                    <w:r w:rsidR="00574185">
                      <w:rPr>
                        <w:noProof/>
                      </w:rPr>
                      <w:t>4</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4D81C" w14:textId="77777777" w:rsidR="004C0158" w:rsidRDefault="004C0158">
    <w:pPr>
      <w:pStyle w:val="af3"/>
    </w:pPr>
    <w:r>
      <w:rPr>
        <w:noProof/>
      </w:rPr>
      <mc:AlternateContent>
        <mc:Choice Requires="wps">
          <w:drawing>
            <wp:anchor distT="0" distB="0" distL="114300" distR="114300" simplePos="0" relativeHeight="251660288" behindDoc="0" locked="0" layoutInCell="1" allowOverlap="1" wp14:anchorId="43658E8C" wp14:editId="2A1A6A8D">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0199E4" w14:textId="77777777" w:rsidR="004C0158" w:rsidRDefault="004C0158">
                          <w:pPr>
                            <w:pStyle w:val="af3"/>
                          </w:pPr>
                          <w:r>
                            <w:fldChar w:fldCharType="begin"/>
                          </w:r>
                          <w:r>
                            <w:instrText xml:space="preserve"> PAGE  \* MERGEFORMAT </w:instrText>
                          </w:r>
                          <w:r>
                            <w:fldChar w:fldCharType="separate"/>
                          </w:r>
                          <w:r w:rsidR="00B14E11">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3658E8C" id="_x0000_t202" coordsize="21600,21600" o:spt="202" path="m,l,21600r21600,l21600,xe">
              <v:stroke joinstyle="miter"/>
              <v:path gradientshapeok="t" o:connecttype="rect"/>
            </v:shapetype>
            <v:shape id="文本框 7"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jaAjhkAgAAEQUAAA4AAAAAAAAAAAAAAAAALgIAAGRycy9lMm9Eb2Mu&#10;eG1sUEsBAi0AFAAGAAgAAAAhAHGq0bnXAAAABQEAAA8AAAAAAAAAAAAAAAAAvgQAAGRycy9kb3du&#10;cmV2LnhtbFBLBQYAAAAABAAEAPMAAADCBQAAAAA=&#10;" filled="f" stroked="f" strokeweight=".5pt">
              <v:textbox style="mso-fit-shape-to-text:t" inset="0,0,0,0">
                <w:txbxContent>
                  <w:p w14:paraId="1D0199E4" w14:textId="77777777" w:rsidR="004C0158" w:rsidRDefault="004C0158">
                    <w:pPr>
                      <w:pStyle w:val="af3"/>
                    </w:pPr>
                    <w:r>
                      <w:fldChar w:fldCharType="begin"/>
                    </w:r>
                    <w:r>
                      <w:instrText xml:space="preserve"> PAGE  \* MERGEFORMAT </w:instrText>
                    </w:r>
                    <w:r>
                      <w:fldChar w:fldCharType="separate"/>
                    </w:r>
                    <w:r w:rsidR="00B14E11">
                      <w:rPr>
                        <w:noProof/>
                      </w:rPr>
                      <w:t>1</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9771510"/>
      <w:docPartObj>
        <w:docPartGallery w:val="Page Numbers (Bottom of Page)"/>
        <w:docPartUnique/>
      </w:docPartObj>
    </w:sdtPr>
    <w:sdtEndPr/>
    <w:sdtContent>
      <w:p w14:paraId="6406757B" w14:textId="36E81A14" w:rsidR="003F2EE4" w:rsidRDefault="003F2EE4" w:rsidP="003F2EE4">
        <w:pPr>
          <w:pStyle w:val="af3"/>
          <w:jc w:val="center"/>
        </w:pPr>
        <w:r>
          <w:fldChar w:fldCharType="begin"/>
        </w:r>
        <w:r>
          <w:instrText>PAGE   \* MERGEFORMAT</w:instrText>
        </w:r>
        <w:r>
          <w:fldChar w:fldCharType="separate"/>
        </w:r>
        <w:r w:rsidR="00B14E11" w:rsidRPr="00B14E11">
          <w:rPr>
            <w:noProof/>
            <w:lang w:val="zh-CN"/>
          </w:rPr>
          <w:t>53</w:t>
        </w:r>
        <w:r>
          <w:fldChar w:fldCharType="end"/>
        </w:r>
      </w:p>
    </w:sdtContent>
  </w:sdt>
  <w:p w14:paraId="06B160CA" w14:textId="17A9B160" w:rsidR="003E43DE" w:rsidRDefault="003E43DE" w:rsidP="003F2EE4">
    <w:pPr>
      <w:pStyle w:val="af3"/>
      <w:tabs>
        <w:tab w:val="clear" w:pos="4153"/>
        <w:tab w:val="clear" w:pos="8306"/>
        <w:tab w:val="center" w:pos="4819"/>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CCD42" w14:textId="77777777" w:rsidR="004C0158" w:rsidRDefault="004C0158">
    <w:pPr>
      <w:pStyle w:val="af3"/>
    </w:pPr>
    <w:r>
      <w:rPr>
        <w:noProof/>
      </w:rPr>
      <mc:AlternateContent>
        <mc:Choice Requires="wps">
          <w:drawing>
            <wp:anchor distT="0" distB="0" distL="114300" distR="114300" simplePos="0" relativeHeight="251662336" behindDoc="0" locked="0" layoutInCell="1" allowOverlap="1" wp14:anchorId="1AFD88B1" wp14:editId="0B71C11A">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71D8C2" w14:textId="77777777" w:rsidR="004C0158" w:rsidRDefault="004C0158">
                          <w:pPr>
                            <w:pStyle w:val="af3"/>
                          </w:pPr>
                          <w:r>
                            <w:fldChar w:fldCharType="begin"/>
                          </w:r>
                          <w:r>
                            <w:instrText xml:space="preserve"> PAGE  \* MERGEFORMAT </w:instrText>
                          </w:r>
                          <w:r>
                            <w:fldChar w:fldCharType="separate"/>
                          </w:r>
                          <w:r w:rsidR="00B14E11">
                            <w:rPr>
                              <w:noProof/>
                            </w:rPr>
                            <w:t>83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AFD88B1" id="_x0000_t202" coordsize="21600,21600" o:spt="202" path="m,l,21600r21600,l21600,xe">
              <v:stroke joinstyle="miter"/>
              <v:path gradientshapeok="t" o:connecttype="rect"/>
            </v:shapetype>
            <v:shape id="文本框 9" o:spid="_x0000_s1028"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0piiJkAgAAEQUAAA4AAAAAAAAAAAAAAAAALgIAAGRycy9lMm9Eb2Mu&#10;eG1sUEsBAi0AFAAGAAgAAAAhAHGq0bnXAAAABQEAAA8AAAAAAAAAAAAAAAAAvgQAAGRycy9kb3du&#10;cmV2LnhtbFBLBQYAAAAABAAEAPMAAADCBQAAAAA=&#10;" filled="f" stroked="f" strokeweight=".5pt">
              <v:textbox style="mso-fit-shape-to-text:t" inset="0,0,0,0">
                <w:txbxContent>
                  <w:p w14:paraId="1E71D8C2" w14:textId="77777777" w:rsidR="004C0158" w:rsidRDefault="004C0158">
                    <w:pPr>
                      <w:pStyle w:val="af3"/>
                    </w:pPr>
                    <w:r>
                      <w:fldChar w:fldCharType="begin"/>
                    </w:r>
                    <w:r>
                      <w:instrText xml:space="preserve"> PAGE  \* MERGEFORMAT </w:instrText>
                    </w:r>
                    <w:r>
                      <w:fldChar w:fldCharType="separate"/>
                    </w:r>
                    <w:r w:rsidR="00B14E11">
                      <w:rPr>
                        <w:noProof/>
                      </w:rPr>
                      <w:t>83</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7A4AA" w14:textId="77777777" w:rsidR="004C0158" w:rsidRDefault="004C0158">
    <w:pPr>
      <w:pStyle w:val="af3"/>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14:paraId="4014F0E3" w14:textId="77777777" w:rsidR="004C0158" w:rsidRDefault="004C0158">
    <w:pPr>
      <w:pStyle w:val="af3"/>
      <w:ind w:right="360"/>
    </w:pPr>
  </w:p>
  <w:p w14:paraId="7E6A1A37" w14:textId="77777777" w:rsidR="004C0158" w:rsidRDefault="004C0158"/>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21D3B" w14:textId="77777777" w:rsidR="004C0158" w:rsidRDefault="004C0158">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8663E" w14:textId="77777777" w:rsidR="00AE1F18" w:rsidRDefault="00AE1F18">
      <w:r>
        <w:separator/>
      </w:r>
    </w:p>
  </w:footnote>
  <w:footnote w:type="continuationSeparator" w:id="0">
    <w:p w14:paraId="029CE218" w14:textId="77777777" w:rsidR="00AE1F18" w:rsidRDefault="00AE1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16954" w14:textId="77777777" w:rsidR="004C0158" w:rsidRDefault="004C0158">
    <w:pPr>
      <w:pStyle w:val="af5"/>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CE9F6" w14:textId="77777777" w:rsidR="004C0158" w:rsidRDefault="004C0158">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894A9" w14:textId="77777777" w:rsidR="004C0158" w:rsidRDefault="004C0158">
    <w:pPr>
      <w:pStyle w:val="af5"/>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61C86" w14:textId="77777777" w:rsidR="004C0158" w:rsidRDefault="004C0158">
    <w:pPr>
      <w:pStyle w:val="af5"/>
      <w:pBdr>
        <w:bottom w:val="single" w:sz="4" w:space="1" w:color="auto"/>
      </w:pBd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338A9" w14:textId="77777777" w:rsidR="003E43DE" w:rsidRDefault="003E43DE">
    <w:pPr>
      <w:pStyle w:val="af5"/>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87774" w14:textId="77777777" w:rsidR="003E43DE" w:rsidRDefault="003E43DE">
    <w:pPr>
      <w:pStyle w:val="af5"/>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AEA5" w14:textId="77777777" w:rsidR="004C0158" w:rsidRDefault="004C0158">
    <w:pPr>
      <w:pStyle w:val="af5"/>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E75BC" w14:textId="77777777" w:rsidR="004C0158" w:rsidRDefault="004C0158">
    <w:pPr>
      <w:pStyle w:val="af5"/>
    </w:pPr>
  </w:p>
  <w:p w14:paraId="2AA7A256" w14:textId="77777777" w:rsidR="004C0158" w:rsidRDefault="004C0158"/>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BDE9F" w14:textId="77777777" w:rsidR="004C0158" w:rsidRDefault="004C0158">
    <w:pPr>
      <w:pStyle w:val="af5"/>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D2EEC" w14:textId="77777777" w:rsidR="004C0158" w:rsidRDefault="004C0158">
    <w:pPr>
      <w:pStyle w:val="af5"/>
    </w:pPr>
  </w:p>
  <w:p w14:paraId="4EEDDF43" w14:textId="77777777" w:rsidR="004C0158" w:rsidRDefault="004C01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71BD29"/>
    <w:multiLevelType w:val="singleLevel"/>
    <w:tmpl w:val="8171BD29"/>
    <w:lvl w:ilvl="0">
      <w:start w:val="2"/>
      <w:numFmt w:val="chineseCounting"/>
      <w:suff w:val="space"/>
      <w:lvlText w:val="第%1章"/>
      <w:lvlJc w:val="left"/>
      <w:rPr>
        <w:rFonts w:hint="eastAsia"/>
      </w:rPr>
    </w:lvl>
  </w:abstractNum>
  <w:abstractNum w:abstractNumId="1" w15:restartNumberingAfterBreak="0">
    <w:nsid w:val="D07D6D22"/>
    <w:multiLevelType w:val="singleLevel"/>
    <w:tmpl w:val="D07D6D22"/>
    <w:lvl w:ilvl="0">
      <w:start w:val="2"/>
      <w:numFmt w:val="decimal"/>
      <w:suff w:val="nothing"/>
      <w:lvlText w:val="（%1）"/>
      <w:lvlJc w:val="left"/>
    </w:lvl>
  </w:abstractNum>
  <w:abstractNum w:abstractNumId="2" w15:restartNumberingAfterBreak="0">
    <w:nsid w:val="DF85D97A"/>
    <w:multiLevelType w:val="singleLevel"/>
    <w:tmpl w:val="DF85D97A"/>
    <w:lvl w:ilvl="0">
      <w:start w:val="1"/>
      <w:numFmt w:val="decimal"/>
      <w:lvlText w:val="%1."/>
      <w:lvlJc w:val="left"/>
      <w:pPr>
        <w:tabs>
          <w:tab w:val="left" w:pos="312"/>
        </w:tabs>
      </w:pPr>
    </w:lvl>
  </w:abstractNum>
  <w:abstractNum w:abstractNumId="3"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4"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6"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7" w15:restartNumberingAfterBreak="0">
    <w:nsid w:val="62A762ED"/>
    <w:multiLevelType w:val="hybridMultilevel"/>
    <w:tmpl w:val="0B7ACC44"/>
    <w:lvl w:ilvl="0" w:tplc="1E5E73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AE894EB"/>
    <w:multiLevelType w:val="singleLevel"/>
    <w:tmpl w:val="7AE894EB"/>
    <w:lvl w:ilvl="0">
      <w:start w:val="4"/>
      <w:numFmt w:val="decimal"/>
      <w:lvlText w:val="%1."/>
      <w:lvlJc w:val="left"/>
      <w:pPr>
        <w:tabs>
          <w:tab w:val="left" w:pos="312"/>
        </w:tabs>
      </w:pPr>
    </w:lvl>
  </w:abstractNum>
  <w:num w:numId="1">
    <w:abstractNumId w:val="1"/>
  </w:num>
  <w:num w:numId="2">
    <w:abstractNumId w:val="8"/>
  </w:num>
  <w:num w:numId="3">
    <w:abstractNumId w:val="4"/>
  </w:num>
  <w:num w:numId="4">
    <w:abstractNumId w:val="3"/>
  </w:num>
  <w:num w:numId="5">
    <w:abstractNumId w:val="5"/>
  </w:num>
  <w:num w:numId="6">
    <w:abstractNumId w:val="0"/>
  </w:num>
  <w:num w:numId="7">
    <w:abstractNumId w:val="6"/>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TIVE" w:val="03年范本稿123.doc"/>
    <w:docVar w:name="commondata" w:val="eyJoZGlkIjoiMGY3OGQwOGUwN2E0NGI3MjE5ZGIzZGFlZTJhMDZiZjYifQ=="/>
    <w:docVar w:name="VTCASE" w:val="4"/>
    <w:docVar w:name="VTCommandPending" w:val="NONE"/>
  </w:docVars>
  <w:rsids>
    <w:rsidRoot w:val="00172A27"/>
    <w:rsid w:val="DF7AD8D6"/>
    <w:rsid w:val="F3EFEC6E"/>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3F15"/>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7F6"/>
    <w:rsid w:val="00010962"/>
    <w:rsid w:val="00010DB9"/>
    <w:rsid w:val="00010E8F"/>
    <w:rsid w:val="0001121F"/>
    <w:rsid w:val="0001127B"/>
    <w:rsid w:val="000112A5"/>
    <w:rsid w:val="00011565"/>
    <w:rsid w:val="00011647"/>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3D"/>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37C26"/>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40"/>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6B"/>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833"/>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0D"/>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6F6"/>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0EA"/>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2D5"/>
    <w:rsid w:val="000914C3"/>
    <w:rsid w:val="000914DC"/>
    <w:rsid w:val="000915D2"/>
    <w:rsid w:val="00091842"/>
    <w:rsid w:val="00091886"/>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78"/>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57"/>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1F68"/>
    <w:rsid w:val="000C206A"/>
    <w:rsid w:val="000C2090"/>
    <w:rsid w:val="000C2095"/>
    <w:rsid w:val="000C210C"/>
    <w:rsid w:val="000C219A"/>
    <w:rsid w:val="000C24A8"/>
    <w:rsid w:val="000C2612"/>
    <w:rsid w:val="000C2692"/>
    <w:rsid w:val="000C2706"/>
    <w:rsid w:val="000C2707"/>
    <w:rsid w:val="000C2C5B"/>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0B"/>
    <w:rsid w:val="000C5166"/>
    <w:rsid w:val="000C516C"/>
    <w:rsid w:val="000C5319"/>
    <w:rsid w:val="000C53CE"/>
    <w:rsid w:val="000C53E6"/>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4DD"/>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A9"/>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5F42"/>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4DA"/>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51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931"/>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DC3"/>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1F21"/>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2"/>
    <w:rsid w:val="00182348"/>
    <w:rsid w:val="00182464"/>
    <w:rsid w:val="001824BE"/>
    <w:rsid w:val="001826C3"/>
    <w:rsid w:val="001829EB"/>
    <w:rsid w:val="00182C70"/>
    <w:rsid w:val="00182DE9"/>
    <w:rsid w:val="00183026"/>
    <w:rsid w:val="001834AA"/>
    <w:rsid w:val="001835E4"/>
    <w:rsid w:val="001835F6"/>
    <w:rsid w:val="00183772"/>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0FA"/>
    <w:rsid w:val="00192450"/>
    <w:rsid w:val="001924F5"/>
    <w:rsid w:val="001928B8"/>
    <w:rsid w:val="00192A48"/>
    <w:rsid w:val="00192ADE"/>
    <w:rsid w:val="00192D14"/>
    <w:rsid w:val="00192E9C"/>
    <w:rsid w:val="001930E3"/>
    <w:rsid w:val="00193106"/>
    <w:rsid w:val="00193A98"/>
    <w:rsid w:val="00193B64"/>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308"/>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5E21"/>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9EA"/>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79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699"/>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0F"/>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D43"/>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43"/>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5DB"/>
    <w:rsid w:val="002057C1"/>
    <w:rsid w:val="00205A8A"/>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A5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46C"/>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B70"/>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242"/>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0E"/>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13"/>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066"/>
    <w:rsid w:val="00282390"/>
    <w:rsid w:val="002826C3"/>
    <w:rsid w:val="002828C2"/>
    <w:rsid w:val="00282F4A"/>
    <w:rsid w:val="00283031"/>
    <w:rsid w:val="002832A6"/>
    <w:rsid w:val="002834E4"/>
    <w:rsid w:val="00283626"/>
    <w:rsid w:val="002837B1"/>
    <w:rsid w:val="00283AA1"/>
    <w:rsid w:val="00283C48"/>
    <w:rsid w:val="00283D5E"/>
    <w:rsid w:val="00283E2E"/>
    <w:rsid w:val="00283ED2"/>
    <w:rsid w:val="00283FC0"/>
    <w:rsid w:val="0028444A"/>
    <w:rsid w:val="002846A1"/>
    <w:rsid w:val="00284859"/>
    <w:rsid w:val="00284905"/>
    <w:rsid w:val="00284C10"/>
    <w:rsid w:val="00284E0A"/>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2F3"/>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985"/>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579"/>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3EBF"/>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0"/>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AD"/>
    <w:rsid w:val="002D06D8"/>
    <w:rsid w:val="002D0993"/>
    <w:rsid w:val="002D09CD"/>
    <w:rsid w:val="002D09EF"/>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792"/>
    <w:rsid w:val="002E397A"/>
    <w:rsid w:val="002E3C7B"/>
    <w:rsid w:val="002E3DDA"/>
    <w:rsid w:val="002E421F"/>
    <w:rsid w:val="002E4257"/>
    <w:rsid w:val="002E4721"/>
    <w:rsid w:val="002E4723"/>
    <w:rsid w:val="002E4E06"/>
    <w:rsid w:val="002E4EC8"/>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DFB"/>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5FD"/>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2C"/>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31"/>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3D94"/>
    <w:rsid w:val="003240F3"/>
    <w:rsid w:val="003242C9"/>
    <w:rsid w:val="003242D0"/>
    <w:rsid w:val="003242EB"/>
    <w:rsid w:val="0032463B"/>
    <w:rsid w:val="00324682"/>
    <w:rsid w:val="003249B8"/>
    <w:rsid w:val="00324CE3"/>
    <w:rsid w:val="0032523B"/>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D76"/>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AE"/>
    <w:rsid w:val="00334DD2"/>
    <w:rsid w:val="00334E9D"/>
    <w:rsid w:val="00334FC2"/>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14"/>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0E"/>
    <w:rsid w:val="0035294A"/>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5DD7"/>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42"/>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68"/>
    <w:rsid w:val="0039307C"/>
    <w:rsid w:val="00393197"/>
    <w:rsid w:val="003932C1"/>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08"/>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406"/>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93C"/>
    <w:rsid w:val="003C6A20"/>
    <w:rsid w:val="003C6C32"/>
    <w:rsid w:val="003C7242"/>
    <w:rsid w:val="003C7310"/>
    <w:rsid w:val="003C754C"/>
    <w:rsid w:val="003C7838"/>
    <w:rsid w:val="003C7872"/>
    <w:rsid w:val="003C79DB"/>
    <w:rsid w:val="003C7ABC"/>
    <w:rsid w:val="003C7B69"/>
    <w:rsid w:val="003C7C6E"/>
    <w:rsid w:val="003C7D93"/>
    <w:rsid w:val="003D0071"/>
    <w:rsid w:val="003D0106"/>
    <w:rsid w:val="003D03B4"/>
    <w:rsid w:val="003D066F"/>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5A"/>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08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3DE"/>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2EE4"/>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6BD"/>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DC8"/>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A0"/>
    <w:rsid w:val="00442BC6"/>
    <w:rsid w:val="00442E09"/>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8B5"/>
    <w:rsid w:val="00446A37"/>
    <w:rsid w:val="00446AB1"/>
    <w:rsid w:val="00446B58"/>
    <w:rsid w:val="00446C4E"/>
    <w:rsid w:val="00446C69"/>
    <w:rsid w:val="00446E59"/>
    <w:rsid w:val="004473B1"/>
    <w:rsid w:val="00447704"/>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2F81"/>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6FE"/>
    <w:rsid w:val="00462C10"/>
    <w:rsid w:val="00462CDF"/>
    <w:rsid w:val="00462F1C"/>
    <w:rsid w:val="00462F92"/>
    <w:rsid w:val="004632F6"/>
    <w:rsid w:val="0046349B"/>
    <w:rsid w:val="00463507"/>
    <w:rsid w:val="004635E0"/>
    <w:rsid w:val="004637A0"/>
    <w:rsid w:val="004637D6"/>
    <w:rsid w:val="004637F8"/>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E59"/>
    <w:rsid w:val="00474F7A"/>
    <w:rsid w:val="00475106"/>
    <w:rsid w:val="004755A4"/>
    <w:rsid w:val="004755B2"/>
    <w:rsid w:val="00475607"/>
    <w:rsid w:val="004759D6"/>
    <w:rsid w:val="00475DDF"/>
    <w:rsid w:val="00475EB7"/>
    <w:rsid w:val="00475EF9"/>
    <w:rsid w:val="004760A4"/>
    <w:rsid w:val="00476129"/>
    <w:rsid w:val="0047647F"/>
    <w:rsid w:val="00476535"/>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60"/>
    <w:rsid w:val="00483B99"/>
    <w:rsid w:val="00483CE8"/>
    <w:rsid w:val="00483CED"/>
    <w:rsid w:val="00483EA7"/>
    <w:rsid w:val="00483F3D"/>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87DD0"/>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BF"/>
    <w:rsid w:val="004B65C1"/>
    <w:rsid w:val="004B662A"/>
    <w:rsid w:val="004B6C4E"/>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58"/>
    <w:rsid w:val="004C0172"/>
    <w:rsid w:val="004C0371"/>
    <w:rsid w:val="004C03CD"/>
    <w:rsid w:val="004C0490"/>
    <w:rsid w:val="004C0721"/>
    <w:rsid w:val="004C08BC"/>
    <w:rsid w:val="004C0ADE"/>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05"/>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2E5"/>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2F49"/>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398"/>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5AA"/>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3F64"/>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CE5"/>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4C9A"/>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19E8"/>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0D06"/>
    <w:rsid w:val="00531011"/>
    <w:rsid w:val="00531258"/>
    <w:rsid w:val="005315AC"/>
    <w:rsid w:val="005315F7"/>
    <w:rsid w:val="00531660"/>
    <w:rsid w:val="00531696"/>
    <w:rsid w:val="00531746"/>
    <w:rsid w:val="00531919"/>
    <w:rsid w:val="00531A60"/>
    <w:rsid w:val="00531AA2"/>
    <w:rsid w:val="00531B85"/>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27"/>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09"/>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38B"/>
    <w:rsid w:val="00567674"/>
    <w:rsid w:val="00567C2A"/>
    <w:rsid w:val="00567C4F"/>
    <w:rsid w:val="00567DAA"/>
    <w:rsid w:val="00567EDB"/>
    <w:rsid w:val="00567F2D"/>
    <w:rsid w:val="00570154"/>
    <w:rsid w:val="00570707"/>
    <w:rsid w:val="00570896"/>
    <w:rsid w:val="005708B3"/>
    <w:rsid w:val="00571152"/>
    <w:rsid w:val="005715E8"/>
    <w:rsid w:val="005717D2"/>
    <w:rsid w:val="00571892"/>
    <w:rsid w:val="00571987"/>
    <w:rsid w:val="00571C53"/>
    <w:rsid w:val="00571C5B"/>
    <w:rsid w:val="00571FD3"/>
    <w:rsid w:val="00572088"/>
    <w:rsid w:val="00572106"/>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185"/>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3ED8"/>
    <w:rsid w:val="00584267"/>
    <w:rsid w:val="00584368"/>
    <w:rsid w:val="005845B8"/>
    <w:rsid w:val="005845EF"/>
    <w:rsid w:val="00584865"/>
    <w:rsid w:val="00584D9D"/>
    <w:rsid w:val="00584EAC"/>
    <w:rsid w:val="00585427"/>
    <w:rsid w:val="0058555E"/>
    <w:rsid w:val="0058561C"/>
    <w:rsid w:val="00585846"/>
    <w:rsid w:val="00585C5E"/>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0CE"/>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5B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67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40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388"/>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4D4"/>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41A"/>
    <w:rsid w:val="005E1590"/>
    <w:rsid w:val="005E1749"/>
    <w:rsid w:val="005E1848"/>
    <w:rsid w:val="005E1921"/>
    <w:rsid w:val="005E1A44"/>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74"/>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B43"/>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BBE"/>
    <w:rsid w:val="00607ECB"/>
    <w:rsid w:val="0061021C"/>
    <w:rsid w:val="00610920"/>
    <w:rsid w:val="00610B27"/>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60"/>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C9D"/>
    <w:rsid w:val="00623E9D"/>
    <w:rsid w:val="00624010"/>
    <w:rsid w:val="006242E3"/>
    <w:rsid w:val="006242F5"/>
    <w:rsid w:val="006247DF"/>
    <w:rsid w:val="00624804"/>
    <w:rsid w:val="00624919"/>
    <w:rsid w:val="006249AF"/>
    <w:rsid w:val="00624A21"/>
    <w:rsid w:val="00624AAA"/>
    <w:rsid w:val="00624BC5"/>
    <w:rsid w:val="0062528A"/>
    <w:rsid w:val="006252D0"/>
    <w:rsid w:val="006254D3"/>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900"/>
    <w:rsid w:val="00633BAA"/>
    <w:rsid w:val="00633C1F"/>
    <w:rsid w:val="00633D22"/>
    <w:rsid w:val="00634723"/>
    <w:rsid w:val="00634764"/>
    <w:rsid w:val="006347EB"/>
    <w:rsid w:val="00634AFC"/>
    <w:rsid w:val="00634B07"/>
    <w:rsid w:val="00635428"/>
    <w:rsid w:val="00635674"/>
    <w:rsid w:val="00635835"/>
    <w:rsid w:val="00635F69"/>
    <w:rsid w:val="00636142"/>
    <w:rsid w:val="00636201"/>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A7"/>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7D2"/>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1E"/>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4CC"/>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35"/>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BD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6E2"/>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9B6"/>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0994"/>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50C"/>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9E9"/>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3C2"/>
    <w:rsid w:val="00701675"/>
    <w:rsid w:val="0070179D"/>
    <w:rsid w:val="00701852"/>
    <w:rsid w:val="00701A3A"/>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B89"/>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2F0"/>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1F0"/>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522"/>
    <w:rsid w:val="00726646"/>
    <w:rsid w:val="00726A09"/>
    <w:rsid w:val="00726ACE"/>
    <w:rsid w:val="00726B6E"/>
    <w:rsid w:val="00726F74"/>
    <w:rsid w:val="007272D6"/>
    <w:rsid w:val="00727520"/>
    <w:rsid w:val="00727552"/>
    <w:rsid w:val="007279B8"/>
    <w:rsid w:val="007279FC"/>
    <w:rsid w:val="00727AE6"/>
    <w:rsid w:val="00727BEE"/>
    <w:rsid w:val="00727DD8"/>
    <w:rsid w:val="00727EB0"/>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54D"/>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7C5"/>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C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4B9"/>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1D88"/>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04C"/>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44"/>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49"/>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5AA"/>
    <w:rsid w:val="007B7A3A"/>
    <w:rsid w:val="007B7AE6"/>
    <w:rsid w:val="007C04B1"/>
    <w:rsid w:val="007C060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58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204"/>
    <w:rsid w:val="007D67D4"/>
    <w:rsid w:val="007D67D5"/>
    <w:rsid w:val="007D6A25"/>
    <w:rsid w:val="007D6ADF"/>
    <w:rsid w:val="007D6C7C"/>
    <w:rsid w:val="007D6EB6"/>
    <w:rsid w:val="007D7001"/>
    <w:rsid w:val="007D76B6"/>
    <w:rsid w:val="007D7717"/>
    <w:rsid w:val="007D7A89"/>
    <w:rsid w:val="007D7B16"/>
    <w:rsid w:val="007D7C51"/>
    <w:rsid w:val="007D7D39"/>
    <w:rsid w:val="007E0381"/>
    <w:rsid w:val="007E048F"/>
    <w:rsid w:val="007E0603"/>
    <w:rsid w:val="007E0645"/>
    <w:rsid w:val="007E08A1"/>
    <w:rsid w:val="007E0906"/>
    <w:rsid w:val="007E0939"/>
    <w:rsid w:val="007E0E0B"/>
    <w:rsid w:val="007E0E50"/>
    <w:rsid w:val="007E108A"/>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B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881"/>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717"/>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BB9"/>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8D4"/>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4F3"/>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37F87"/>
    <w:rsid w:val="008400C9"/>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CC8"/>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911"/>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3CC"/>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E99"/>
    <w:rsid w:val="00874F7B"/>
    <w:rsid w:val="00875025"/>
    <w:rsid w:val="008753BC"/>
    <w:rsid w:val="00875B26"/>
    <w:rsid w:val="00875BA4"/>
    <w:rsid w:val="00875BA5"/>
    <w:rsid w:val="00875C8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BE6"/>
    <w:rsid w:val="00883C40"/>
    <w:rsid w:val="00883C8D"/>
    <w:rsid w:val="00883C9E"/>
    <w:rsid w:val="00883CB5"/>
    <w:rsid w:val="00883D39"/>
    <w:rsid w:val="00883F45"/>
    <w:rsid w:val="00883FF3"/>
    <w:rsid w:val="00884021"/>
    <w:rsid w:val="00884045"/>
    <w:rsid w:val="00884627"/>
    <w:rsid w:val="00884699"/>
    <w:rsid w:val="0088470D"/>
    <w:rsid w:val="00884739"/>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CCD"/>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41"/>
    <w:rsid w:val="008A52CC"/>
    <w:rsid w:val="008A5398"/>
    <w:rsid w:val="008A5582"/>
    <w:rsid w:val="008A5850"/>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67F"/>
    <w:rsid w:val="008D2845"/>
    <w:rsid w:val="008D2A8B"/>
    <w:rsid w:val="008D2CC8"/>
    <w:rsid w:val="008D2E4C"/>
    <w:rsid w:val="008D2F10"/>
    <w:rsid w:val="008D33F2"/>
    <w:rsid w:val="008D3421"/>
    <w:rsid w:val="008D365B"/>
    <w:rsid w:val="008D373D"/>
    <w:rsid w:val="008D3761"/>
    <w:rsid w:val="008D37EB"/>
    <w:rsid w:val="008D3907"/>
    <w:rsid w:val="008D3CE1"/>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90E"/>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C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7DB"/>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76E"/>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0C8"/>
    <w:rsid w:val="009225AB"/>
    <w:rsid w:val="0092263B"/>
    <w:rsid w:val="009226DE"/>
    <w:rsid w:val="009227DC"/>
    <w:rsid w:val="009228FA"/>
    <w:rsid w:val="00922953"/>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438"/>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DE8"/>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2F5"/>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6C"/>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3FB"/>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A25"/>
    <w:rsid w:val="00983DF4"/>
    <w:rsid w:val="009840B2"/>
    <w:rsid w:val="009841EB"/>
    <w:rsid w:val="0098446D"/>
    <w:rsid w:val="009846CB"/>
    <w:rsid w:val="00984798"/>
    <w:rsid w:val="00984B72"/>
    <w:rsid w:val="00984D78"/>
    <w:rsid w:val="00984DB4"/>
    <w:rsid w:val="00985232"/>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2D5"/>
    <w:rsid w:val="00997308"/>
    <w:rsid w:val="0099735C"/>
    <w:rsid w:val="00997395"/>
    <w:rsid w:val="00997495"/>
    <w:rsid w:val="0099762E"/>
    <w:rsid w:val="00997752"/>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48"/>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24D"/>
    <w:rsid w:val="009B03C2"/>
    <w:rsid w:val="009B04AB"/>
    <w:rsid w:val="009B0650"/>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0F"/>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3AF"/>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354"/>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498"/>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7A1"/>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5F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5C"/>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2F67"/>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052"/>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04A"/>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372"/>
    <w:rsid w:val="00A514E9"/>
    <w:rsid w:val="00A5162C"/>
    <w:rsid w:val="00A51DA9"/>
    <w:rsid w:val="00A521D5"/>
    <w:rsid w:val="00A524AB"/>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3FE5"/>
    <w:rsid w:val="00A54038"/>
    <w:rsid w:val="00A54414"/>
    <w:rsid w:val="00A5443B"/>
    <w:rsid w:val="00A545D5"/>
    <w:rsid w:val="00A546C5"/>
    <w:rsid w:val="00A54A7D"/>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594"/>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2FE6"/>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67DDF"/>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BE8"/>
    <w:rsid w:val="00AA5C8A"/>
    <w:rsid w:val="00AA5CD0"/>
    <w:rsid w:val="00AA5EDA"/>
    <w:rsid w:val="00AA6193"/>
    <w:rsid w:val="00AA6552"/>
    <w:rsid w:val="00AA6619"/>
    <w:rsid w:val="00AA6802"/>
    <w:rsid w:val="00AA6883"/>
    <w:rsid w:val="00AA6A4A"/>
    <w:rsid w:val="00AA6BDE"/>
    <w:rsid w:val="00AA6F9F"/>
    <w:rsid w:val="00AA7001"/>
    <w:rsid w:val="00AA7011"/>
    <w:rsid w:val="00AA72DA"/>
    <w:rsid w:val="00AA77FC"/>
    <w:rsid w:val="00AA7944"/>
    <w:rsid w:val="00AA7AF9"/>
    <w:rsid w:val="00AA7B1B"/>
    <w:rsid w:val="00AA7BC6"/>
    <w:rsid w:val="00AB01F4"/>
    <w:rsid w:val="00AB02E6"/>
    <w:rsid w:val="00AB05B1"/>
    <w:rsid w:val="00AB0645"/>
    <w:rsid w:val="00AB080A"/>
    <w:rsid w:val="00AB0869"/>
    <w:rsid w:val="00AB0990"/>
    <w:rsid w:val="00AB0A48"/>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DC"/>
    <w:rsid w:val="00AB595D"/>
    <w:rsid w:val="00AB5A1A"/>
    <w:rsid w:val="00AB5A55"/>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15"/>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0"/>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18"/>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663"/>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709"/>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3F53"/>
    <w:rsid w:val="00B14018"/>
    <w:rsid w:val="00B1410B"/>
    <w:rsid w:val="00B143D6"/>
    <w:rsid w:val="00B14457"/>
    <w:rsid w:val="00B14596"/>
    <w:rsid w:val="00B147F7"/>
    <w:rsid w:val="00B14A0E"/>
    <w:rsid w:val="00B14E11"/>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E82"/>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A3"/>
    <w:rsid w:val="00B230D5"/>
    <w:rsid w:val="00B23827"/>
    <w:rsid w:val="00B23932"/>
    <w:rsid w:val="00B23B32"/>
    <w:rsid w:val="00B23C66"/>
    <w:rsid w:val="00B23D98"/>
    <w:rsid w:val="00B23DCC"/>
    <w:rsid w:val="00B23F89"/>
    <w:rsid w:val="00B2413F"/>
    <w:rsid w:val="00B246A8"/>
    <w:rsid w:val="00B24A42"/>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076"/>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59"/>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65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6A7"/>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07"/>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CEB"/>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525"/>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6EC"/>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4A2"/>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84"/>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0C7"/>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02"/>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3D9"/>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B43"/>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16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CCE"/>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32"/>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8EA"/>
    <w:rsid w:val="00C32B4B"/>
    <w:rsid w:val="00C32D32"/>
    <w:rsid w:val="00C32D73"/>
    <w:rsid w:val="00C32E4D"/>
    <w:rsid w:val="00C32EBE"/>
    <w:rsid w:val="00C330BF"/>
    <w:rsid w:val="00C330E2"/>
    <w:rsid w:val="00C33C65"/>
    <w:rsid w:val="00C33CAC"/>
    <w:rsid w:val="00C33D2E"/>
    <w:rsid w:val="00C34157"/>
    <w:rsid w:val="00C34406"/>
    <w:rsid w:val="00C344D7"/>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AE6"/>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ACE"/>
    <w:rsid w:val="00C55CBF"/>
    <w:rsid w:val="00C55CE9"/>
    <w:rsid w:val="00C55D12"/>
    <w:rsid w:val="00C55DBC"/>
    <w:rsid w:val="00C55E8F"/>
    <w:rsid w:val="00C55EC4"/>
    <w:rsid w:val="00C561BB"/>
    <w:rsid w:val="00C563E7"/>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74C"/>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AB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B32"/>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10B"/>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55D"/>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0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6E0"/>
    <w:rsid w:val="00CC176E"/>
    <w:rsid w:val="00CC18DD"/>
    <w:rsid w:val="00CC195D"/>
    <w:rsid w:val="00CC1A38"/>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825"/>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7C4"/>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C51"/>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4C7"/>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6FCC"/>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430"/>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76B"/>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96"/>
    <w:rsid w:val="00D46AF0"/>
    <w:rsid w:val="00D46C04"/>
    <w:rsid w:val="00D46C89"/>
    <w:rsid w:val="00D47101"/>
    <w:rsid w:val="00D47755"/>
    <w:rsid w:val="00D4791C"/>
    <w:rsid w:val="00D479F7"/>
    <w:rsid w:val="00D47B6E"/>
    <w:rsid w:val="00D47D59"/>
    <w:rsid w:val="00D47DCD"/>
    <w:rsid w:val="00D47F5F"/>
    <w:rsid w:val="00D5015C"/>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1BD"/>
    <w:rsid w:val="00D522C6"/>
    <w:rsid w:val="00D522EC"/>
    <w:rsid w:val="00D5240E"/>
    <w:rsid w:val="00D52643"/>
    <w:rsid w:val="00D5269C"/>
    <w:rsid w:val="00D52B21"/>
    <w:rsid w:val="00D52EC1"/>
    <w:rsid w:val="00D5311C"/>
    <w:rsid w:val="00D533C3"/>
    <w:rsid w:val="00D533E8"/>
    <w:rsid w:val="00D534A9"/>
    <w:rsid w:val="00D53605"/>
    <w:rsid w:val="00D536B9"/>
    <w:rsid w:val="00D53823"/>
    <w:rsid w:val="00D5393A"/>
    <w:rsid w:val="00D5396A"/>
    <w:rsid w:val="00D53D08"/>
    <w:rsid w:val="00D53E7F"/>
    <w:rsid w:val="00D53F02"/>
    <w:rsid w:val="00D54169"/>
    <w:rsid w:val="00D54291"/>
    <w:rsid w:val="00D54426"/>
    <w:rsid w:val="00D544D3"/>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F6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2BA"/>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2D33"/>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754"/>
    <w:rsid w:val="00D948A7"/>
    <w:rsid w:val="00D94B94"/>
    <w:rsid w:val="00D94DE7"/>
    <w:rsid w:val="00D94F2F"/>
    <w:rsid w:val="00D950A6"/>
    <w:rsid w:val="00D952DD"/>
    <w:rsid w:val="00D95787"/>
    <w:rsid w:val="00D9585A"/>
    <w:rsid w:val="00D958DF"/>
    <w:rsid w:val="00D9591B"/>
    <w:rsid w:val="00D959AF"/>
    <w:rsid w:val="00D95B05"/>
    <w:rsid w:val="00D95C5C"/>
    <w:rsid w:val="00D95CDE"/>
    <w:rsid w:val="00D95D63"/>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25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1CB"/>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5C7"/>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711"/>
    <w:rsid w:val="00E1598D"/>
    <w:rsid w:val="00E159AC"/>
    <w:rsid w:val="00E16030"/>
    <w:rsid w:val="00E163CF"/>
    <w:rsid w:val="00E165E1"/>
    <w:rsid w:val="00E16862"/>
    <w:rsid w:val="00E16868"/>
    <w:rsid w:val="00E16869"/>
    <w:rsid w:val="00E16D8A"/>
    <w:rsid w:val="00E16E34"/>
    <w:rsid w:val="00E16EEE"/>
    <w:rsid w:val="00E173C1"/>
    <w:rsid w:val="00E174E6"/>
    <w:rsid w:val="00E177F9"/>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A78"/>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4B7"/>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AA"/>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12"/>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21"/>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AF"/>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23"/>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8B"/>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27"/>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0E"/>
    <w:rsid w:val="00EB4670"/>
    <w:rsid w:val="00EB46A4"/>
    <w:rsid w:val="00EB4706"/>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BAE"/>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32"/>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4E1"/>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201"/>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2D3"/>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01"/>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3B9"/>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9A5"/>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3D60"/>
    <w:rsid w:val="00F44172"/>
    <w:rsid w:val="00F44214"/>
    <w:rsid w:val="00F44521"/>
    <w:rsid w:val="00F445DC"/>
    <w:rsid w:val="00F445FB"/>
    <w:rsid w:val="00F44818"/>
    <w:rsid w:val="00F44C27"/>
    <w:rsid w:val="00F44CD6"/>
    <w:rsid w:val="00F44D4F"/>
    <w:rsid w:val="00F4528E"/>
    <w:rsid w:val="00F452C3"/>
    <w:rsid w:val="00F45332"/>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E2F"/>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3D5"/>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00C"/>
    <w:rsid w:val="00F902EF"/>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DB7"/>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E18"/>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486"/>
    <w:rsid w:val="00FA659E"/>
    <w:rsid w:val="00FA664D"/>
    <w:rsid w:val="00FA6688"/>
    <w:rsid w:val="00FA6A53"/>
    <w:rsid w:val="00FA6AE5"/>
    <w:rsid w:val="00FA6CFB"/>
    <w:rsid w:val="00FA6EF1"/>
    <w:rsid w:val="00FA7247"/>
    <w:rsid w:val="00FA7516"/>
    <w:rsid w:val="00FA7871"/>
    <w:rsid w:val="00FA79EC"/>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880"/>
    <w:rsid w:val="00FB7A2B"/>
    <w:rsid w:val="00FC051D"/>
    <w:rsid w:val="00FC05D7"/>
    <w:rsid w:val="00FC0B40"/>
    <w:rsid w:val="00FC0C08"/>
    <w:rsid w:val="00FC0D68"/>
    <w:rsid w:val="00FC0E38"/>
    <w:rsid w:val="00FC113D"/>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D25"/>
    <w:rsid w:val="00FC3FBC"/>
    <w:rsid w:val="00FC4A36"/>
    <w:rsid w:val="00FC4AFD"/>
    <w:rsid w:val="00FC4BBC"/>
    <w:rsid w:val="00FC4C0C"/>
    <w:rsid w:val="00FC512C"/>
    <w:rsid w:val="00FC5197"/>
    <w:rsid w:val="00FC5321"/>
    <w:rsid w:val="00FC5585"/>
    <w:rsid w:val="00FC5633"/>
    <w:rsid w:val="00FC5979"/>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D5A"/>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BC"/>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E43"/>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4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245"/>
    <w:rsid w:val="00FE6468"/>
    <w:rsid w:val="00FE6646"/>
    <w:rsid w:val="00FE669B"/>
    <w:rsid w:val="00FE714D"/>
    <w:rsid w:val="00FE7352"/>
    <w:rsid w:val="00FE7D6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5255F6"/>
    <w:rsid w:val="01DD1E9F"/>
    <w:rsid w:val="02490098"/>
    <w:rsid w:val="02A92869"/>
    <w:rsid w:val="0345216A"/>
    <w:rsid w:val="038C50DD"/>
    <w:rsid w:val="04216698"/>
    <w:rsid w:val="046A2D9C"/>
    <w:rsid w:val="04771B65"/>
    <w:rsid w:val="047A1C27"/>
    <w:rsid w:val="04CA6420"/>
    <w:rsid w:val="0556544D"/>
    <w:rsid w:val="05F67B74"/>
    <w:rsid w:val="07381C3C"/>
    <w:rsid w:val="07CE65E7"/>
    <w:rsid w:val="07D84A09"/>
    <w:rsid w:val="08404769"/>
    <w:rsid w:val="089C3DC5"/>
    <w:rsid w:val="08B84ACC"/>
    <w:rsid w:val="08E2436B"/>
    <w:rsid w:val="08FE271C"/>
    <w:rsid w:val="095A2D1D"/>
    <w:rsid w:val="0998260D"/>
    <w:rsid w:val="09FC4884"/>
    <w:rsid w:val="0A624868"/>
    <w:rsid w:val="0AD02CD3"/>
    <w:rsid w:val="0B660C1A"/>
    <w:rsid w:val="0B891F50"/>
    <w:rsid w:val="0C6C7D9A"/>
    <w:rsid w:val="0CF9306D"/>
    <w:rsid w:val="0DF447F8"/>
    <w:rsid w:val="0E2A01C9"/>
    <w:rsid w:val="0EC45096"/>
    <w:rsid w:val="0ED9696E"/>
    <w:rsid w:val="0EE62D10"/>
    <w:rsid w:val="0F6E292A"/>
    <w:rsid w:val="0FE4264A"/>
    <w:rsid w:val="100E43C8"/>
    <w:rsid w:val="101B2DF0"/>
    <w:rsid w:val="1049042D"/>
    <w:rsid w:val="108E43D8"/>
    <w:rsid w:val="11296A34"/>
    <w:rsid w:val="12744B97"/>
    <w:rsid w:val="13145014"/>
    <w:rsid w:val="131A2295"/>
    <w:rsid w:val="13432776"/>
    <w:rsid w:val="136B069C"/>
    <w:rsid w:val="13771694"/>
    <w:rsid w:val="13C62CD8"/>
    <w:rsid w:val="13E570D9"/>
    <w:rsid w:val="140771E4"/>
    <w:rsid w:val="140C3677"/>
    <w:rsid w:val="143173D9"/>
    <w:rsid w:val="14951E1C"/>
    <w:rsid w:val="15877D00"/>
    <w:rsid w:val="16104E08"/>
    <w:rsid w:val="161528EC"/>
    <w:rsid w:val="16C858AD"/>
    <w:rsid w:val="16D4286C"/>
    <w:rsid w:val="16F84E9A"/>
    <w:rsid w:val="16FC482C"/>
    <w:rsid w:val="17A72AC1"/>
    <w:rsid w:val="17F9271F"/>
    <w:rsid w:val="17F93E0B"/>
    <w:rsid w:val="184E1FE7"/>
    <w:rsid w:val="185F3AF6"/>
    <w:rsid w:val="1865438E"/>
    <w:rsid w:val="189C3818"/>
    <w:rsid w:val="18BB4304"/>
    <w:rsid w:val="190B7969"/>
    <w:rsid w:val="194449C1"/>
    <w:rsid w:val="19CC635B"/>
    <w:rsid w:val="1A293A7B"/>
    <w:rsid w:val="1C3F36F7"/>
    <w:rsid w:val="1C4140F7"/>
    <w:rsid w:val="1C455CA5"/>
    <w:rsid w:val="1CC770C7"/>
    <w:rsid w:val="1D2C69D2"/>
    <w:rsid w:val="1D371EE0"/>
    <w:rsid w:val="1DBB72CB"/>
    <w:rsid w:val="1E5A1A2C"/>
    <w:rsid w:val="1F0F56AB"/>
    <w:rsid w:val="1FB6166F"/>
    <w:rsid w:val="200428F0"/>
    <w:rsid w:val="20484157"/>
    <w:rsid w:val="20B56ED1"/>
    <w:rsid w:val="20D42D00"/>
    <w:rsid w:val="22535C5C"/>
    <w:rsid w:val="22B7725B"/>
    <w:rsid w:val="22D2074B"/>
    <w:rsid w:val="231C7568"/>
    <w:rsid w:val="234306CD"/>
    <w:rsid w:val="239E00B4"/>
    <w:rsid w:val="25047891"/>
    <w:rsid w:val="251E74A4"/>
    <w:rsid w:val="25584238"/>
    <w:rsid w:val="26435EC5"/>
    <w:rsid w:val="2755702A"/>
    <w:rsid w:val="2768090A"/>
    <w:rsid w:val="27734A24"/>
    <w:rsid w:val="277A32D2"/>
    <w:rsid w:val="27832720"/>
    <w:rsid w:val="27843CE5"/>
    <w:rsid w:val="27F35C4C"/>
    <w:rsid w:val="2911441B"/>
    <w:rsid w:val="29491A44"/>
    <w:rsid w:val="2A482C60"/>
    <w:rsid w:val="2A6E1B6D"/>
    <w:rsid w:val="2A842F9C"/>
    <w:rsid w:val="2A9211C9"/>
    <w:rsid w:val="2B3F2191"/>
    <w:rsid w:val="2B9C342A"/>
    <w:rsid w:val="2B9D103D"/>
    <w:rsid w:val="2BA41F0E"/>
    <w:rsid w:val="2BF63585"/>
    <w:rsid w:val="2C44019A"/>
    <w:rsid w:val="2CBB40AE"/>
    <w:rsid w:val="2D97686A"/>
    <w:rsid w:val="2E0C7698"/>
    <w:rsid w:val="2E7B1F74"/>
    <w:rsid w:val="2F447404"/>
    <w:rsid w:val="2FAA3D15"/>
    <w:rsid w:val="2FB63264"/>
    <w:rsid w:val="2FD90B47"/>
    <w:rsid w:val="2FDB5D38"/>
    <w:rsid w:val="30C63DB3"/>
    <w:rsid w:val="30D3549A"/>
    <w:rsid w:val="31DD5420"/>
    <w:rsid w:val="32BC7B3B"/>
    <w:rsid w:val="32EB653A"/>
    <w:rsid w:val="32FB64D1"/>
    <w:rsid w:val="335F037D"/>
    <w:rsid w:val="33622E24"/>
    <w:rsid w:val="33B25395"/>
    <w:rsid w:val="33D75E9F"/>
    <w:rsid w:val="33F449DA"/>
    <w:rsid w:val="34473024"/>
    <w:rsid w:val="3495784E"/>
    <w:rsid w:val="34C41689"/>
    <w:rsid w:val="351532E0"/>
    <w:rsid w:val="366E24ED"/>
    <w:rsid w:val="37374EE9"/>
    <w:rsid w:val="37FE7C9D"/>
    <w:rsid w:val="38514C0D"/>
    <w:rsid w:val="38FD52E9"/>
    <w:rsid w:val="398B27CD"/>
    <w:rsid w:val="3A3B511C"/>
    <w:rsid w:val="3A7C1062"/>
    <w:rsid w:val="3B4003E1"/>
    <w:rsid w:val="3BCB6780"/>
    <w:rsid w:val="3BEE0DEE"/>
    <w:rsid w:val="3BFF1830"/>
    <w:rsid w:val="3C0B2D05"/>
    <w:rsid w:val="3C7B3D29"/>
    <w:rsid w:val="3D4A161A"/>
    <w:rsid w:val="3D765C9E"/>
    <w:rsid w:val="3D802F46"/>
    <w:rsid w:val="3D923FBC"/>
    <w:rsid w:val="3DA93F87"/>
    <w:rsid w:val="3DF77869"/>
    <w:rsid w:val="3E281026"/>
    <w:rsid w:val="3E3071BA"/>
    <w:rsid w:val="3E4B3950"/>
    <w:rsid w:val="3E5F273D"/>
    <w:rsid w:val="3E780403"/>
    <w:rsid w:val="3EB4709E"/>
    <w:rsid w:val="3EED211F"/>
    <w:rsid w:val="3F534076"/>
    <w:rsid w:val="3FE32A90"/>
    <w:rsid w:val="3FF5F3AE"/>
    <w:rsid w:val="40083E4B"/>
    <w:rsid w:val="400D537F"/>
    <w:rsid w:val="405B4AD8"/>
    <w:rsid w:val="40D84414"/>
    <w:rsid w:val="41D41383"/>
    <w:rsid w:val="42311CC2"/>
    <w:rsid w:val="42522455"/>
    <w:rsid w:val="42875E0D"/>
    <w:rsid w:val="428F22F4"/>
    <w:rsid w:val="42A836B8"/>
    <w:rsid w:val="42C71427"/>
    <w:rsid w:val="42CD0A98"/>
    <w:rsid w:val="431833B4"/>
    <w:rsid w:val="431A0C09"/>
    <w:rsid w:val="43C854E1"/>
    <w:rsid w:val="43E71B8B"/>
    <w:rsid w:val="43F843C9"/>
    <w:rsid w:val="445640A0"/>
    <w:rsid w:val="44DA16D0"/>
    <w:rsid w:val="45633A36"/>
    <w:rsid w:val="4564715C"/>
    <w:rsid w:val="464F55DE"/>
    <w:rsid w:val="46956304"/>
    <w:rsid w:val="46A96B5A"/>
    <w:rsid w:val="480E2158"/>
    <w:rsid w:val="481C4DD7"/>
    <w:rsid w:val="485C2B05"/>
    <w:rsid w:val="48706643"/>
    <w:rsid w:val="49FD08B7"/>
    <w:rsid w:val="49FE7B2F"/>
    <w:rsid w:val="4A3F3BEF"/>
    <w:rsid w:val="4B393693"/>
    <w:rsid w:val="4B65373A"/>
    <w:rsid w:val="4BA71647"/>
    <w:rsid w:val="4C2E4AAE"/>
    <w:rsid w:val="4C343A36"/>
    <w:rsid w:val="4CD20A2C"/>
    <w:rsid w:val="4D00163A"/>
    <w:rsid w:val="4E375A78"/>
    <w:rsid w:val="4E5B6C34"/>
    <w:rsid w:val="4EBA3DE1"/>
    <w:rsid w:val="4F0F5BE3"/>
    <w:rsid w:val="4F413221"/>
    <w:rsid w:val="4F9A042C"/>
    <w:rsid w:val="4FA14F27"/>
    <w:rsid w:val="50AF3548"/>
    <w:rsid w:val="50B25A3B"/>
    <w:rsid w:val="51653CC9"/>
    <w:rsid w:val="5170130B"/>
    <w:rsid w:val="51782617"/>
    <w:rsid w:val="51F93E6D"/>
    <w:rsid w:val="51FD54C2"/>
    <w:rsid w:val="52422029"/>
    <w:rsid w:val="536D4A7F"/>
    <w:rsid w:val="5385708B"/>
    <w:rsid w:val="53A5743E"/>
    <w:rsid w:val="545A59FC"/>
    <w:rsid w:val="547E22C9"/>
    <w:rsid w:val="55040901"/>
    <w:rsid w:val="552038FF"/>
    <w:rsid w:val="5520724E"/>
    <w:rsid w:val="55A078F9"/>
    <w:rsid w:val="55F81556"/>
    <w:rsid w:val="56DF05DE"/>
    <w:rsid w:val="571C2FE7"/>
    <w:rsid w:val="57445E80"/>
    <w:rsid w:val="574D5E7B"/>
    <w:rsid w:val="576438E1"/>
    <w:rsid w:val="578B2558"/>
    <w:rsid w:val="57FC6189"/>
    <w:rsid w:val="580A4CC8"/>
    <w:rsid w:val="583848AE"/>
    <w:rsid w:val="584077DE"/>
    <w:rsid w:val="5856692C"/>
    <w:rsid w:val="58A667B1"/>
    <w:rsid w:val="58F82B7A"/>
    <w:rsid w:val="58FC149E"/>
    <w:rsid w:val="592A212B"/>
    <w:rsid w:val="59F900F6"/>
    <w:rsid w:val="5A184D71"/>
    <w:rsid w:val="5A2C5AEF"/>
    <w:rsid w:val="5AF65419"/>
    <w:rsid w:val="5B017295"/>
    <w:rsid w:val="5B5B3C8E"/>
    <w:rsid w:val="5BD46FD9"/>
    <w:rsid w:val="5C291AA7"/>
    <w:rsid w:val="5CBD4548"/>
    <w:rsid w:val="5CC8534F"/>
    <w:rsid w:val="5D255365"/>
    <w:rsid w:val="5DB073BD"/>
    <w:rsid w:val="5E2532E6"/>
    <w:rsid w:val="5E45158B"/>
    <w:rsid w:val="5E6E2AC2"/>
    <w:rsid w:val="5F073306"/>
    <w:rsid w:val="5F1A3805"/>
    <w:rsid w:val="5F2672C4"/>
    <w:rsid w:val="5F5F73B9"/>
    <w:rsid w:val="5FF52843"/>
    <w:rsid w:val="600478F7"/>
    <w:rsid w:val="60252F47"/>
    <w:rsid w:val="607D25AB"/>
    <w:rsid w:val="60DE765E"/>
    <w:rsid w:val="60EB3548"/>
    <w:rsid w:val="625B1D95"/>
    <w:rsid w:val="6289426E"/>
    <w:rsid w:val="629D3A5C"/>
    <w:rsid w:val="62AA7C80"/>
    <w:rsid w:val="63050CE0"/>
    <w:rsid w:val="636901B3"/>
    <w:rsid w:val="63710109"/>
    <w:rsid w:val="637C5140"/>
    <w:rsid w:val="653B379E"/>
    <w:rsid w:val="65D724C9"/>
    <w:rsid w:val="66CD6B09"/>
    <w:rsid w:val="679118E5"/>
    <w:rsid w:val="67A23B7D"/>
    <w:rsid w:val="67B17EE2"/>
    <w:rsid w:val="67DD63C9"/>
    <w:rsid w:val="6838144E"/>
    <w:rsid w:val="68427322"/>
    <w:rsid w:val="68AA7398"/>
    <w:rsid w:val="68C23834"/>
    <w:rsid w:val="68F1207D"/>
    <w:rsid w:val="68F44821"/>
    <w:rsid w:val="68F621ED"/>
    <w:rsid w:val="69231D90"/>
    <w:rsid w:val="692B1B1A"/>
    <w:rsid w:val="69736177"/>
    <w:rsid w:val="69BD29A7"/>
    <w:rsid w:val="69BD2E65"/>
    <w:rsid w:val="6B1707CC"/>
    <w:rsid w:val="6BAC6CE3"/>
    <w:rsid w:val="6C744312"/>
    <w:rsid w:val="6CF27E97"/>
    <w:rsid w:val="6DDF67D2"/>
    <w:rsid w:val="6DFF3AAE"/>
    <w:rsid w:val="6E0758A5"/>
    <w:rsid w:val="6E1F2F17"/>
    <w:rsid w:val="6FC15A20"/>
    <w:rsid w:val="702336A1"/>
    <w:rsid w:val="70623E72"/>
    <w:rsid w:val="709A133F"/>
    <w:rsid w:val="716A6CEF"/>
    <w:rsid w:val="71B6644F"/>
    <w:rsid w:val="737B2B09"/>
    <w:rsid w:val="737D110D"/>
    <w:rsid w:val="742C597A"/>
    <w:rsid w:val="755A331E"/>
    <w:rsid w:val="75D81E14"/>
    <w:rsid w:val="76340EA3"/>
    <w:rsid w:val="76436910"/>
    <w:rsid w:val="769A243D"/>
    <w:rsid w:val="76A01D70"/>
    <w:rsid w:val="77770AF7"/>
    <w:rsid w:val="77C5509D"/>
    <w:rsid w:val="78681D5F"/>
    <w:rsid w:val="7889357B"/>
    <w:rsid w:val="789E3264"/>
    <w:rsid w:val="78EE1FC7"/>
    <w:rsid w:val="793D15F0"/>
    <w:rsid w:val="79650CB2"/>
    <w:rsid w:val="797E32B5"/>
    <w:rsid w:val="79861D8D"/>
    <w:rsid w:val="7A415B80"/>
    <w:rsid w:val="7AA835B5"/>
    <w:rsid w:val="7AD447E0"/>
    <w:rsid w:val="7B3250E7"/>
    <w:rsid w:val="7BAE6AB2"/>
    <w:rsid w:val="7C7437BD"/>
    <w:rsid w:val="7DDB16B4"/>
    <w:rsid w:val="7DE66422"/>
    <w:rsid w:val="7DEC29DA"/>
    <w:rsid w:val="7DED4B05"/>
    <w:rsid w:val="7EA85683"/>
    <w:rsid w:val="7ECC1692"/>
    <w:rsid w:val="7F044B04"/>
    <w:rsid w:val="7F5F07EF"/>
    <w:rsid w:val="7F7E2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CB01AF"/>
  <w15:docId w15:val="{9D86DA8F-036D-485F-922D-B50C9F39B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99"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lsdException w:name="Body Text 2" w:semiHidden="1" w:uiPriority="99"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iPriority="99"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1"/>
    <w:link w:val="2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
    <w:link w:val="30"/>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a5"/>
    <w:qFormat/>
    <w:pPr>
      <w:tabs>
        <w:tab w:val="left" w:pos="567"/>
      </w:tabs>
      <w:spacing w:before="120" w:line="22" w:lineRule="atLeast"/>
    </w:pPr>
    <w:rPr>
      <w:rFonts w:ascii="宋体" w:hAnsi="宋体"/>
      <w:sz w:val="24"/>
    </w:rPr>
  </w:style>
  <w:style w:type="paragraph" w:styleId="a1">
    <w:name w:val="Normal Indent"/>
    <w:basedOn w:val="a"/>
    <w:next w:val="a"/>
    <w:link w:val="a6"/>
    <w:qFormat/>
    <w:pPr>
      <w:autoSpaceDE w:val="0"/>
      <w:autoSpaceDN w:val="0"/>
      <w:adjustRightInd w:val="0"/>
      <w:ind w:firstLine="420"/>
      <w:jc w:val="left"/>
    </w:pPr>
    <w:rPr>
      <w:rFonts w:ascii="宋体"/>
      <w:sz w:val="24"/>
    </w:rPr>
  </w:style>
  <w:style w:type="paragraph" w:styleId="TOC7">
    <w:name w:val="toc 7"/>
    <w:basedOn w:val="a"/>
    <w:next w:val="a"/>
    <w:qFormat/>
    <w:pPr>
      <w:ind w:leftChars="1200" w:left="2520"/>
    </w:pPr>
  </w:style>
  <w:style w:type="paragraph" w:styleId="a7">
    <w:name w:val="caption"/>
    <w:basedOn w:val="a"/>
    <w:next w:val="a"/>
    <w:qFormat/>
    <w:pPr>
      <w:spacing w:line="480" w:lineRule="auto"/>
    </w:pPr>
    <w:rPr>
      <w:rFonts w:ascii="华文中宋" w:eastAsia="华文中宋" w:hAnsi="华文中宋"/>
      <w:sz w:val="36"/>
      <w:szCs w:val="20"/>
    </w:rPr>
  </w:style>
  <w:style w:type="paragraph" w:styleId="a8">
    <w:name w:val="Document Map"/>
    <w:basedOn w:val="a"/>
    <w:link w:val="a9"/>
    <w:qFormat/>
    <w:pPr>
      <w:shd w:val="clear" w:color="auto" w:fill="000080"/>
    </w:pPr>
  </w:style>
  <w:style w:type="paragraph" w:styleId="aa">
    <w:name w:val="annotation text"/>
    <w:basedOn w:val="a"/>
    <w:link w:val="11"/>
    <w:qFormat/>
    <w:pPr>
      <w:jc w:val="left"/>
    </w:pPr>
  </w:style>
  <w:style w:type="paragraph" w:styleId="31">
    <w:name w:val="Body Text 3"/>
    <w:basedOn w:val="a"/>
    <w:link w:val="32"/>
    <w:qFormat/>
    <w:pPr>
      <w:spacing w:after="120"/>
    </w:pPr>
    <w:rPr>
      <w:sz w:val="16"/>
      <w:szCs w:val="16"/>
    </w:rPr>
  </w:style>
  <w:style w:type="paragraph" w:styleId="ab">
    <w:name w:val="Body Text Indent"/>
    <w:basedOn w:val="a"/>
    <w:link w:val="ac"/>
    <w:qFormat/>
    <w:pPr>
      <w:spacing w:line="360" w:lineRule="auto"/>
      <w:ind w:firstLine="570"/>
    </w:pPr>
    <w:rPr>
      <w:sz w:val="24"/>
    </w:rPr>
  </w:style>
  <w:style w:type="paragraph" w:styleId="21">
    <w:name w:val="List 2"/>
    <w:basedOn w:val="a"/>
    <w:qFormat/>
    <w:pPr>
      <w:ind w:leftChars="200" w:left="100" w:hangingChars="200" w:hanging="200"/>
    </w:pPr>
  </w:style>
  <w:style w:type="paragraph" w:styleId="ad">
    <w:name w:val="Block Text"/>
    <w:basedOn w:val="a"/>
    <w:qFormat/>
    <w:pPr>
      <w:widowControl/>
      <w:ind w:left="480" w:right="-341" w:firstLine="513"/>
    </w:pPr>
    <w:rPr>
      <w:kern w:val="0"/>
      <w:sz w:val="24"/>
      <w:szCs w:val="20"/>
    </w:rPr>
  </w:style>
  <w:style w:type="paragraph" w:styleId="TOC5">
    <w:name w:val="toc 5"/>
    <w:basedOn w:val="a"/>
    <w:next w:val="a"/>
    <w:qFormat/>
    <w:pPr>
      <w:ind w:leftChars="800" w:left="1680"/>
    </w:pPr>
  </w:style>
  <w:style w:type="paragraph" w:styleId="TOC3">
    <w:name w:val="toc 3"/>
    <w:basedOn w:val="a"/>
    <w:next w:val="a"/>
    <w:uiPriority w:val="39"/>
    <w:qFormat/>
    <w:pPr>
      <w:ind w:leftChars="400" w:left="840"/>
    </w:pPr>
  </w:style>
  <w:style w:type="paragraph" w:styleId="ae">
    <w:name w:val="Plain Text"/>
    <w:basedOn w:val="a"/>
    <w:link w:val="22"/>
    <w:qFormat/>
    <w:rPr>
      <w:rFonts w:ascii="宋体" w:hAnsi="Courier New" w:hint="eastAsia"/>
      <w:szCs w:val="20"/>
    </w:rPr>
  </w:style>
  <w:style w:type="paragraph" w:styleId="TOC8">
    <w:name w:val="toc 8"/>
    <w:basedOn w:val="a"/>
    <w:next w:val="a"/>
    <w:qFormat/>
    <w:pPr>
      <w:ind w:leftChars="1400" w:left="2940"/>
    </w:pPr>
  </w:style>
  <w:style w:type="paragraph" w:styleId="af">
    <w:name w:val="Date"/>
    <w:basedOn w:val="a"/>
    <w:next w:val="a"/>
    <w:link w:val="af0"/>
    <w:qFormat/>
    <w:pPr>
      <w:ind w:leftChars="2500" w:left="100"/>
    </w:pPr>
    <w:rPr>
      <w:rFonts w:ascii="仿宋_GB2312" w:eastAsia="仿宋_GB2312" w:hAnsi="宋体"/>
      <w:color w:val="000000"/>
      <w:sz w:val="24"/>
    </w:rPr>
  </w:style>
  <w:style w:type="paragraph" w:styleId="23">
    <w:name w:val="Body Text Indent 2"/>
    <w:basedOn w:val="a"/>
    <w:link w:val="24"/>
    <w:qFormat/>
    <w:pPr>
      <w:ind w:firstLineChars="200" w:firstLine="480"/>
    </w:pPr>
    <w:rPr>
      <w:rFonts w:ascii="仿宋_GB2312" w:eastAsia="仿宋_GB2312"/>
      <w:sz w:val="24"/>
    </w:rPr>
  </w:style>
  <w:style w:type="paragraph" w:styleId="af1">
    <w:name w:val="Balloon Text"/>
    <w:basedOn w:val="a"/>
    <w:link w:val="af2"/>
    <w:uiPriority w:val="99"/>
    <w:qFormat/>
    <w:rPr>
      <w:sz w:val="18"/>
      <w:szCs w:val="18"/>
    </w:rPr>
  </w:style>
  <w:style w:type="paragraph" w:styleId="af3">
    <w:name w:val="footer"/>
    <w:basedOn w:val="a"/>
    <w:link w:val="af4"/>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
    <w:link w:val="af6"/>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1050"/>
        <w:tab w:val="right" w:leader="dot" w:pos="8937"/>
      </w:tabs>
      <w:spacing w:line="300" w:lineRule="auto"/>
    </w:pPr>
    <w:rPr>
      <w:rFonts w:ascii="宋体" w:hAnsi="宋体"/>
      <w:b/>
      <w:sz w:val="24"/>
    </w:rPr>
  </w:style>
  <w:style w:type="paragraph" w:styleId="TOC4">
    <w:name w:val="toc 4"/>
    <w:basedOn w:val="a"/>
    <w:next w:val="a"/>
    <w:qFormat/>
    <w:pPr>
      <w:ind w:leftChars="600" w:left="1260"/>
    </w:pPr>
  </w:style>
  <w:style w:type="paragraph" w:styleId="TOC6">
    <w:name w:val="toc 6"/>
    <w:basedOn w:val="a"/>
    <w:next w:val="a"/>
    <w:qFormat/>
    <w:pPr>
      <w:ind w:leftChars="1000" w:left="2100"/>
    </w:pPr>
  </w:style>
  <w:style w:type="paragraph" w:styleId="33">
    <w:name w:val="Body Text Indent 3"/>
    <w:basedOn w:val="a"/>
    <w:link w:val="34"/>
    <w:qFormat/>
    <w:pPr>
      <w:autoSpaceDE w:val="0"/>
      <w:autoSpaceDN w:val="0"/>
      <w:adjustRightInd w:val="0"/>
      <w:spacing w:before="120" w:line="22" w:lineRule="atLeast"/>
      <w:ind w:left="720" w:firstLine="480"/>
      <w:jc w:val="left"/>
    </w:pPr>
    <w:rPr>
      <w:rFonts w:ascii="宋体"/>
      <w:kern w:val="0"/>
      <w:sz w:val="24"/>
      <w:szCs w:val="20"/>
    </w:rPr>
  </w:style>
  <w:style w:type="paragraph" w:styleId="91">
    <w:name w:val="index 9"/>
    <w:basedOn w:val="a"/>
    <w:next w:val="a"/>
    <w:uiPriority w:val="99"/>
    <w:qFormat/>
    <w:pPr>
      <w:ind w:left="3360"/>
      <w:jc w:val="left"/>
    </w:pPr>
    <w:rPr>
      <w:szCs w:val="20"/>
    </w:rPr>
  </w:style>
  <w:style w:type="paragraph" w:styleId="TOC2">
    <w:name w:val="toc 2"/>
    <w:basedOn w:val="a"/>
    <w:next w:val="a"/>
    <w:uiPriority w:val="39"/>
    <w:qFormat/>
    <w:pPr>
      <w:tabs>
        <w:tab w:val="right" w:leader="dot" w:pos="8937"/>
      </w:tabs>
      <w:spacing w:line="312" w:lineRule="auto"/>
      <w:ind w:leftChars="200" w:left="420"/>
    </w:pPr>
  </w:style>
  <w:style w:type="paragraph" w:styleId="TOC9">
    <w:name w:val="toc 9"/>
    <w:basedOn w:val="a"/>
    <w:next w:val="a"/>
    <w:qFormat/>
    <w:pPr>
      <w:ind w:leftChars="1600" w:left="3360"/>
    </w:pPr>
  </w:style>
  <w:style w:type="paragraph" w:styleId="25">
    <w:name w:val="Body Text 2"/>
    <w:basedOn w:val="a"/>
    <w:uiPriority w:val="99"/>
    <w:unhideWhenUsed/>
    <w:qFormat/>
    <w:pPr>
      <w:adjustRightInd w:val="0"/>
      <w:spacing w:after="120" w:line="480" w:lineRule="auto"/>
      <w:jc w:val="left"/>
      <w:textAlignment w:val="baseline"/>
    </w:pPr>
    <w:rPr>
      <w:rFonts w:ascii="Calibri" w:hAnsi="Calibri"/>
      <w:kern w:val="0"/>
      <w:sz w:val="24"/>
      <w:szCs w:val="22"/>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7">
    <w:name w:val="Normal (Web)"/>
    <w:basedOn w:val="a"/>
    <w:unhideWhenUsed/>
    <w:qFormat/>
    <w:pPr>
      <w:widowControl/>
      <w:spacing w:before="100" w:beforeAutospacing="1" w:after="100" w:afterAutospacing="1"/>
      <w:jc w:val="left"/>
    </w:pPr>
    <w:rPr>
      <w:rFonts w:ascii="宋体" w:hAnsi="宋体" w:cs="宋体"/>
      <w:kern w:val="0"/>
      <w:sz w:val="24"/>
    </w:rPr>
  </w:style>
  <w:style w:type="paragraph" w:styleId="12">
    <w:name w:val="index 1"/>
    <w:basedOn w:val="a"/>
    <w:next w:val="a"/>
    <w:qFormat/>
    <w:rPr>
      <w:szCs w:val="20"/>
    </w:rPr>
  </w:style>
  <w:style w:type="paragraph" w:styleId="af8">
    <w:name w:val="Title"/>
    <w:basedOn w:val="a"/>
    <w:link w:val="af9"/>
    <w:qFormat/>
    <w:pPr>
      <w:jc w:val="center"/>
      <w:outlineLvl w:val="0"/>
    </w:pPr>
    <w:rPr>
      <w:b/>
      <w:sz w:val="32"/>
      <w:szCs w:val="20"/>
    </w:rPr>
  </w:style>
  <w:style w:type="paragraph" w:styleId="afa">
    <w:name w:val="annotation subject"/>
    <w:basedOn w:val="aa"/>
    <w:next w:val="aa"/>
    <w:link w:val="afb"/>
    <w:uiPriority w:val="99"/>
    <w:qFormat/>
    <w:rPr>
      <w:b/>
      <w:bCs/>
    </w:rPr>
  </w:style>
  <w:style w:type="paragraph" w:styleId="afc">
    <w:name w:val="Body Text First Indent"/>
    <w:basedOn w:val="a0"/>
    <w:next w:val="a"/>
    <w:qFormat/>
    <w:pPr>
      <w:spacing w:line="360" w:lineRule="auto"/>
      <w:ind w:firstLine="420"/>
    </w:pPr>
    <w:rPr>
      <w:szCs w:val="20"/>
    </w:rPr>
  </w:style>
  <w:style w:type="paragraph" w:styleId="26">
    <w:name w:val="Body Text First Indent 2"/>
    <w:basedOn w:val="a"/>
    <w:next w:val="a"/>
    <w:link w:val="27"/>
    <w:qFormat/>
    <w:pPr>
      <w:spacing w:after="120" w:line="480" w:lineRule="exact"/>
      <w:ind w:leftChars="200" w:left="420" w:firstLineChars="200" w:firstLine="420"/>
    </w:pPr>
    <w:rPr>
      <w:szCs w:val="20"/>
    </w:rPr>
  </w:style>
  <w:style w:type="table" w:styleId="afd">
    <w:name w:val="Table Grid"/>
    <w:basedOn w:val="a3"/>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3"/>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e">
    <w:name w:val="Strong"/>
    <w:qFormat/>
    <w:rPr>
      <w:b/>
      <w:bCs/>
    </w:rPr>
  </w:style>
  <w:style w:type="character" w:styleId="aff">
    <w:name w:val="page number"/>
    <w:qFormat/>
  </w:style>
  <w:style w:type="character" w:styleId="aff0">
    <w:name w:val="FollowedHyperlink"/>
    <w:uiPriority w:val="99"/>
    <w:qFormat/>
    <w:rPr>
      <w:color w:val="800080"/>
      <w:u w:val="single"/>
    </w:rPr>
  </w:style>
  <w:style w:type="character" w:styleId="aff1">
    <w:name w:val="Emphasis"/>
    <w:qFormat/>
    <w:rPr>
      <w:color w:val="CC0033"/>
    </w:rPr>
  </w:style>
  <w:style w:type="character" w:styleId="aff2">
    <w:name w:val="Hyperlink"/>
    <w:uiPriority w:val="99"/>
    <w:qFormat/>
    <w:rPr>
      <w:color w:val="0000FF"/>
      <w:u w:val="single"/>
    </w:rPr>
  </w:style>
  <w:style w:type="character" w:styleId="aff3">
    <w:name w:val="annotation reference"/>
    <w:qFormat/>
    <w:rPr>
      <w:sz w:val="21"/>
      <w:szCs w:val="21"/>
    </w:rPr>
  </w:style>
  <w:style w:type="character" w:styleId="HTML1">
    <w:name w:val="HTML Cite"/>
    <w:qFormat/>
    <w:rPr>
      <w:i/>
      <w:iCs/>
    </w:rPr>
  </w:style>
  <w:style w:type="paragraph" w:customStyle="1" w:styleId="13">
    <w:name w:val="列出段落1"/>
    <w:basedOn w:val="a"/>
    <w:link w:val="ListParagraphChar"/>
    <w:qFormat/>
    <w:pPr>
      <w:ind w:firstLineChars="200" w:firstLine="420"/>
    </w:pPr>
    <w:rPr>
      <w:rFonts w:ascii="Calibri" w:hAnsi="Calibri"/>
      <w:szCs w:val="22"/>
    </w:rPr>
  </w:style>
  <w:style w:type="character" w:customStyle="1" w:styleId="10">
    <w:name w:val="标题 1 字符"/>
    <w:link w:val="1"/>
    <w:qFormat/>
    <w:rPr>
      <w:rFonts w:ascii="宋体"/>
      <w:b/>
      <w:kern w:val="44"/>
      <w:sz w:val="32"/>
    </w:rPr>
  </w:style>
  <w:style w:type="character" w:customStyle="1" w:styleId="20">
    <w:name w:val="标题 2 字符"/>
    <w:link w:val="2"/>
    <w:qFormat/>
    <w:rPr>
      <w:rFonts w:ascii="Arial" w:eastAsia="黑体" w:hAnsi="Arial"/>
      <w:b/>
      <w:sz w:val="30"/>
      <w:lang w:val="en-US" w:eastAsia="zh-CN" w:bidi="ar-SA"/>
    </w:rPr>
  </w:style>
  <w:style w:type="character" w:customStyle="1" w:styleId="a6">
    <w:name w:val="正文缩进 字符"/>
    <w:link w:val="a1"/>
    <w:uiPriority w:val="99"/>
    <w:qFormat/>
    <w:rPr>
      <w:rFonts w:ascii="宋体" w:eastAsia="宋体"/>
      <w:kern w:val="2"/>
      <w:sz w:val="24"/>
      <w:szCs w:val="24"/>
      <w:lang w:val="en-US" w:eastAsia="zh-CN" w:bidi="ar-SA"/>
    </w:rPr>
  </w:style>
  <w:style w:type="character" w:customStyle="1" w:styleId="30">
    <w:name w:val="标题 3 字符"/>
    <w:link w:val="3"/>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a9">
    <w:name w:val="文档结构图 字符"/>
    <w:link w:val="a8"/>
    <w:qFormat/>
    <w:rPr>
      <w:kern w:val="2"/>
      <w:sz w:val="21"/>
      <w:szCs w:val="24"/>
      <w:shd w:val="clear" w:color="auto" w:fill="000080"/>
    </w:rPr>
  </w:style>
  <w:style w:type="character" w:customStyle="1" w:styleId="11">
    <w:name w:val="批注文字 字符1"/>
    <w:link w:val="aa"/>
    <w:uiPriority w:val="99"/>
    <w:qFormat/>
    <w:rPr>
      <w:kern w:val="2"/>
      <w:sz w:val="21"/>
      <w:szCs w:val="24"/>
    </w:rPr>
  </w:style>
  <w:style w:type="character" w:customStyle="1" w:styleId="32">
    <w:name w:val="正文文本 3 字符"/>
    <w:link w:val="31"/>
    <w:qFormat/>
    <w:rPr>
      <w:kern w:val="2"/>
      <w:sz w:val="16"/>
      <w:szCs w:val="16"/>
    </w:rPr>
  </w:style>
  <w:style w:type="character" w:customStyle="1" w:styleId="a5">
    <w:name w:val="正文文本 字符"/>
    <w:link w:val="a0"/>
    <w:qFormat/>
    <w:rPr>
      <w:rFonts w:ascii="宋体" w:hAnsi="宋体"/>
      <w:kern w:val="2"/>
      <w:sz w:val="24"/>
      <w:szCs w:val="24"/>
    </w:rPr>
  </w:style>
  <w:style w:type="character" w:customStyle="1" w:styleId="ac">
    <w:name w:val="正文文本缩进 字符"/>
    <w:link w:val="ab"/>
    <w:qFormat/>
    <w:rPr>
      <w:rFonts w:eastAsia="宋体"/>
      <w:kern w:val="2"/>
      <w:sz w:val="24"/>
      <w:szCs w:val="24"/>
      <w:lang w:val="en-US" w:eastAsia="zh-CN" w:bidi="ar-SA"/>
    </w:rPr>
  </w:style>
  <w:style w:type="character" w:customStyle="1" w:styleId="22">
    <w:name w:val="纯文本 字符2"/>
    <w:link w:val="ae"/>
    <w:qFormat/>
    <w:rPr>
      <w:rFonts w:ascii="宋体" w:eastAsia="宋体" w:hAnsi="Courier New" w:cs="宋体" w:hint="eastAsia"/>
      <w:kern w:val="2"/>
      <w:sz w:val="21"/>
    </w:rPr>
  </w:style>
  <w:style w:type="character" w:customStyle="1" w:styleId="af0">
    <w:name w:val="日期 字符"/>
    <w:link w:val="af"/>
    <w:qFormat/>
    <w:rPr>
      <w:rFonts w:ascii="仿宋_GB2312" w:eastAsia="仿宋_GB2312" w:hAnsi="宋体"/>
      <w:color w:val="000000"/>
      <w:kern w:val="2"/>
      <w:sz w:val="24"/>
      <w:szCs w:val="24"/>
    </w:rPr>
  </w:style>
  <w:style w:type="character" w:customStyle="1" w:styleId="24">
    <w:name w:val="正文文本缩进 2 字符"/>
    <w:link w:val="23"/>
    <w:qFormat/>
    <w:rPr>
      <w:rFonts w:ascii="仿宋_GB2312" w:eastAsia="仿宋_GB2312"/>
      <w:kern w:val="2"/>
      <w:sz w:val="24"/>
      <w:szCs w:val="24"/>
    </w:rPr>
  </w:style>
  <w:style w:type="character" w:customStyle="1" w:styleId="af2">
    <w:name w:val="批注框文本 字符"/>
    <w:link w:val="af1"/>
    <w:uiPriority w:val="99"/>
    <w:qFormat/>
    <w:rPr>
      <w:kern w:val="2"/>
      <w:sz w:val="18"/>
      <w:szCs w:val="18"/>
    </w:rPr>
  </w:style>
  <w:style w:type="character" w:customStyle="1" w:styleId="af4">
    <w:name w:val="页脚 字符"/>
    <w:link w:val="af3"/>
    <w:uiPriority w:val="99"/>
    <w:qFormat/>
    <w:rPr>
      <w:rFonts w:ascii="宋体" w:eastAsia="宋体"/>
      <w:sz w:val="18"/>
      <w:lang w:val="en-US" w:eastAsia="zh-CN" w:bidi="ar-SA"/>
    </w:rPr>
  </w:style>
  <w:style w:type="character" w:customStyle="1" w:styleId="af6">
    <w:name w:val="页眉 字符"/>
    <w:link w:val="af5"/>
    <w:qFormat/>
    <w:rPr>
      <w:rFonts w:eastAsia="宋体"/>
      <w:kern w:val="2"/>
      <w:sz w:val="18"/>
      <w:szCs w:val="18"/>
      <w:lang w:val="en-US" w:eastAsia="zh-CN" w:bidi="ar-SA"/>
    </w:rPr>
  </w:style>
  <w:style w:type="character" w:customStyle="1" w:styleId="34">
    <w:name w:val="正文文本缩进 3 字符"/>
    <w:link w:val="33"/>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9">
    <w:name w:val="标题 字符"/>
    <w:link w:val="af8"/>
    <w:qFormat/>
    <w:rPr>
      <w:b/>
      <w:kern w:val="2"/>
      <w:sz w:val="32"/>
    </w:rPr>
  </w:style>
  <w:style w:type="character" w:customStyle="1" w:styleId="afb">
    <w:name w:val="批注主题 字符"/>
    <w:link w:val="afa"/>
    <w:uiPriority w:val="99"/>
    <w:qFormat/>
    <w:rPr>
      <w:rFonts w:ascii="Times New Roman" w:eastAsia="宋体" w:hAnsi="Times New Roman" w:cs="Times New Roman"/>
      <w:b/>
      <w:bCs/>
      <w:kern w:val="2"/>
      <w:sz w:val="21"/>
      <w:szCs w:val="24"/>
      <w:lang w:val="en-US" w:eastAsia="zh-CN" w:bidi="ar-SA"/>
    </w:rPr>
  </w:style>
  <w:style w:type="character" w:customStyle="1" w:styleId="27">
    <w:name w:val="正文文本首行缩进 2 字符"/>
    <w:link w:val="26"/>
    <w:qFormat/>
    <w:rPr>
      <w:rFonts w:eastAsia="宋体"/>
      <w:kern w:val="2"/>
      <w:sz w:val="24"/>
      <w:szCs w:val="24"/>
      <w:lang w:val="en-US" w:eastAsia="zh-CN" w:bidi="ar-SA"/>
    </w:rPr>
  </w:style>
  <w:style w:type="character" w:customStyle="1" w:styleId="aff4">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4"/>
    <w:qFormat/>
    <w:rPr>
      <w:rFonts w:ascii="宋体" w:eastAsia="宋体" w:hAnsi="宋体"/>
      <w:sz w:val="24"/>
      <w:szCs w:val="24"/>
      <w:lang w:bidi="ar-SA"/>
    </w:rPr>
  </w:style>
  <w:style w:type="paragraph" w:customStyle="1" w:styleId="14">
    <w:name w:val="正文文本缩进1"/>
    <w:basedOn w:val="a"/>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5">
    <w:name w:val="列表段落 字符"/>
    <w:link w:val="aff6"/>
    <w:uiPriority w:val="34"/>
    <w:qFormat/>
    <w:rPr>
      <w:rFonts w:ascii="Calibri" w:eastAsia="宋体" w:hAnsi="Calibri"/>
      <w:kern w:val="2"/>
      <w:sz w:val="21"/>
      <w:szCs w:val="22"/>
      <w:lang w:val="en-US" w:eastAsia="zh-CN" w:bidi="ar-SA"/>
    </w:rPr>
  </w:style>
  <w:style w:type="paragraph" w:styleId="aff6">
    <w:name w:val="List Paragraph"/>
    <w:basedOn w:val="a"/>
    <w:link w:val="aff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7">
    <w:name w:val="二级条标题"/>
    <w:basedOn w:val="aff8"/>
    <w:next w:val="a"/>
    <w:qFormat/>
    <w:pPr>
      <w:outlineLvl w:val="2"/>
    </w:pPr>
    <w:rPr>
      <w:rFonts w:ascii="宋体" w:eastAsia="宋体"/>
      <w:b w:val="0"/>
    </w:rPr>
  </w:style>
  <w:style w:type="paragraph" w:customStyle="1" w:styleId="aff8">
    <w:name w:val="一级条标题"/>
    <w:basedOn w:val="aff9"/>
    <w:next w:val="a"/>
    <w:qFormat/>
    <w:pPr>
      <w:tabs>
        <w:tab w:val="left" w:pos="360"/>
        <w:tab w:val="left" w:pos="840"/>
      </w:tabs>
      <w:ind w:hanging="840"/>
      <w:outlineLvl w:val="1"/>
    </w:pPr>
  </w:style>
  <w:style w:type="paragraph" w:customStyle="1" w:styleId="aff9">
    <w:name w:val="章标题"/>
    <w:next w:val="a"/>
    <w:qFormat/>
    <w:pPr>
      <w:spacing w:beforeLines="50" w:before="156" w:afterLines="50" w:after="156" w:line="460" w:lineRule="exact"/>
      <w:jc w:val="both"/>
      <w:outlineLvl w:val="0"/>
    </w:pPr>
    <w:rPr>
      <w:rFonts w:ascii="黑体" w:eastAsia="黑体"/>
      <w:b/>
      <w:sz w:val="28"/>
    </w:rPr>
  </w:style>
  <w:style w:type="paragraph" w:customStyle="1" w:styleId="font7">
    <w:name w:val="font7"/>
    <w:basedOn w:val="a"/>
    <w:qFormat/>
    <w:pPr>
      <w:widowControl/>
      <w:spacing w:before="100" w:beforeAutospacing="1" w:after="100" w:afterAutospacing="1"/>
      <w:jc w:val="left"/>
    </w:pPr>
    <w:rPr>
      <w:rFonts w:eastAsia="Arial Unicode MS"/>
      <w:b/>
      <w:bCs/>
      <w:color w:val="000000"/>
      <w:kern w:val="0"/>
      <w:sz w:val="20"/>
      <w:szCs w:val="20"/>
    </w:rPr>
  </w:style>
  <w:style w:type="paragraph" w:customStyle="1" w:styleId="affa">
    <w:name w:val="字元 字元"/>
    <w:basedOn w:val="a"/>
    <w:qFormat/>
    <w:rPr>
      <w:rFonts w:ascii="Tahoma" w:hAnsi="Tahoma"/>
      <w:sz w:val="24"/>
      <w:szCs w:val="20"/>
    </w:rPr>
  </w:style>
  <w:style w:type="paragraph" w:customStyle="1" w:styleId="Char3CharCharChar">
    <w:name w:val="Char3 Char Char Char"/>
    <w:basedOn w:val="a"/>
    <w:qFormat/>
    <w:rPr>
      <w:rFonts w:ascii="Tahoma" w:hAnsi="Tahoma"/>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20"/>
      <w:szCs w:val="20"/>
    </w:rPr>
  </w:style>
  <w:style w:type="paragraph" w:customStyle="1" w:styleId="28">
    <w:name w:val="项目编号2"/>
    <w:basedOn w:val="16"/>
    <w:qFormat/>
  </w:style>
  <w:style w:type="paragraph" w:customStyle="1" w:styleId="16">
    <w:name w:val="项目编号1"/>
    <w:basedOn w:val="a"/>
    <w:qFormat/>
    <w:pPr>
      <w:spacing w:before="100" w:beforeAutospacing="1" w:after="100" w:afterAutospacing="1" w:line="360" w:lineRule="auto"/>
      <w:ind w:left="420" w:hanging="420"/>
    </w:pPr>
    <w:rPr>
      <w:sz w:val="24"/>
    </w:rPr>
  </w:style>
  <w:style w:type="paragraph" w:customStyle="1" w:styleId="affb">
    <w:name w:val="图中文字"/>
    <w:basedOn w:val="a"/>
    <w:qFormat/>
    <w:pPr>
      <w:adjustRightInd w:val="0"/>
      <w:snapToGrid w:val="0"/>
      <w:spacing w:line="0" w:lineRule="atLeast"/>
      <w:jc w:val="center"/>
    </w:pPr>
    <w:rPr>
      <w:sz w:val="24"/>
      <w:szCs w:val="20"/>
    </w:rPr>
  </w:style>
  <w:style w:type="paragraph" w:customStyle="1" w:styleId="xl46">
    <w:name w:val="xl46"/>
    <w:basedOn w:val="a"/>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
    <w:qFormat/>
    <w:rPr>
      <w:rFonts w:ascii="Tahoma" w:hAnsi="Tahoma"/>
      <w:sz w:val="24"/>
      <w:szCs w:val="20"/>
    </w:rPr>
  </w:style>
  <w:style w:type="paragraph" w:customStyle="1" w:styleId="xl35">
    <w:name w:val="xl35"/>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c">
    <w:name w:val="正文 + 宋体"/>
    <w:basedOn w:val="a"/>
    <w:qFormat/>
    <w:pPr>
      <w:widowControl/>
      <w:ind w:left="360" w:hanging="360"/>
      <w:jc w:val="left"/>
    </w:pPr>
    <w:rPr>
      <w:rFonts w:ascii="宋体" w:hAnsi="宋体" w:cs="宋体"/>
      <w:b/>
      <w:bCs/>
      <w:color w:val="000000"/>
      <w:kern w:val="0"/>
      <w:sz w:val="18"/>
      <w:szCs w:val="18"/>
    </w:rPr>
  </w:style>
  <w:style w:type="paragraph" w:customStyle="1" w:styleId="affd">
    <w:name w:val="正文列项_数字"/>
    <w:basedOn w:val="a"/>
    <w:qFormat/>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qFormat/>
    <w:pPr>
      <w:widowControl/>
      <w:spacing w:before="100" w:beforeAutospacing="1" w:after="100" w:afterAutospacing="1"/>
      <w:jc w:val="left"/>
    </w:pPr>
    <w:rPr>
      <w:kern w:val="0"/>
      <w:sz w:val="36"/>
      <w:szCs w:val="36"/>
    </w:rPr>
  </w:style>
  <w:style w:type="paragraph" w:customStyle="1" w:styleId="Char">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8"/>
    <w:qFormat/>
    <w:rPr>
      <w:rFonts w:ascii="Tahoma" w:hAnsi="Tahoma"/>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e">
    <w:name w:val="样式 宋体 五号 行距: 单倍行距"/>
    <w:basedOn w:val="a"/>
    <w:qFormat/>
    <w:pPr>
      <w:adjustRightInd w:val="0"/>
      <w:jc w:val="left"/>
      <w:textAlignment w:val="baseline"/>
    </w:pPr>
    <w:rPr>
      <w:rFonts w:ascii="宋体" w:hAnsi="宋体"/>
      <w:kern w:val="0"/>
      <w:szCs w:val="20"/>
    </w:rPr>
  </w:style>
  <w:style w:type="paragraph" w:customStyle="1" w:styleId="Char1CharCharChar1">
    <w:name w:val="Char1 Char Char Char1"/>
    <w:basedOn w:val="a"/>
    <w:qFormat/>
    <w:rPr>
      <w:rFonts w:ascii="Tahoma" w:hAnsi="Tahoma" w:cs="仿宋_GB2312"/>
      <w:sz w:val="24"/>
      <w:szCs w:val="28"/>
    </w:rPr>
  </w:style>
  <w:style w:type="paragraph" w:customStyle="1" w:styleId="afff">
    <w:name w:val="四级条标题"/>
    <w:basedOn w:val="afff0"/>
    <w:next w:val="a"/>
    <w:qFormat/>
    <w:pPr>
      <w:outlineLvl w:val="4"/>
    </w:pPr>
  </w:style>
  <w:style w:type="paragraph" w:customStyle="1" w:styleId="afff0">
    <w:name w:val="三级条标题"/>
    <w:basedOn w:val="aff7"/>
    <w:next w:val="a"/>
    <w:qFormat/>
    <w:pPr>
      <w:outlineLvl w:val="3"/>
    </w:pPr>
  </w:style>
  <w:style w:type="paragraph" w:customStyle="1" w:styleId="afff1">
    <w:name w:val="??"/>
    <w:qFormat/>
    <w:pPr>
      <w:widowControl w:val="0"/>
      <w:overflowPunct w:val="0"/>
      <w:autoSpaceDE w:val="0"/>
      <w:autoSpaceDN w:val="0"/>
      <w:adjustRightInd w:val="0"/>
      <w:jc w:val="both"/>
    </w:pPr>
    <w:rPr>
      <w:kern w:val="2"/>
      <w:sz w:val="21"/>
      <w:lang w:eastAsia="en-US"/>
    </w:rPr>
  </w:style>
  <w:style w:type="paragraph" w:customStyle="1" w:styleId="29">
    <w:name w:val="样式 标题 2 + 宋体 五号 行距: 单倍行距"/>
    <w:basedOn w:val="2"/>
    <w:qFormat/>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17">
    <w:name w:val="项目符号1"/>
    <w:basedOn w:val="afff2"/>
    <w:qFormat/>
    <w:pPr>
      <w:ind w:left="-25" w:firstLine="0"/>
    </w:pPr>
  </w:style>
  <w:style w:type="paragraph" w:customStyle="1" w:styleId="afff2">
    <w:name w:val="正文文本样式"/>
    <w:basedOn w:val="a"/>
    <w:qFormat/>
    <w:pPr>
      <w:spacing w:line="360" w:lineRule="auto"/>
      <w:ind w:firstLine="482"/>
    </w:pPr>
    <w:rPr>
      <w:rFonts w:cs="宋体"/>
      <w:sz w:val="24"/>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afff3">
    <w:name w:val="五级条标题"/>
    <w:basedOn w:val="afff"/>
    <w:next w:val="a"/>
    <w:qFormat/>
    <w:pPr>
      <w:outlineLvl w:val="5"/>
    </w:p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4">
    <w:name w:val="文档正文"/>
    <w:basedOn w:val="a"/>
    <w:qFormat/>
    <w:pPr>
      <w:snapToGrid w:val="0"/>
      <w:spacing w:before="120" w:after="120" w:line="180" w:lineRule="auto"/>
    </w:pPr>
    <w:rPr>
      <w:rFonts w:ascii="Arial" w:hAnsi="Arial"/>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
    <w:qFormat/>
    <w:rPr>
      <w:rFonts w:ascii="Tahoma" w:hAnsi="Tahoma"/>
      <w:sz w:val="24"/>
      <w:szCs w:val="20"/>
    </w:rPr>
  </w:style>
  <w:style w:type="paragraph" w:customStyle="1" w:styleId="xl44">
    <w:name w:val="xl4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8">
    <w:name w:val="1名"/>
    <w:basedOn w:val="a"/>
    <w:qFormat/>
    <w:pPr>
      <w:tabs>
        <w:tab w:val="left" w:pos="360"/>
      </w:tabs>
      <w:spacing w:before="120"/>
      <w:ind w:left="360" w:hanging="360"/>
    </w:pPr>
    <w:rPr>
      <w:rFonts w:ascii="宋体"/>
      <w:sz w:val="28"/>
      <w:szCs w:val="20"/>
    </w:rPr>
  </w:style>
  <w:style w:type="paragraph" w:customStyle="1" w:styleId="font9">
    <w:name w:val="font9"/>
    <w:basedOn w:val="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
    <w:qFormat/>
    <w:rPr>
      <w:rFonts w:ascii="Tahoma" w:hAnsi="Tahoma"/>
      <w:sz w:val="24"/>
      <w:szCs w:val="20"/>
    </w:rPr>
  </w:style>
  <w:style w:type="paragraph" w:customStyle="1" w:styleId="CharCharCharCharCharCharCharCharCharChar">
    <w:name w:val="Char Char Char Char Char Char Char Char Char Char"/>
    <w:basedOn w:val="a"/>
    <w:qFormat/>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
    <w:qFormat/>
    <w:pPr>
      <w:tabs>
        <w:tab w:val="left" w:pos="360"/>
      </w:tabs>
    </w:pPr>
    <w:rPr>
      <w:sz w:val="24"/>
    </w:rPr>
  </w:style>
  <w:style w:type="paragraph" w:customStyle="1" w:styleId="afff5">
    <w:name w:val="正文列项_字母"/>
    <w:basedOn w:val="a"/>
    <w:qFormat/>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qFormat/>
    <w:rPr>
      <w:rFonts w:ascii="Arial" w:hAnsi="Arial" w:cs="Arial"/>
      <w:szCs w:val="21"/>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6">
    <w:name w:val="缺省文本"/>
    <w:basedOn w:val="a"/>
    <w:qFormat/>
    <w:pPr>
      <w:autoSpaceDE w:val="0"/>
      <w:autoSpaceDN w:val="0"/>
      <w:adjustRightInd w:val="0"/>
      <w:jc w:val="left"/>
    </w:pPr>
    <w:rPr>
      <w:kern w:val="0"/>
      <w:sz w:val="24"/>
    </w:rPr>
  </w:style>
  <w:style w:type="paragraph" w:customStyle="1" w:styleId="CharCharChar1">
    <w:name w:val="Char Char Char1"/>
    <w:basedOn w:val="a"/>
    <w:qFormat/>
    <w:rPr>
      <w:rFonts w:ascii="Tahoma" w:hAnsi="Tahoma"/>
      <w:sz w:val="24"/>
      <w:szCs w:val="20"/>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2"/>
    <w:qFormat/>
    <w:pPr>
      <w:spacing w:line="360" w:lineRule="auto"/>
      <w:jc w:val="center"/>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
    <w:qFormat/>
    <w:pPr>
      <w:widowControl/>
      <w:jc w:val="left"/>
    </w:pPr>
    <w:rPr>
      <w:rFonts w:ascii="楷体_GB2312" w:eastAsia="楷体_GB2312" w:cs="Arial"/>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default0">
    <w:name w:val="default"/>
    <w:basedOn w:val="a"/>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
    <w:qFormat/>
    <w:rPr>
      <w:rFonts w:ascii="Tahoma" w:hAnsi="Tahoma"/>
      <w:sz w:val="24"/>
      <w:szCs w:val="20"/>
    </w:rPr>
  </w:style>
  <w:style w:type="paragraph" w:customStyle="1" w:styleId="Style160">
    <w:name w:val="_Style 160"/>
    <w:qFormat/>
    <w:rPr>
      <w:kern w:val="2"/>
      <w:sz w:val="21"/>
      <w:szCs w:val="24"/>
    </w:rPr>
  </w:style>
  <w:style w:type="paragraph" w:customStyle="1" w:styleId="35">
    <w:name w:val="项目编号3"/>
    <w:basedOn w:val="afff2"/>
    <w:qFormat/>
    <w:pPr>
      <w:ind w:left="902" w:hanging="420"/>
    </w:pPr>
  </w:style>
  <w:style w:type="paragraph" w:customStyle="1" w:styleId="Char21">
    <w:name w:val="Char21"/>
    <w:basedOn w:val="a"/>
    <w:qFormat/>
    <w:rPr>
      <w:rFonts w:ascii="Tahoma" w:hAnsi="Tahoma"/>
      <w:sz w:val="24"/>
      <w:szCs w:val="20"/>
    </w:rPr>
  </w:style>
  <w:style w:type="paragraph" w:customStyle="1" w:styleId="afff7">
    <w:name w:val="表格文字"/>
    <w:basedOn w:val="ab"/>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qFormat/>
    <w:rPr>
      <w:rFonts w:ascii="宋体" w:hAnsi="宋体" w:cs="Courier New"/>
      <w:sz w:val="32"/>
      <w:szCs w:val="32"/>
    </w:rPr>
  </w:style>
  <w:style w:type="paragraph" w:customStyle="1" w:styleId="afff8">
    <w:name w:val="正文文本样式 加粗"/>
    <w:basedOn w:val="afff2"/>
    <w:qFormat/>
    <w:rPr>
      <w:b/>
    </w:rPr>
  </w:style>
  <w:style w:type="paragraph" w:customStyle="1" w:styleId="Char2CharCharCharCharCharChar">
    <w:name w:val="Char2 Char Char Char Char Char Char"/>
    <w:basedOn w:val="a"/>
    <w:qFormat/>
    <w:pPr>
      <w:widowControl/>
      <w:spacing w:line="400" w:lineRule="exact"/>
      <w:jc w:val="center"/>
    </w:pPr>
  </w:style>
  <w:style w:type="paragraph" w:customStyle="1" w:styleId="CharChar4">
    <w:name w:val="Char Char4"/>
    <w:basedOn w:val="a"/>
    <w:qFormat/>
    <w:pPr>
      <w:widowControl/>
      <w:spacing w:line="400" w:lineRule="exact"/>
      <w:jc w:val="center"/>
    </w:pPr>
  </w:style>
  <w:style w:type="paragraph" w:customStyle="1" w:styleId="Char3CharCharChar1">
    <w:name w:val="Char3 Char Char Char1"/>
    <w:basedOn w:val="a"/>
    <w:qFormat/>
    <w:rPr>
      <w:rFonts w:ascii="Tahoma" w:hAnsi="Tahoma"/>
      <w:sz w:val="24"/>
      <w:szCs w:val="20"/>
    </w:rPr>
  </w:style>
  <w:style w:type="paragraph" w:styleId="afff9">
    <w:name w:val="No Spacing"/>
    <w:qFormat/>
    <w:pPr>
      <w:widowControl w:val="0"/>
      <w:jc w:val="both"/>
    </w:pPr>
    <w:rPr>
      <w:kern w:val="2"/>
      <w:sz w:val="21"/>
      <w:szCs w:val="24"/>
    </w:rPr>
  </w:style>
  <w:style w:type="paragraph" w:customStyle="1" w:styleId="22222222222222">
    <w:name w:val="22222222222222"/>
    <w:basedOn w:val="a"/>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a">
    <w:name w:val="图文"/>
    <w:basedOn w:val="a"/>
    <w:qFormat/>
    <w:pPr>
      <w:adjustRightInd w:val="0"/>
      <w:snapToGrid w:val="0"/>
      <w:spacing w:after="50" w:line="360" w:lineRule="auto"/>
    </w:pPr>
    <w:rPr>
      <w:sz w:val="24"/>
    </w:rPr>
  </w:style>
  <w:style w:type="paragraph" w:customStyle="1" w:styleId="xl23">
    <w:name w:val="xl23"/>
    <w:basedOn w:val="a"/>
    <w:qFormat/>
    <w:pPr>
      <w:widowControl/>
      <w:spacing w:before="100" w:beforeAutospacing="1" w:after="100" w:afterAutospacing="1" w:line="360" w:lineRule="auto"/>
      <w:textAlignment w:val="top"/>
    </w:pPr>
    <w:rPr>
      <w:kern w:val="0"/>
      <w:sz w:val="24"/>
      <w:szCs w:val="20"/>
    </w:rPr>
  </w:style>
  <w:style w:type="paragraph" w:customStyle="1" w:styleId="afffb">
    <w:name w:val="正文表格"/>
    <w:basedOn w:val="a"/>
    <w:link w:val="Char0"/>
    <w:qFormat/>
    <w:pPr>
      <w:adjustRightInd w:val="0"/>
      <w:snapToGrid w:val="0"/>
      <w:jc w:val="left"/>
    </w:pPr>
    <w:rPr>
      <w:rFonts w:ascii="宋体" w:hAnsi="宋体"/>
      <w:color w:val="000000"/>
      <w:szCs w:val="21"/>
    </w:rPr>
  </w:style>
  <w:style w:type="character" w:customStyle="1" w:styleId="Char0">
    <w:name w:val="正文表格 Char"/>
    <w:link w:val="afffb"/>
    <w:qFormat/>
    <w:rPr>
      <w:rFonts w:ascii="宋体" w:hAnsi="宋体"/>
      <w:color w:val="000000"/>
      <w:kern w:val="2"/>
      <w:sz w:val="21"/>
      <w:szCs w:val="21"/>
    </w:rPr>
  </w:style>
  <w:style w:type="paragraph" w:customStyle="1" w:styleId="afffc">
    <w:name w:val="正文重点"/>
    <w:basedOn w:val="a"/>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c"/>
    <w:qFormat/>
    <w:rPr>
      <w:b/>
      <w:sz w:val="24"/>
    </w:rPr>
  </w:style>
  <w:style w:type="paragraph" w:customStyle="1" w:styleId="1-">
    <w:name w:val="标题1-附件"/>
    <w:basedOn w:val="1"/>
    <w:qFormat/>
    <w:pPr>
      <w:jc w:val="left"/>
    </w:pPr>
    <w:rPr>
      <w:sz w:val="24"/>
      <w:szCs w:val="24"/>
    </w:rPr>
  </w:style>
  <w:style w:type="paragraph" w:customStyle="1" w:styleId="afffd">
    <w:name w:val="正文小标题"/>
    <w:basedOn w:val="a"/>
    <w:next w:val="a1"/>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d"/>
    <w:qFormat/>
    <w:rPr>
      <w:rFonts w:ascii="宋体" w:hAnsi="宋体"/>
      <w:b/>
      <w:i/>
      <w:color w:val="FF0000"/>
      <w:kern w:val="2"/>
      <w:sz w:val="24"/>
    </w:rPr>
  </w:style>
  <w:style w:type="paragraph" w:customStyle="1" w:styleId="afffe">
    <w:name w:val="正文大标题"/>
    <w:basedOn w:val="afffd"/>
    <w:next w:val="a1"/>
    <w:link w:val="Char5"/>
    <w:qFormat/>
    <w:pPr>
      <w:jc w:val="center"/>
    </w:pPr>
    <w:rPr>
      <w:i w:val="0"/>
      <w:color w:val="000000"/>
      <w:sz w:val="28"/>
      <w:szCs w:val="21"/>
    </w:rPr>
  </w:style>
  <w:style w:type="character" w:customStyle="1" w:styleId="Char5">
    <w:name w:val="正文大标题 Char"/>
    <w:link w:val="afffe"/>
    <w:qFormat/>
    <w:rPr>
      <w:rFonts w:ascii="宋体" w:hAnsi="宋体"/>
      <w:b/>
      <w:color w:val="000000"/>
      <w:kern w:val="2"/>
      <w:sz w:val="28"/>
      <w:szCs w:val="21"/>
    </w:rPr>
  </w:style>
  <w:style w:type="paragraph" w:customStyle="1" w:styleId="affff">
    <w:name w:val="注释"/>
    <w:basedOn w:val="a"/>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
    <w:qFormat/>
    <w:rPr>
      <w:rFonts w:ascii="宋体" w:hAnsi="宋体"/>
      <w:kern w:val="2"/>
      <w:sz w:val="21"/>
      <w:szCs w:val="21"/>
    </w:rPr>
  </w:style>
  <w:style w:type="paragraph" w:customStyle="1" w:styleId="-1">
    <w:name w:val="正文须知-1级"/>
    <w:basedOn w:val="a"/>
    <w:next w:val="a"/>
    <w:qFormat/>
    <w:pPr>
      <w:adjustRightInd w:val="0"/>
      <w:snapToGrid w:val="0"/>
      <w:spacing w:line="300" w:lineRule="auto"/>
      <w:ind w:left="680" w:hanging="680"/>
    </w:pPr>
    <w:rPr>
      <w:rFonts w:ascii="宋体" w:hAnsi="Calibri"/>
      <w:sz w:val="24"/>
      <w:szCs w:val="21"/>
    </w:rPr>
  </w:style>
  <w:style w:type="paragraph" w:customStyle="1" w:styleId="-2">
    <w:name w:val="正文须知-2级"/>
    <w:basedOn w:val="a"/>
    <w:qFormat/>
    <w:pPr>
      <w:adjustRightInd w:val="0"/>
      <w:snapToGrid w:val="0"/>
      <w:spacing w:line="300" w:lineRule="auto"/>
      <w:ind w:left="851" w:hanging="851"/>
    </w:pPr>
    <w:rPr>
      <w:rFonts w:ascii="宋体" w:hAnsi="Calibri"/>
      <w:sz w:val="24"/>
      <w:szCs w:val="21"/>
    </w:rPr>
  </w:style>
  <w:style w:type="paragraph" w:customStyle="1" w:styleId="-3">
    <w:name w:val="正文须知-3级"/>
    <w:basedOn w:val="a"/>
    <w:qFormat/>
    <w:pPr>
      <w:adjustRightInd w:val="0"/>
      <w:snapToGrid w:val="0"/>
      <w:spacing w:line="300" w:lineRule="auto"/>
      <w:ind w:left="851" w:hangingChars="355" w:hanging="355"/>
    </w:pPr>
    <w:rPr>
      <w:rFonts w:ascii="宋体" w:hAnsi="Calibri"/>
      <w:sz w:val="24"/>
      <w:szCs w:val="21"/>
    </w:rPr>
  </w:style>
  <w:style w:type="character" w:customStyle="1" w:styleId="affff0">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1">
    <w:name w:val="无标题条"/>
    <w:next w:val="a"/>
    <w:qFormat/>
    <w:pPr>
      <w:jc w:val="both"/>
    </w:pPr>
    <w:rPr>
      <w:sz w:val="21"/>
    </w:rPr>
  </w:style>
  <w:style w:type="character" w:customStyle="1" w:styleId="Char7">
    <w:name w:val="正文格式 Char"/>
    <w:link w:val="affff2"/>
    <w:qFormat/>
    <w:locked/>
    <w:rPr>
      <w:rFonts w:ascii="宋体" w:hAnsi="宋体"/>
      <w:sz w:val="24"/>
      <w:szCs w:val="24"/>
      <w:lang w:val="en-GB"/>
    </w:rPr>
  </w:style>
  <w:style w:type="paragraph" w:customStyle="1" w:styleId="affff2">
    <w:name w:val="正文格式"/>
    <w:basedOn w:val="a"/>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uiPriority w:val="99"/>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b">
    <w:name w:val="字元 字元2"/>
    <w:basedOn w:val="a"/>
    <w:qFormat/>
    <w:rPr>
      <w:rFonts w:ascii="Tahoma" w:hAnsi="Tahoma"/>
      <w:sz w:val="24"/>
      <w:szCs w:val="20"/>
    </w:rPr>
  </w:style>
  <w:style w:type="paragraph" w:customStyle="1" w:styleId="Char3CharCharChar2">
    <w:name w:val="Char3 Char Char Char2"/>
    <w:basedOn w:val="a"/>
    <w:qFormat/>
    <w:rPr>
      <w:rFonts w:ascii="Tahoma" w:hAnsi="Tahoma"/>
      <w:sz w:val="24"/>
      <w:szCs w:val="20"/>
    </w:rPr>
  </w:style>
  <w:style w:type="paragraph" w:customStyle="1" w:styleId="2c">
    <w:name w:val="正文文本缩进2"/>
    <w:basedOn w:val="a"/>
    <w:qFormat/>
    <w:pPr>
      <w:spacing w:line="480" w:lineRule="exact"/>
      <w:ind w:firstLineChars="200" w:firstLine="480"/>
    </w:pPr>
    <w:rPr>
      <w:rFonts w:ascii="宋体" w:hAnsi="宋体"/>
      <w:kern w:val="0"/>
      <w:sz w:val="24"/>
      <w:lang w:val="zh-CN"/>
    </w:rPr>
  </w:style>
  <w:style w:type="paragraph" w:customStyle="1" w:styleId="Char30">
    <w:name w:val="Char3"/>
    <w:basedOn w:val="a"/>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
    <w:qFormat/>
    <w:pPr>
      <w:ind w:firstLineChars="200" w:firstLine="420"/>
    </w:pPr>
    <w:rPr>
      <w:rFonts w:ascii="Calibri" w:hAnsi="Calibri"/>
      <w:szCs w:val="22"/>
    </w:rPr>
  </w:style>
  <w:style w:type="paragraph" w:customStyle="1" w:styleId="CharCharChar1Char2">
    <w:name w:val="Char Char Char1 Char2"/>
    <w:basedOn w:val="a"/>
    <w:qFormat/>
    <w:rPr>
      <w:rFonts w:ascii="Tahoma" w:hAnsi="Tahoma"/>
      <w:sz w:val="24"/>
      <w:szCs w:val="20"/>
    </w:rPr>
  </w:style>
  <w:style w:type="paragraph" w:customStyle="1" w:styleId="CharCharChar2">
    <w:name w:val="Char Char Char2"/>
    <w:basedOn w:val="a"/>
    <w:qFormat/>
    <w:rPr>
      <w:rFonts w:ascii="Tahoma" w:hAnsi="Tahoma"/>
      <w:sz w:val="24"/>
      <w:szCs w:val="20"/>
    </w:rPr>
  </w:style>
  <w:style w:type="paragraph" w:customStyle="1" w:styleId="CharCharCharCharCharCharChar2">
    <w:name w:val="Char Char Char Char Char Char Char2"/>
    <w:basedOn w:val="a"/>
    <w:qFormat/>
    <w:pPr>
      <w:snapToGrid w:val="0"/>
      <w:spacing w:line="360" w:lineRule="auto"/>
      <w:ind w:firstLineChars="200" w:firstLine="200"/>
    </w:pPr>
    <w:rPr>
      <w:rFonts w:eastAsia="仿宋_GB2312"/>
      <w:sz w:val="24"/>
    </w:rPr>
  </w:style>
  <w:style w:type="paragraph" w:customStyle="1" w:styleId="2e">
    <w:name w:val="正文缩进2"/>
    <w:basedOn w:val="a"/>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
    <w:qFormat/>
    <w:rPr>
      <w:rFonts w:ascii="Tahoma" w:hAnsi="Tahoma"/>
      <w:sz w:val="24"/>
      <w:szCs w:val="20"/>
    </w:rPr>
  </w:style>
  <w:style w:type="paragraph" w:customStyle="1" w:styleId="CharCharCharCharCharCharCharCharCharChar2">
    <w:name w:val="Char Char Char Char Char Char Char Char Char Char2"/>
    <w:basedOn w:val="a"/>
    <w:qFormat/>
    <w:rPr>
      <w:rFonts w:ascii="宋体" w:hAnsi="宋体" w:cs="Courier New"/>
      <w:sz w:val="32"/>
      <w:szCs w:val="32"/>
    </w:rPr>
  </w:style>
  <w:style w:type="paragraph" w:customStyle="1" w:styleId="Char2CharCharCharCharCharChar1">
    <w:name w:val="Char2 Char Char Char Char Char Char1"/>
    <w:basedOn w:val="a"/>
    <w:qFormat/>
    <w:pPr>
      <w:widowControl/>
      <w:spacing w:line="400" w:lineRule="exact"/>
      <w:jc w:val="center"/>
    </w:pPr>
  </w:style>
  <w:style w:type="character" w:customStyle="1" w:styleId="Charc">
    <w:name w:val="页脚 Char"/>
    <w:uiPriority w:val="99"/>
    <w:qFormat/>
    <w:rPr>
      <w:rFonts w:ascii="宋体" w:eastAsia="宋体"/>
      <w:sz w:val="18"/>
      <w:lang w:val="en-US" w:eastAsia="zh-CN" w:bidi="ar-SA"/>
    </w:rPr>
  </w:style>
  <w:style w:type="paragraph" w:customStyle="1" w:styleId="CharChar41">
    <w:name w:val="Char Char41"/>
    <w:basedOn w:val="a"/>
    <w:qFormat/>
    <w:pPr>
      <w:widowControl/>
      <w:spacing w:line="400" w:lineRule="exact"/>
      <w:jc w:val="center"/>
    </w:pPr>
  </w:style>
  <w:style w:type="character" w:customStyle="1" w:styleId="Chard">
    <w:name w:val="批注文字 Char"/>
    <w:qFormat/>
    <w:rPr>
      <w:kern w:val="2"/>
      <w:sz w:val="21"/>
      <w:szCs w:val="24"/>
    </w:rPr>
  </w:style>
  <w:style w:type="character" w:customStyle="1" w:styleId="Chare">
    <w:name w:val="标题 Char"/>
    <w:qFormat/>
    <w:rPr>
      <w:b/>
      <w:kern w:val="2"/>
      <w:sz w:val="32"/>
    </w:rPr>
  </w:style>
  <w:style w:type="paragraph" w:customStyle="1" w:styleId="affff3">
    <w:name w:val="图例"/>
    <w:basedOn w:val="a"/>
    <w:qFormat/>
    <w:pPr>
      <w:spacing w:before="120" w:after="120" w:line="360" w:lineRule="auto"/>
      <w:jc w:val="center"/>
    </w:pPr>
    <w:rPr>
      <w:rFonts w:eastAsia="仿宋_GB2312"/>
      <w:b/>
      <w:sz w:val="24"/>
      <w:szCs w:val="20"/>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212">
    <w:name w:val="样式 标题 1 + 四号 居中 段前: 12 磅 段后: 12 磅 行距: 单倍行距"/>
    <w:basedOn w:val="1"/>
    <w:uiPriority w:val="99"/>
    <w:qFormat/>
    <w:pPr>
      <w:tabs>
        <w:tab w:val="left" w:pos="900"/>
      </w:tabs>
      <w:autoSpaceDE/>
      <w:autoSpaceDN/>
      <w:spacing w:after="240" w:line="240" w:lineRule="auto"/>
      <w:ind w:left="900" w:hanging="900"/>
      <w:textAlignment w:val="baseline"/>
    </w:pPr>
    <w:rPr>
      <w:rFonts w:ascii="等线" w:eastAsia="等线" w:hAnsi="等线" w:cs="宋体"/>
      <w:bCs/>
      <w:sz w:val="28"/>
    </w:rPr>
  </w:style>
  <w:style w:type="paragraph" w:customStyle="1" w:styleId="msonormal0">
    <w:name w:val="msonormal"/>
    <w:basedOn w:val="a"/>
    <w:qFormat/>
    <w:pPr>
      <w:widowControl/>
      <w:spacing w:before="100" w:beforeAutospacing="1" w:after="100" w:afterAutospacing="1"/>
      <w:jc w:val="left"/>
    </w:pPr>
    <w:rPr>
      <w:rFonts w:ascii="宋体" w:hAnsi="宋体" w:cs="宋体"/>
      <w:kern w:val="0"/>
      <w:sz w:val="24"/>
    </w:rPr>
  </w:style>
  <w:style w:type="paragraph" w:customStyle="1" w:styleId="xl150">
    <w:name w:val="xl150"/>
    <w:basedOn w:val="a"/>
    <w:qFormat/>
    <w:pPr>
      <w:widowControl/>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151">
    <w:name w:val="xl151"/>
    <w:basedOn w:val="a"/>
    <w:qFormat/>
    <w:pPr>
      <w:widowControl/>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152">
    <w:name w:val="xl152"/>
    <w:basedOn w:val="a"/>
    <w:qFormat/>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xl153">
    <w:name w:val="xl153"/>
    <w:basedOn w:val="a"/>
    <w:qFormat/>
    <w:pPr>
      <w:widowControl/>
      <w:spacing w:before="100" w:beforeAutospacing="1" w:after="100" w:afterAutospacing="1"/>
      <w:jc w:val="left"/>
    </w:pPr>
    <w:rPr>
      <w:rFonts w:ascii="宋体" w:hAnsi="宋体" w:cs="宋体"/>
      <w:color w:val="000000"/>
      <w:kern w:val="0"/>
      <w:sz w:val="18"/>
      <w:szCs w:val="18"/>
    </w:rPr>
  </w:style>
  <w:style w:type="paragraph" w:customStyle="1" w:styleId="xl154">
    <w:name w:val="xl154"/>
    <w:basedOn w:val="a"/>
    <w:qFormat/>
    <w:pPr>
      <w:widowControl/>
      <w:shd w:val="clear" w:color="000000" w:fill="FFFFFF"/>
      <w:spacing w:before="100" w:beforeAutospacing="1" w:after="100" w:afterAutospacing="1"/>
      <w:jc w:val="left"/>
    </w:pPr>
    <w:rPr>
      <w:rFonts w:ascii="宋体" w:hAnsi="宋体" w:cs="宋体"/>
      <w:b/>
      <w:bCs/>
      <w:color w:val="000000"/>
      <w:kern w:val="0"/>
      <w:sz w:val="18"/>
      <w:szCs w:val="18"/>
    </w:rPr>
  </w:style>
  <w:style w:type="paragraph" w:customStyle="1" w:styleId="xl155">
    <w:name w:val="xl155"/>
    <w:basedOn w:val="a"/>
    <w:qFormat/>
    <w:pPr>
      <w:widowControl/>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xl156">
    <w:name w:val="xl15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xl157">
    <w:name w:val="xl15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xl158">
    <w:name w:val="xl15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 w:val="18"/>
      <w:szCs w:val="18"/>
    </w:rPr>
  </w:style>
  <w:style w:type="paragraph" w:customStyle="1" w:styleId="xl159">
    <w:name w:val="xl15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160">
    <w:name w:val="xl16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xl161">
    <w:name w:val="xl16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162">
    <w:name w:val="xl162"/>
    <w:basedOn w:val="a"/>
    <w:qFormat/>
    <w:pPr>
      <w:widowControl/>
      <w:shd w:val="clear" w:color="000000" w:fill="FFFFFF"/>
      <w:spacing w:before="100" w:beforeAutospacing="1" w:after="100" w:afterAutospacing="1"/>
      <w:jc w:val="left"/>
      <w:textAlignment w:val="top"/>
    </w:pPr>
    <w:rPr>
      <w:rFonts w:ascii="宋体" w:hAnsi="宋体" w:cs="宋体"/>
      <w:kern w:val="0"/>
      <w:sz w:val="18"/>
      <w:szCs w:val="18"/>
    </w:rPr>
  </w:style>
  <w:style w:type="paragraph" w:customStyle="1" w:styleId="xl163">
    <w:name w:val="xl163"/>
    <w:basedOn w:val="a"/>
    <w:qFormat/>
    <w:pPr>
      <w:widowControl/>
      <w:pBdr>
        <w:top w:val="single" w:sz="4" w:space="0" w:color="000000"/>
        <w:left w:val="single" w:sz="4" w:space="0" w:color="000000"/>
        <w:right w:val="single" w:sz="4" w:space="0" w:color="000000"/>
      </w:pBdr>
      <w:shd w:val="clear" w:color="000000" w:fill="FFFFFF"/>
      <w:spacing w:before="100" w:beforeAutospacing="1" w:after="100" w:afterAutospacing="1"/>
      <w:jc w:val="left"/>
    </w:pPr>
    <w:rPr>
      <w:rFonts w:ascii="宋体" w:hAnsi="宋体" w:cs="宋体"/>
      <w:kern w:val="0"/>
      <w:sz w:val="18"/>
      <w:szCs w:val="18"/>
    </w:rPr>
  </w:style>
  <w:style w:type="paragraph" w:customStyle="1" w:styleId="xl164">
    <w:name w:val="xl16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165">
    <w:name w:val="xl16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166">
    <w:name w:val="xl16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宋体" w:hAnsi="宋体" w:cs="宋体"/>
      <w:kern w:val="0"/>
      <w:sz w:val="20"/>
      <w:szCs w:val="20"/>
    </w:rPr>
  </w:style>
  <w:style w:type="paragraph" w:customStyle="1" w:styleId="xl167">
    <w:name w:val="xl16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宋体" w:hAnsi="宋体" w:cs="宋体"/>
      <w:kern w:val="0"/>
      <w:sz w:val="20"/>
      <w:szCs w:val="20"/>
    </w:rPr>
  </w:style>
  <w:style w:type="paragraph" w:customStyle="1" w:styleId="xl168">
    <w:name w:val="xl16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Style271">
    <w:name w:val="_Style 271"/>
    <w:uiPriority w:val="99"/>
    <w:unhideWhenUsed/>
    <w:qFormat/>
    <w:rPr>
      <w:kern w:val="2"/>
      <w:sz w:val="21"/>
      <w:szCs w:val="24"/>
    </w:rPr>
  </w:style>
  <w:style w:type="paragraph" w:customStyle="1" w:styleId="Style3">
    <w:name w:val="_Style 3"/>
    <w:next w:val="a"/>
    <w:qFormat/>
    <w:pPr>
      <w:widowControl w:val="0"/>
      <w:jc w:val="both"/>
    </w:pPr>
    <w:rPr>
      <w:kern w:val="2"/>
      <w:sz w:val="21"/>
      <w:szCs w:val="22"/>
    </w:rPr>
  </w:style>
  <w:style w:type="character" w:customStyle="1" w:styleId="font61">
    <w:name w:val="font61"/>
    <w:basedOn w:val="a2"/>
    <w:qFormat/>
    <w:rPr>
      <w:rFonts w:ascii="宋体" w:eastAsia="宋体" w:hAnsi="宋体" w:cs="宋体" w:hint="eastAsia"/>
      <w:color w:val="000000"/>
      <w:sz w:val="18"/>
      <w:szCs w:val="18"/>
      <w:u w:val="none"/>
    </w:rPr>
  </w:style>
  <w:style w:type="character" w:customStyle="1" w:styleId="font41">
    <w:name w:val="font41"/>
    <w:qFormat/>
    <w:rPr>
      <w:rFonts w:ascii="Calibri" w:hAnsi="Calibri" w:cs="Calibri"/>
      <w:color w:val="000000"/>
      <w:sz w:val="18"/>
      <w:szCs w:val="18"/>
      <w:u w:val="none"/>
    </w:rPr>
  </w:style>
  <w:style w:type="character" w:customStyle="1" w:styleId="font101">
    <w:name w:val="font101"/>
    <w:basedOn w:val="a2"/>
    <w:qFormat/>
    <w:rPr>
      <w:rFonts w:ascii="宋体" w:eastAsia="宋体" w:hAnsi="宋体" w:cs="宋体" w:hint="eastAsia"/>
      <w:b/>
      <w:bCs/>
      <w:color w:val="000000"/>
      <w:sz w:val="20"/>
      <w:szCs w:val="20"/>
      <w:u w:val="none"/>
    </w:rPr>
  </w:style>
  <w:style w:type="character" w:customStyle="1" w:styleId="font31">
    <w:name w:val="font31"/>
    <w:basedOn w:val="a2"/>
    <w:qFormat/>
    <w:rPr>
      <w:rFonts w:ascii="宋体" w:eastAsia="宋体" w:hAnsi="宋体" w:cs="宋体" w:hint="eastAsia"/>
      <w:color w:val="000000"/>
      <w:sz w:val="20"/>
      <w:szCs w:val="20"/>
      <w:u w:val="none"/>
    </w:rPr>
  </w:style>
  <w:style w:type="paragraph" w:customStyle="1" w:styleId="affff4">
    <w:name w:val="正文+缩进"/>
    <w:basedOn w:val="a"/>
    <w:link w:val="affff5"/>
    <w:qFormat/>
    <w:pPr>
      <w:ind w:firstLineChars="200" w:firstLine="200"/>
    </w:pPr>
  </w:style>
  <w:style w:type="paragraph" w:customStyle="1" w:styleId="2f">
    <w:name w:val="修订2"/>
    <w:hidden/>
    <w:uiPriority w:val="99"/>
    <w:unhideWhenUsed/>
    <w:qFormat/>
    <w:rPr>
      <w:kern w:val="2"/>
      <w:sz w:val="21"/>
      <w:szCs w:val="24"/>
    </w:rPr>
  </w:style>
  <w:style w:type="paragraph" w:styleId="affff6">
    <w:name w:val="Revision"/>
    <w:hidden/>
    <w:uiPriority w:val="99"/>
    <w:unhideWhenUsed/>
    <w:rsid w:val="002D09EF"/>
    <w:rPr>
      <w:kern w:val="2"/>
      <w:sz w:val="21"/>
      <w:szCs w:val="24"/>
    </w:rPr>
  </w:style>
  <w:style w:type="character" w:customStyle="1" w:styleId="ListParagraphChar">
    <w:name w:val="List Paragraph Char"/>
    <w:link w:val="13"/>
    <w:rsid w:val="007437C5"/>
    <w:rPr>
      <w:rFonts w:ascii="Calibri" w:hAnsi="Calibri"/>
      <w:kern w:val="2"/>
      <w:sz w:val="21"/>
      <w:szCs w:val="22"/>
    </w:rPr>
  </w:style>
  <w:style w:type="character" w:customStyle="1" w:styleId="affff5">
    <w:name w:val="正文+缩进 字符"/>
    <w:link w:val="affff4"/>
    <w:qFormat/>
    <w:rsid w:val="007437C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footer" Target="footer9.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eader" Target="header7.xml"/><Relationship Id="rId28" Type="http://schemas.openxmlformats.org/officeDocument/2006/relationships/footer" Target="footer10.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9.xml"/><Relationship Id="rId30" Type="http://schemas.openxmlformats.org/officeDocument/2006/relationships/footer" Target="footer1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93AC6D-455D-47F6-A0BA-BF928267F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519</TotalTime>
  <Pages>85</Pages>
  <Words>7671</Words>
  <Characters>43729</Characters>
  <Application>Microsoft Office Word</Application>
  <DocSecurity>0</DocSecurity>
  <Lines>364</Lines>
  <Paragraphs>102</Paragraphs>
  <ScaleCrop>false</ScaleCrop>
  <Company>China</Company>
  <LinksUpToDate>false</LinksUpToDate>
  <CharactersWithSpaces>51298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XIA</cp:lastModifiedBy>
  <cp:revision>130</cp:revision>
  <cp:lastPrinted>2020-04-02T03:13:00Z</cp:lastPrinted>
  <dcterms:created xsi:type="dcterms:W3CDTF">2023-06-15T11:06:00Z</dcterms:created>
  <dcterms:modified xsi:type="dcterms:W3CDTF">2023-10-27T08:21:00Z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F0435DB831934D2683CAC6695281FFF9_13</vt:lpwstr>
  </property>
</Properties>
</file>